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nking-application"/>
    <w:p>
      <w:pPr>
        <w:pStyle w:val="Heading1"/>
      </w:pPr>
      <w:r>
        <w:t xml:space="preserve">Banking Application</w:t>
      </w:r>
    </w:p>
    <w:bookmarkEnd w:id="20"/>
    <w:bookmarkStart w:id="22" w:name="api-design-document"/>
    <w:p>
      <w:pPr>
        <w:pStyle w:val="Heading1"/>
      </w:pPr>
      <w:r>
        <w:t xml:space="preserve">API Design Document</w:t>
      </w:r>
    </w:p>
    <w:bookmarkStart w:id="21" w:name="module-authentication-security-service"/>
    <w:p>
      <w:pPr>
        <w:pStyle w:val="Heading2"/>
      </w:pPr>
      <w:r>
        <w:t xml:space="preserve">Module: Authentication &amp; Security Service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1.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Digital Banking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Authentication &amp; Security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API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Chandrasekhar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Spring Boot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Style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-of-the-document"/>
    <w:p>
      <w:pPr>
        <w:pStyle w:val="Heading1"/>
      </w:pPr>
      <w:r>
        <w:t xml:space="preserve">2. Purpose of the Document</w:t>
      </w:r>
    </w:p>
    <w:p>
      <w:pPr>
        <w:pStyle w:val="FirstParagraph"/>
      </w:pPr>
      <w:r>
        <w:t xml:space="preserve">This document defines the API contracts for the Authentication &amp; Security Service of the Digital Banking Application.</w:t>
      </w:r>
    </w:p>
    <w:p>
      <w:pPr>
        <w:pStyle w:val="BodyText"/>
      </w:pPr>
      <w:r>
        <w:t xml:space="preserve">The purpose of this document is to:</w:t>
      </w:r>
    </w:p>
    <w:p>
      <w:pPr>
        <w:pStyle w:val="Compact"/>
        <w:numPr>
          <w:ilvl w:val="0"/>
          <w:numId w:val="1001"/>
        </w:numPr>
      </w:pPr>
      <w:r>
        <w:t xml:space="preserve">Standardize API design</w:t>
      </w:r>
    </w:p>
    <w:p>
      <w:pPr>
        <w:pStyle w:val="Compact"/>
        <w:numPr>
          <w:ilvl w:val="0"/>
          <w:numId w:val="1001"/>
        </w:numPr>
      </w:pPr>
      <w:r>
        <w:t xml:space="preserve">Define request and response contracts</w:t>
      </w:r>
    </w:p>
    <w:p>
      <w:pPr>
        <w:pStyle w:val="Compact"/>
        <w:numPr>
          <w:ilvl w:val="0"/>
          <w:numId w:val="1001"/>
        </w:numPr>
      </w:pPr>
      <w:r>
        <w:t xml:space="preserve">Establish authentication rules</w:t>
      </w:r>
    </w:p>
    <w:p>
      <w:pPr>
        <w:pStyle w:val="Compact"/>
        <w:numPr>
          <w:ilvl w:val="0"/>
          <w:numId w:val="1001"/>
        </w:numPr>
      </w:pPr>
      <w:r>
        <w:t xml:space="preserve">Define validation rules</w:t>
      </w:r>
    </w:p>
    <w:p>
      <w:pPr>
        <w:pStyle w:val="Compact"/>
        <w:numPr>
          <w:ilvl w:val="0"/>
          <w:numId w:val="1001"/>
        </w:numPr>
      </w:pPr>
      <w:r>
        <w:t xml:space="preserve">Standardize error handling</w:t>
      </w:r>
    </w:p>
    <w:p>
      <w:pPr>
        <w:pStyle w:val="Compact"/>
        <w:numPr>
          <w:ilvl w:val="0"/>
          <w:numId w:val="1001"/>
        </w:numPr>
      </w:pPr>
      <w:r>
        <w:t xml:space="preserve">Enable frontend and backend integration</w:t>
      </w:r>
    </w:p>
    <w:p>
      <w:pPr>
        <w:pStyle w:val="Compact"/>
        <w:numPr>
          <w:ilvl w:val="0"/>
          <w:numId w:val="1001"/>
        </w:numPr>
      </w:pPr>
      <w:r>
        <w:t xml:space="preserve">Provide Swagger/OpenAPI reference structure</w:t>
      </w:r>
    </w:p>
    <w:p>
      <w:r>
        <w:pict>
          <v:rect style="width:0;height:1.5pt" o:hralign="center" o:hrstd="t" o:hr="t"/>
        </w:pict>
      </w:r>
    </w:p>
    <w:bookmarkEnd w:id="24"/>
    <w:bookmarkStart w:id="25" w:name="api-standards"/>
    <w:p>
      <w:pPr>
        <w:pStyle w:val="Heading1"/>
      </w:pPr>
      <w:r>
        <w:t xml:space="preserve">3. API Standards</w:t>
      </w:r>
    </w:p>
    <w:bookmarkEnd w:id="25"/>
    <w:bookmarkStart w:id="26" w:name="api-base-url"/>
    <w:p>
      <w:pPr>
        <w:pStyle w:val="Heading1"/>
      </w:pPr>
      <w:r>
        <w:t xml:space="preserve">3.1 API Base URL</w:t>
      </w:r>
    </w:p>
    <w:p>
      <w:pPr>
        <w:pStyle w:val="SourceCode"/>
      </w:pPr>
      <w:r>
        <w:rPr>
          <w:rStyle w:val="VerbatimChar"/>
        </w:rPr>
        <w:t xml:space="preserve">/api/auth</w:t>
      </w:r>
    </w:p>
    <w:p>
      <w:r>
        <w:pict>
          <v:rect style="width:0;height:1.5pt" o:hralign="center" o:hrstd="t" o:hr="t"/>
        </w:pict>
      </w:r>
    </w:p>
    <w:bookmarkEnd w:id="26"/>
    <w:bookmarkStart w:id="27" w:name="api-format"/>
    <w:p>
      <w:pPr>
        <w:pStyle w:val="Heading1"/>
      </w:pPr>
      <w:r>
        <w:t xml:space="preserve">3.2 API Format</w:t>
      </w:r>
    </w:p>
    <w:p>
      <w:pPr>
        <w:pStyle w:val="FirstParagraph"/>
      </w:pPr>
      <w:r>
        <w:t xml:space="preserve">All APIs shall follow REST standards.</w:t>
      </w:r>
    </w:p>
    <w:p>
      <w:r>
        <w:pict>
          <v:rect style="width:0;height:1.5pt" o:hralign="center" o:hrstd="t" o:hr="t"/>
        </w:pict>
      </w:r>
    </w:p>
    <w:bookmarkEnd w:id="27"/>
    <w:bookmarkStart w:id="28" w:name="request-format"/>
    <w:p>
      <w:pPr>
        <w:pStyle w:val="Heading1"/>
      </w:pPr>
      <w:r>
        <w:t xml:space="preserve">3.3 Request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success-response-standard"/>
    <w:p>
      <w:pPr>
        <w:pStyle w:val="Heading1"/>
      </w:pPr>
      <w:r>
        <w:t xml:space="preserve">3.4 Success Response Standard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error-response-standard"/>
    <w:p>
      <w:pPr>
        <w:pStyle w:val="Heading1"/>
      </w:pPr>
      <w:r>
        <w:t xml:space="preserve">3.5 Error Response Standard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uthentication-standard"/>
    <w:p>
      <w:pPr>
        <w:pStyle w:val="Heading1"/>
      </w:pPr>
      <w:r>
        <w:t xml:space="preserve">3.6 Authentication Standard</w:t>
      </w:r>
    </w:p>
    <w:p>
      <w:pPr>
        <w:pStyle w:val="FirstParagraph"/>
      </w:pPr>
      <w:r>
        <w:t xml:space="preserve">Protected APIs must use: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r>
        <w:pict>
          <v:rect style="width:0;height:1.5pt" o:hralign="center" o:hrstd="t" o:hr="t"/>
        </w:pict>
      </w:r>
    </w:p>
    <w:bookmarkEnd w:id="31"/>
    <w:bookmarkStart w:id="32" w:name="authentication-apis"/>
    <w:p>
      <w:pPr>
        <w:pStyle w:val="Heading1"/>
      </w:pPr>
      <w:r>
        <w:t xml:space="preserve">4. Authentication APIs</w:t>
      </w:r>
    </w:p>
    <w:bookmarkEnd w:id="32"/>
    <w:bookmarkStart w:id="44" w:name="user-registration-api"/>
    <w:p>
      <w:pPr>
        <w:pStyle w:val="Heading1"/>
      </w:pPr>
      <w:r>
        <w:t xml:space="preserve">4.1 User Registration API</w:t>
      </w:r>
    </w:p>
    <w:bookmarkStart w:id="33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/api/auth/register</w:t>
      </w:r>
    </w:p>
    <w:p>
      <w:r>
        <w:pict>
          <v:rect style="width:0;height:1.5pt" o:hralign="center" o:hrstd="t" o:hr="t"/>
        </w:pict>
      </w:r>
    </w:p>
    <w:bookmarkEnd w:id="33"/>
    <w:bookmarkStart w:id="34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Registers a new user in the banking system.</w:t>
      </w:r>
    </w:p>
    <w:p>
      <w:r>
        <w:pict>
          <v:rect style="width:0;height:1.5pt" o:hralign="center" o:hrstd="t" o:hr="t"/>
        </w:pict>
      </w:r>
    </w:p>
    <w:bookmarkEnd w:id="34"/>
    <w:bookmarkStart w:id="35" w:name="authentication-required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35"/>
    <w:bookmarkStart w:id="36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"Chandrasekhar"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"Password@123"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field-validation-rules"/>
    <w:p>
      <w:pPr>
        <w:pStyle w:val="Heading2"/>
      </w:pPr>
      <w:r>
        <w:t xml:space="preserve">Field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Required, alphabetic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Required, alphabetic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Required, valid email,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mobileNumber</w:t>
            </w:r>
          </w:p>
        </w:tc>
        <w:tc>
          <w:tcPr/>
          <w:p>
            <w:pPr>
              <w:pStyle w:val="Compact"/>
            </w:pPr>
            <w:r>
              <w:t xml:space="preserve">Required, 10 digits,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Strong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t xml:space="preserve">Must match 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success-response"/>
    <w:p>
      <w:pPr>
        <w:pStyle w:val="Heading2"/>
      </w:pPr>
      <w:r>
        <w:t xml:space="preserve">Success Response</w:t>
      </w:r>
    </w:p>
    <w:bookmarkStart w:id="38" w:name="http-status"/>
    <w:p>
      <w:pPr>
        <w:pStyle w:val="Heading3"/>
      </w:pPr>
      <w:r>
        <w:t xml:space="preserve">HTTP Status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38"/>
    <w:bookmarkStart w:id="39" w:name="response-body"/>
    <w:p>
      <w:pPr>
        <w:pStyle w:val="Heading3"/>
      </w:pPr>
      <w:r>
        <w:t xml:space="preserve">Response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rror-responses"/>
    <w:p>
      <w:pPr>
        <w:pStyle w:val="Heading2"/>
      </w:pPr>
      <w:r>
        <w:t xml:space="preserve">Error Responses</w:t>
      </w:r>
    </w:p>
    <w:bookmarkStart w:id="41" w:name="duplicate-email"/>
    <w:p>
      <w:pPr>
        <w:pStyle w:val="Heading3"/>
      </w:pPr>
      <w:r>
        <w:t xml:space="preserve">Duplicate Email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exists"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validation-failure"/>
    <w:p>
      <w:pPr>
        <w:pStyle w:val="Heading3"/>
      </w:pPr>
      <w:r>
        <w:t xml:space="preserve">Validation 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does not meet security requirements"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5" w:name="login-api"/>
    <w:p>
      <w:pPr>
        <w:pStyle w:val="Heading1"/>
      </w:pPr>
      <w:r>
        <w:t xml:space="preserve">4.2 Login API</w:t>
      </w:r>
    </w:p>
    <w:bookmarkStart w:id="45" w:name="endpoint-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r>
        <w:pict>
          <v:rect style="width:0;height:1.5pt" o:hralign="center" o:hrstd="t" o:hr="t"/>
        </w:pict>
      </w:r>
    </w:p>
    <w:bookmarkEnd w:id="45"/>
    <w:bookmarkStart w:id="46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Authenticates users and generates JWT tokens.</w:t>
      </w:r>
    </w:p>
    <w:p>
      <w:r>
        <w:pict>
          <v:rect style="width:0;height:1.5pt" o:hralign="center" o:hrstd="t" o:hr="t"/>
        </w:pict>
      </w:r>
    </w:p>
    <w:bookmarkEnd w:id="46"/>
    <w:bookmarkStart w:id="47" w:name="authentication-required-1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47"/>
    <w:bookmarkStart w:id="48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"Password@123"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1" w:name="success-response-1"/>
    <w:p>
      <w:pPr>
        <w:pStyle w:val="Heading2"/>
      </w:pPr>
      <w:r>
        <w:t xml:space="preserve">Success Response</w:t>
      </w:r>
    </w:p>
    <w:bookmarkStart w:id="49" w:name="http-status-1"/>
    <w:p>
      <w:pPr>
        <w:pStyle w:val="Heading3"/>
      </w:pPr>
      <w:r>
        <w:t xml:space="preserve">HTTP Status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49"/>
    <w:bookmarkStart w:id="50" w:name="response-body-1"/>
    <w:p>
      <w:pPr>
        <w:pStyle w:val="Heading3"/>
      </w:pPr>
      <w:r>
        <w:t xml:space="preserve">Response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"JWT_ACCESS_TOKEN"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error-responses-1"/>
    <w:p>
      <w:pPr>
        <w:pStyle w:val="Heading2"/>
      </w:pPr>
      <w:r>
        <w:t xml:space="preserve">Error Responses</w:t>
      </w:r>
    </w:p>
    <w:bookmarkStart w:id="52" w:name="invalid-credentials"/>
    <w:p>
      <w:pPr>
        <w:pStyle w:val="Heading3"/>
      </w:pPr>
      <w:r>
        <w:t xml:space="preserve">Invalid Credentials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account-locked"/>
    <w:p>
      <w:pPr>
        <w:pStyle w:val="Heading3"/>
      </w:pPr>
      <w:r>
        <w:t xml:space="preserve">Account Locked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temporarily locked"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refresh-token-api"/>
    <w:p>
      <w:pPr>
        <w:pStyle w:val="Heading1"/>
      </w:pPr>
      <w:r>
        <w:t xml:space="preserve">4.3 Refresh Token API</w:t>
      </w:r>
    </w:p>
    <w:bookmarkStart w:id="56" w:name="endpoint-2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/api/auth/refresh-token</w:t>
      </w:r>
    </w:p>
    <w:p>
      <w:r>
        <w:pict>
          <v:rect style="width:0;height:1.5pt" o:hralign="center" o:hrstd="t" o:hr="t"/>
        </w:pict>
      </w:r>
    </w:p>
    <w:bookmarkEnd w:id="56"/>
    <w:bookmarkStart w:id="57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Generates a new access token using a valid refresh token.</w:t>
      </w:r>
    </w:p>
    <w:p>
      <w:r>
        <w:pict>
          <v:rect style="width:0;height:1.5pt" o:hralign="center" o:hrstd="t" o:hr="t"/>
        </w:pict>
      </w:r>
    </w:p>
    <w:bookmarkEnd w:id="57"/>
    <w:bookmarkStart w:id="58" w:name="authentication-required-2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58"/>
    <w:bookmarkStart w:id="59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"JWT_REFRESH_TOKEN"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success-response-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token refreshed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"NEW_ACCESS_TOKEN"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 token expired or invalid"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logout-api"/>
    <w:p>
      <w:pPr>
        <w:pStyle w:val="Heading1"/>
      </w:pPr>
      <w:r>
        <w:t xml:space="preserve">4.4 Logout API</w:t>
      </w:r>
    </w:p>
    <w:bookmarkStart w:id="63" w:name="endpoint-3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/api/auth/logout</w:t>
      </w:r>
    </w:p>
    <w:p>
      <w:r>
        <w:pict>
          <v:rect style="width:0;height:1.5pt" o:hralign="center" o:hrstd="t" o:hr="t"/>
        </w:pict>
      </w:r>
    </w:p>
    <w:bookmarkEnd w:id="63"/>
    <w:bookmarkStart w:id="64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Logs out the user and invalidates refresh tokens.</w:t>
      </w:r>
    </w:p>
    <w:p>
      <w:r>
        <w:pict>
          <v:rect style="width:0;height:1.5pt" o:hralign="center" o:hrstd="t" o:hr="t"/>
        </w:pict>
      </w:r>
    </w:p>
    <w:bookmarkEnd w:id="64"/>
    <w:bookmarkStart w:id="65" w:name="authentication-required-3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65"/>
    <w:bookmarkStart w:id="66" w:name="request-header"/>
    <w:p>
      <w:pPr>
        <w:pStyle w:val="Heading2"/>
      </w:pPr>
      <w:r>
        <w:t xml:space="preserve">Request Header</w:t>
      </w:r>
    </w:p>
    <w:p>
      <w:pPr>
        <w:pStyle w:val="SourceCode"/>
      </w:pPr>
      <w:r>
        <w:rPr>
          <w:rStyle w:val="VerbatimChar"/>
        </w:rPr>
        <w:t xml:space="preserve">Authorization: Bearer JWT_ACCESS_TOKEN</w:t>
      </w:r>
    </w:p>
    <w:p>
      <w:r>
        <w:pict>
          <v:rect style="width:0;height:1.5pt" o:hralign="center" o:hrstd="t" o:hr="t"/>
        </w:pict>
      </w:r>
    </w:p>
    <w:bookmarkEnd w:id="66"/>
    <w:bookmarkStart w:id="67" w:name="request-body-3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"JWT_REFRESH_TOKEN"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success-response-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error-response-1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 access"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forgot-password-api"/>
    <w:p>
      <w:pPr>
        <w:pStyle w:val="Heading1"/>
      </w:pPr>
      <w:r>
        <w:t xml:space="preserve">4.5 Forgot Password API</w:t>
      </w:r>
    </w:p>
    <w:bookmarkStart w:id="71" w:name="endpoint-4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/api/auth/forgot-password</w:t>
      </w:r>
    </w:p>
    <w:p>
      <w:r>
        <w:pict>
          <v:rect style="width:0;height:1.5pt" o:hralign="center" o:hrstd="t" o:hr="t"/>
        </w:pict>
      </w:r>
    </w:p>
    <w:bookmarkEnd w:id="71"/>
    <w:bookmarkStart w:id="72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Generates password reset token.</w:t>
      </w:r>
    </w:p>
    <w:p>
      <w:r>
        <w:pict>
          <v:rect style="width:0;height:1.5pt" o:hralign="center" o:hrstd="t" o:hr="t"/>
        </w:pict>
      </w:r>
    </w:p>
    <w:bookmarkEnd w:id="72"/>
    <w:bookmarkStart w:id="73" w:name="authentication-required-4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73"/>
    <w:bookmarkStart w:id="74" w:name="request-body-4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success-response-4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link sent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error-response-2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reset-password-api"/>
    <w:p>
      <w:pPr>
        <w:pStyle w:val="Heading1"/>
      </w:pPr>
      <w:r>
        <w:t xml:space="preserve">4.6 Reset Password API</w:t>
      </w:r>
    </w:p>
    <w:bookmarkStart w:id="78" w:name="endpoint-5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/api/auth/reset-password</w:t>
      </w:r>
    </w:p>
    <w:p>
      <w:r>
        <w:pict>
          <v:rect style="width:0;height:1.5pt" o:hralign="center" o:hrstd="t" o:hr="t"/>
        </w:pict>
      </w:r>
    </w:p>
    <w:bookmarkEnd w:id="78"/>
    <w:bookmarkStart w:id="79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Allows users to reset password using reset token.</w:t>
      </w:r>
    </w:p>
    <w:p>
      <w:r>
        <w:pict>
          <v:rect style="width:0;height:1.5pt" o:hralign="center" o:hrstd="t" o:hr="t"/>
        </w:pict>
      </w:r>
    </w:p>
    <w:bookmarkEnd w:id="79"/>
    <w:bookmarkStart w:id="80" w:name="authentication-required-5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80"/>
    <w:bookmarkStart w:id="81" w:name="request-body-5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"NewPassword@123"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success-response-5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error-response-3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token expired or invalid"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get-user-profile-api"/>
    <w:p>
      <w:pPr>
        <w:pStyle w:val="Heading1"/>
      </w:pPr>
      <w:r>
        <w:t xml:space="preserve">4.7 Get User Profile API</w:t>
      </w:r>
    </w:p>
    <w:bookmarkStart w:id="85" w:name="endpoint-6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/api/auth/profile</w:t>
      </w:r>
    </w:p>
    <w:p>
      <w:r>
        <w:pict>
          <v:rect style="width:0;height:1.5pt" o:hralign="center" o:hrstd="t" o:hr="t"/>
        </w:pict>
      </w:r>
    </w:p>
    <w:bookmarkEnd w:id="85"/>
    <w:bookmarkStart w:id="86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authenticated user profile information.</w:t>
      </w:r>
    </w:p>
    <w:p>
      <w:r>
        <w:pict>
          <v:rect style="width:0;height:1.5pt" o:hralign="center" o:hrstd="t" o:hr="t"/>
        </w:pict>
      </w:r>
    </w:p>
    <w:bookmarkEnd w:id="86"/>
    <w:bookmarkStart w:id="87" w:name="authentication-required-6"/>
    <w:p>
      <w:pPr>
        <w:pStyle w:val="Heading2"/>
      </w:pPr>
      <w:r>
        <w:t xml:space="preserve">Authentication Required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87"/>
    <w:bookmarkStart w:id="88" w:name="request-header-1"/>
    <w:p>
      <w:pPr>
        <w:pStyle w:val="Heading2"/>
      </w:pPr>
      <w:r>
        <w:t xml:space="preserve">Request Header</w:t>
      </w:r>
    </w:p>
    <w:p>
      <w:pPr>
        <w:pStyle w:val="SourceCode"/>
      </w:pPr>
      <w:r>
        <w:rPr>
          <w:rStyle w:val="VerbatimChar"/>
        </w:rPr>
        <w:t xml:space="preserve">Authorization: Bearer JWT_ACCESS_TOKEN</w:t>
      </w:r>
    </w:p>
    <w:p>
      <w:r>
        <w:pict>
          <v:rect style="width:0;height:1.5pt" o:hralign="center" o:hrstd="t" o:hr="t"/>
        </w:pict>
      </w:r>
    </w:p>
    <w:bookmarkEnd w:id="88"/>
    <w:bookmarkStart w:id="89" w:name="success-response-6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"Chandrasekhar"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Start w:id="90" w:name="error-response-4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 access"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validation-rules"/>
    <w:p>
      <w:pPr>
        <w:pStyle w:val="Heading1"/>
      </w:pPr>
      <w:r>
        <w:t xml:space="preserve">5. Validation Rules</w:t>
      </w:r>
    </w:p>
    <w:bookmarkEnd w:id="92"/>
    <w:bookmarkStart w:id="93" w:name="email-validation"/>
    <w:p>
      <w:pPr>
        <w:pStyle w:val="Heading1"/>
      </w:pPr>
      <w:r>
        <w:t xml:space="preserve">5.1 Email Validation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Must be valid email format</w:t>
      </w:r>
    </w:p>
    <w:p>
      <w:pPr>
        <w:pStyle w:val="Compact"/>
        <w:numPr>
          <w:ilvl w:val="0"/>
          <w:numId w:val="1002"/>
        </w:numPr>
      </w:pPr>
      <w:r>
        <w:t xml:space="preserve">Must be unique</w:t>
      </w:r>
    </w:p>
    <w:p>
      <w:pPr>
        <w:pStyle w:val="Compact"/>
        <w:numPr>
          <w:ilvl w:val="0"/>
          <w:numId w:val="1002"/>
        </w:numPr>
      </w:pPr>
      <w:r>
        <w:t xml:space="preserve">Max length: 150</w:t>
      </w:r>
    </w:p>
    <w:p>
      <w:r>
        <w:pict>
          <v:rect style="width:0;height:1.5pt" o:hralign="center" o:hrstd="t" o:hr="t"/>
        </w:pict>
      </w:r>
    </w:p>
    <w:bookmarkEnd w:id="93"/>
    <w:bookmarkStart w:id="94" w:name="mobile-number-validation"/>
    <w:p>
      <w:pPr>
        <w:pStyle w:val="Heading1"/>
      </w:pPr>
      <w:r>
        <w:t xml:space="preserve">5.2 Mobile Number Validation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Must contain only digits</w:t>
      </w:r>
    </w:p>
    <w:p>
      <w:pPr>
        <w:pStyle w:val="Compact"/>
        <w:numPr>
          <w:ilvl w:val="0"/>
          <w:numId w:val="1003"/>
        </w:numPr>
      </w:pPr>
      <w:r>
        <w:t xml:space="preserve">Length: 10 digits</w:t>
      </w:r>
    </w:p>
    <w:p>
      <w:pPr>
        <w:pStyle w:val="Compact"/>
        <w:numPr>
          <w:ilvl w:val="0"/>
          <w:numId w:val="1003"/>
        </w:numPr>
      </w:pPr>
      <w:r>
        <w:t xml:space="preserve">Must be unique</w:t>
      </w:r>
    </w:p>
    <w:p>
      <w:r>
        <w:pict>
          <v:rect style="width:0;height:1.5pt" o:hralign="center" o:hrstd="t" o:hr="t"/>
        </w:pict>
      </w:r>
    </w:p>
    <w:bookmarkEnd w:id="94"/>
    <w:bookmarkStart w:id="95" w:name="password-validation"/>
    <w:p>
      <w:pPr>
        <w:pStyle w:val="Heading1"/>
      </w:pPr>
      <w:r>
        <w:t xml:space="preserve">5.3 Password Validation</w:t>
      </w:r>
    </w:p>
    <w:p>
      <w:pPr>
        <w:pStyle w:val="FirstParagraph"/>
      </w:pPr>
      <w:r>
        <w:t xml:space="preserve">Password must contain:</w:t>
      </w:r>
    </w:p>
    <w:p>
      <w:pPr>
        <w:pStyle w:val="Compact"/>
        <w:numPr>
          <w:ilvl w:val="0"/>
          <w:numId w:val="1004"/>
        </w:numPr>
      </w:pPr>
      <w:r>
        <w:t xml:space="preserve">Minimum 8 characters</w:t>
      </w:r>
    </w:p>
    <w:p>
      <w:pPr>
        <w:pStyle w:val="Compact"/>
        <w:numPr>
          <w:ilvl w:val="0"/>
          <w:numId w:val="1004"/>
        </w:numPr>
      </w:pPr>
      <w:r>
        <w:t xml:space="preserve">At least 1 uppercase character</w:t>
      </w:r>
    </w:p>
    <w:p>
      <w:pPr>
        <w:pStyle w:val="Compact"/>
        <w:numPr>
          <w:ilvl w:val="0"/>
          <w:numId w:val="1004"/>
        </w:numPr>
      </w:pPr>
      <w:r>
        <w:t xml:space="preserve">At least 1 lowercase character</w:t>
      </w:r>
    </w:p>
    <w:p>
      <w:pPr>
        <w:pStyle w:val="Compact"/>
        <w:numPr>
          <w:ilvl w:val="0"/>
          <w:numId w:val="1004"/>
        </w:numPr>
      </w:pPr>
      <w:r>
        <w:t xml:space="preserve">At least 1 number</w:t>
      </w:r>
    </w:p>
    <w:p>
      <w:pPr>
        <w:pStyle w:val="Compact"/>
        <w:numPr>
          <w:ilvl w:val="0"/>
          <w:numId w:val="1004"/>
        </w:numPr>
      </w:pPr>
      <w:r>
        <w:t xml:space="preserve">At least 1 special character</w:t>
      </w:r>
    </w:p>
    <w:p>
      <w:r>
        <w:pict>
          <v:rect style="width:0;height:1.5pt" o:hralign="center" o:hrstd="t" o:hr="t"/>
        </w:pict>
      </w:r>
    </w:p>
    <w:bookmarkEnd w:id="95"/>
    <w:bookmarkStart w:id="96" w:name="http-status-code-standards"/>
    <w:p>
      <w:pPr>
        <w:pStyle w:val="Heading1"/>
      </w:pPr>
      <w:r>
        <w:t xml:space="preserve">6. HTTP Status Code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security-rules"/>
    <w:p>
      <w:pPr>
        <w:pStyle w:val="Heading1"/>
      </w:pPr>
      <w:r>
        <w:t xml:space="preserve">7. Security Rules</w:t>
      </w:r>
    </w:p>
    <w:bookmarkEnd w:id="97"/>
    <w:bookmarkStart w:id="98" w:name="jwt-security"/>
    <w:p>
      <w:pPr>
        <w:pStyle w:val="Heading1"/>
      </w:pPr>
      <w:r>
        <w:t xml:space="preserve">7.1 JWT Security</w:t>
      </w:r>
    </w:p>
    <w:p>
      <w:pPr>
        <w:pStyle w:val="FirstParagraph"/>
      </w:pPr>
      <w:r>
        <w:t xml:space="preserve">Access token expiry: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pPr>
        <w:pStyle w:val="FirstParagraph"/>
      </w:pPr>
      <w:r>
        <w:t xml:space="preserve">Refresh token expiry:</w:t>
      </w:r>
    </w:p>
    <w:p>
      <w:pPr>
        <w:pStyle w:val="SourceCode"/>
      </w:pPr>
      <w:r>
        <w:rPr>
          <w:rStyle w:val="VerbatimChar"/>
        </w:rPr>
        <w:t xml:space="preserve">7 days</w:t>
      </w:r>
    </w:p>
    <w:p>
      <w:r>
        <w:pict>
          <v:rect style="width:0;height:1.5pt" o:hralign="center" o:hrstd="t" o:hr="t"/>
        </w:pict>
      </w:r>
    </w:p>
    <w:bookmarkEnd w:id="98"/>
    <w:bookmarkStart w:id="99" w:name="password-security"/>
    <w:p>
      <w:pPr>
        <w:pStyle w:val="Heading1"/>
      </w:pPr>
      <w:r>
        <w:t xml:space="preserve">7.2 Password Security</w:t>
      </w:r>
    </w:p>
    <w:p>
      <w:pPr>
        <w:pStyle w:val="FirstParagraph"/>
      </w:pPr>
      <w:r>
        <w:t xml:space="preserve">Passwords shall:</w:t>
      </w:r>
    </w:p>
    <w:p>
      <w:pPr>
        <w:pStyle w:val="Compact"/>
        <w:numPr>
          <w:ilvl w:val="0"/>
          <w:numId w:val="1005"/>
        </w:numPr>
      </w:pPr>
      <w:r>
        <w:t xml:space="preserve">Never be stored as plain text</w:t>
      </w:r>
    </w:p>
    <w:p>
      <w:pPr>
        <w:pStyle w:val="Compact"/>
        <w:numPr>
          <w:ilvl w:val="0"/>
          <w:numId w:val="1005"/>
        </w:numPr>
      </w:pPr>
      <w:r>
        <w:t xml:space="preserve">Be encrypted using BCrypt</w:t>
      </w:r>
    </w:p>
    <w:p>
      <w:pPr>
        <w:pStyle w:val="Compact"/>
        <w:numPr>
          <w:ilvl w:val="0"/>
          <w:numId w:val="1005"/>
        </w:numPr>
      </w:pPr>
      <w:r>
        <w:t xml:space="preserve">Never be exposed in APIs</w:t>
      </w:r>
    </w:p>
    <w:p>
      <w:r>
        <w:pict>
          <v:rect style="width:0;height:1.5pt" o:hralign="center" o:hrstd="t" o:hr="t"/>
        </w:pict>
      </w:r>
    </w:p>
    <w:bookmarkEnd w:id="99"/>
    <w:bookmarkStart w:id="100" w:name="api-protection"/>
    <w:p>
      <w:pPr>
        <w:pStyle w:val="Heading1"/>
      </w:pPr>
      <w:r>
        <w:t xml:space="preserve">7.3 API Protection</w:t>
      </w:r>
    </w:p>
    <w:p>
      <w:pPr>
        <w:pStyle w:val="FirstParagraph"/>
      </w:pPr>
      <w:r>
        <w:t xml:space="preserve">Protected APIs:</w:t>
      </w:r>
    </w:p>
    <w:p>
      <w:pPr>
        <w:pStyle w:val="Compact"/>
        <w:numPr>
          <w:ilvl w:val="0"/>
          <w:numId w:val="1006"/>
        </w:numPr>
      </w:pPr>
      <w:r>
        <w:t xml:space="preserve">Require JWT access token</w:t>
      </w:r>
    </w:p>
    <w:p>
      <w:pPr>
        <w:pStyle w:val="Compact"/>
        <w:numPr>
          <w:ilvl w:val="0"/>
          <w:numId w:val="1006"/>
        </w:numPr>
      </w:pPr>
      <w:r>
        <w:t xml:space="preserve">Must validate token expiry</w:t>
      </w:r>
    </w:p>
    <w:p>
      <w:pPr>
        <w:pStyle w:val="Compact"/>
        <w:numPr>
          <w:ilvl w:val="0"/>
          <w:numId w:val="1006"/>
        </w:numPr>
      </w:pPr>
      <w:r>
        <w:t xml:space="preserve">Must validate user role</w:t>
      </w:r>
    </w:p>
    <w:p>
      <w:r>
        <w:pict>
          <v:rect style="width:0;height:1.5pt" o:hralign="center" o:hrstd="t" o:hr="t"/>
        </w:pict>
      </w:r>
    </w:p>
    <w:bookmarkEnd w:id="100"/>
    <w:bookmarkStart w:id="101" w:name="exception-handling-standards"/>
    <w:p>
      <w:pPr>
        <w:pStyle w:val="Heading1"/>
      </w:pPr>
      <w:r>
        <w:t xml:space="preserve">8. Exception Handling Standards</w:t>
      </w:r>
    </w:p>
    <w:bookmarkEnd w:id="101"/>
    <w:bookmarkStart w:id="102" w:name="validation-exceptions"/>
    <w:p>
      <w:pPr>
        <w:pStyle w:val="Heading1"/>
      </w:pPr>
      <w:r>
        <w:t xml:space="preserve">8.1 Validation Exceptions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authentication-exceptions"/>
    <w:p>
      <w:pPr>
        <w:pStyle w:val="Heading1"/>
      </w:pPr>
      <w:r>
        <w:t xml:space="preserve">8.2 Authentication Exceptions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JWT token"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authorization-exceptions"/>
    <w:p>
      <w:pPr>
        <w:pStyle w:val="Heading1"/>
      </w:pPr>
      <w:r>
        <w:t xml:space="preserve">8.3 Authorization Exceptions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swaggeropenapi-standards"/>
    <w:p>
      <w:pPr>
        <w:pStyle w:val="Heading1"/>
      </w:pPr>
      <w:r>
        <w:t xml:space="preserve">9. Swagger/OpenAPI Standards</w:t>
      </w:r>
    </w:p>
    <w:p>
      <w:pPr>
        <w:pStyle w:val="FirstParagraph"/>
      </w:pPr>
      <w:r>
        <w:t xml:space="preserve">All APIs should include:</w:t>
      </w:r>
    </w:p>
    <w:p>
      <w:pPr>
        <w:pStyle w:val="Compact"/>
        <w:numPr>
          <w:ilvl w:val="0"/>
          <w:numId w:val="1007"/>
        </w:numPr>
      </w:pPr>
      <w:r>
        <w:t xml:space="preserve">API summary</w:t>
      </w:r>
    </w:p>
    <w:p>
      <w:pPr>
        <w:pStyle w:val="Compact"/>
        <w:numPr>
          <w:ilvl w:val="0"/>
          <w:numId w:val="1007"/>
        </w:numPr>
      </w:pPr>
      <w:r>
        <w:t xml:space="preserve">API description</w:t>
      </w:r>
    </w:p>
    <w:p>
      <w:pPr>
        <w:pStyle w:val="Compact"/>
        <w:numPr>
          <w:ilvl w:val="0"/>
          <w:numId w:val="1007"/>
        </w:numPr>
      </w:pPr>
      <w:r>
        <w:t xml:space="preserve">Request examples</w:t>
      </w:r>
    </w:p>
    <w:p>
      <w:pPr>
        <w:pStyle w:val="Compact"/>
        <w:numPr>
          <w:ilvl w:val="0"/>
          <w:numId w:val="1007"/>
        </w:numPr>
      </w:pPr>
      <w:r>
        <w:t xml:space="preserve">Response examples</w:t>
      </w:r>
    </w:p>
    <w:p>
      <w:pPr>
        <w:pStyle w:val="Compact"/>
        <w:numPr>
          <w:ilvl w:val="0"/>
          <w:numId w:val="1007"/>
        </w:numPr>
      </w:pPr>
      <w:r>
        <w:t xml:space="preserve">Error response examples</w:t>
      </w:r>
    </w:p>
    <w:p>
      <w:pPr>
        <w:pStyle w:val="Compact"/>
        <w:numPr>
          <w:ilvl w:val="0"/>
          <w:numId w:val="1007"/>
        </w:numPr>
      </w:pPr>
      <w:r>
        <w:t xml:space="preserve">Authentication requirements</w:t>
      </w:r>
    </w:p>
    <w:p>
      <w:r>
        <w:pict>
          <v:rect style="width:0;height:1.5pt" o:hralign="center" o:hrstd="t" o:hr="t"/>
        </w:pict>
      </w:r>
    </w:p>
    <w:bookmarkEnd w:id="105"/>
    <w:bookmarkStart w:id="106" w:name="suggested-dtos"/>
    <w:p>
      <w:pPr>
        <w:pStyle w:val="Heading1"/>
      </w:pPr>
      <w:r>
        <w:t xml:space="preserve">10. Suggested DTOs</w:t>
      </w:r>
    </w:p>
    <w:bookmarkEnd w:id="106"/>
    <w:bookmarkStart w:id="107" w:name="request-dtos"/>
    <w:p>
      <w:pPr>
        <w:pStyle w:val="Heading1"/>
      </w:pPr>
      <w:r>
        <w:t xml:space="preserve">Request DTOs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ForgotPasswordRequestDto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ResetPasswordRequestDto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response-dtos"/>
    <w:p>
      <w:pPr>
        <w:pStyle w:val="Heading1"/>
      </w:pPr>
      <w:r>
        <w:t xml:space="preserve">Response DTOs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UserProfileResponseDto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ErrorResponseDto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suggested-package-structure"/>
    <w:p>
      <w:pPr>
        <w:pStyle w:val="Heading1"/>
      </w:pPr>
      <w:r>
        <w:t xml:space="preserve">11. Suggested Package Structure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rPr>
          <w:rStyle w:val="VerbatimChar"/>
        </w:rPr>
        <w:t xml:space="preserve"> └── com.bank.auth</w:t>
      </w:r>
      <w:r>
        <w:br/>
      </w:r>
      <w:r>
        <w:rPr>
          <w:rStyle w:val="VerbatimChar"/>
        </w:rPr>
        <w:t xml:space="preserve">      ├── controller</w:t>
      </w:r>
      <w:r>
        <w:br/>
      </w:r>
      <w:r>
        <w:rPr>
          <w:rStyle w:val="VerbatimChar"/>
        </w:rPr>
        <w:t xml:space="preserve">      ├── service</w:t>
      </w:r>
      <w:r>
        <w:br/>
      </w:r>
      <w:r>
        <w:rPr>
          <w:rStyle w:val="VerbatimChar"/>
        </w:rPr>
        <w:t xml:space="preserve">      ├── repository</w:t>
      </w:r>
      <w:r>
        <w:br/>
      </w:r>
      <w:r>
        <w:rPr>
          <w:rStyle w:val="VerbatimChar"/>
        </w:rPr>
        <w:t xml:space="preserve">      ├── entity</w:t>
      </w:r>
      <w:r>
        <w:br/>
      </w:r>
      <w:r>
        <w:rPr>
          <w:rStyle w:val="VerbatimChar"/>
        </w:rPr>
        <w:t xml:space="preserve">      ├── dto</w:t>
      </w:r>
      <w:r>
        <w:br/>
      </w:r>
      <w:r>
        <w:rPr>
          <w:rStyle w:val="VerbatimChar"/>
        </w:rPr>
        <w:t xml:space="preserve">      ├── mapper</w:t>
      </w:r>
      <w:r>
        <w:br/>
      </w:r>
      <w:r>
        <w:rPr>
          <w:rStyle w:val="VerbatimChar"/>
        </w:rPr>
        <w:t xml:space="preserve">      ├── security</w:t>
      </w:r>
      <w:r>
        <w:br/>
      </w:r>
      <w:r>
        <w:rPr>
          <w:rStyle w:val="VerbatimChar"/>
        </w:rPr>
        <w:t xml:space="preserve">      ├── config</w:t>
      </w:r>
      <w:r>
        <w:br/>
      </w:r>
      <w:r>
        <w:rPr>
          <w:rStyle w:val="VerbatimChar"/>
        </w:rPr>
        <w:t xml:space="preserve">      ├── exception</w:t>
      </w:r>
      <w:r>
        <w:br/>
      </w:r>
      <w:r>
        <w:rPr>
          <w:rStyle w:val="VerbatimChar"/>
        </w:rPr>
        <w:t xml:space="preserve">      ├── util</w:t>
      </w:r>
    </w:p>
    <w:p>
      <w:r>
        <w:pict>
          <v:rect style="width:0;height:1.5pt" o:hralign="center" o:hrstd="t" o:hr="t"/>
        </w:pict>
      </w:r>
    </w:p>
    <w:bookmarkEnd w:id="109"/>
    <w:bookmarkStart w:id="110" w:name="future-apis"/>
    <w:p>
      <w:pPr>
        <w:pStyle w:val="Heading1"/>
      </w:pPr>
      <w:r>
        <w:t xml:space="preserve">12. Future APIs</w:t>
      </w:r>
    </w:p>
    <w:p>
      <w:pPr>
        <w:pStyle w:val="FirstParagraph"/>
      </w:pPr>
      <w:r>
        <w:t xml:space="preserve">Future phases may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Future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Create Account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Fund Transfer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OTP APIs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api-testing-recommendations"/>
    <w:p>
      <w:pPr>
        <w:pStyle w:val="Heading1"/>
      </w:pPr>
      <w:r>
        <w:t xml:space="preserve">13. API Testing Recommendations</w:t>
      </w:r>
    </w:p>
    <w:p>
      <w:pPr>
        <w:pStyle w:val="FirstParagraph"/>
      </w:pPr>
      <w:r>
        <w:t xml:space="preserve">Recommended testing types:</w:t>
      </w:r>
    </w:p>
    <w:p>
      <w:pPr>
        <w:pStyle w:val="Compact"/>
        <w:numPr>
          <w:ilvl w:val="0"/>
          <w:numId w:val="1008"/>
        </w:numPr>
      </w:pPr>
      <w:r>
        <w:t xml:space="preserve">Unit Testing</w:t>
      </w:r>
    </w:p>
    <w:p>
      <w:pPr>
        <w:pStyle w:val="Compact"/>
        <w:numPr>
          <w:ilvl w:val="0"/>
          <w:numId w:val="1008"/>
        </w:numPr>
      </w:pPr>
      <w:r>
        <w:t xml:space="preserve">Integration Testing</w:t>
      </w:r>
    </w:p>
    <w:p>
      <w:pPr>
        <w:pStyle w:val="Compact"/>
        <w:numPr>
          <w:ilvl w:val="0"/>
          <w:numId w:val="1008"/>
        </w:numPr>
      </w:pPr>
      <w:r>
        <w:t xml:space="preserve">Security Testing</w:t>
      </w:r>
    </w:p>
    <w:p>
      <w:pPr>
        <w:pStyle w:val="Compact"/>
        <w:numPr>
          <w:ilvl w:val="0"/>
          <w:numId w:val="1008"/>
        </w:numPr>
      </w:pPr>
      <w:r>
        <w:t xml:space="preserve">Validation Testing</w:t>
      </w:r>
    </w:p>
    <w:p>
      <w:pPr>
        <w:pStyle w:val="Compact"/>
        <w:numPr>
          <w:ilvl w:val="0"/>
          <w:numId w:val="1008"/>
        </w:numPr>
      </w:pPr>
      <w:r>
        <w:t xml:space="preserve">Negative Testing</w:t>
      </w:r>
    </w:p>
    <w:p>
      <w:pPr>
        <w:pStyle w:val="Compact"/>
        <w:numPr>
          <w:ilvl w:val="0"/>
          <w:numId w:val="1008"/>
        </w:numPr>
      </w:pPr>
      <w:r>
        <w:t xml:space="preserve">Performance Testing</w:t>
      </w:r>
    </w:p>
    <w:p>
      <w:r>
        <w:pict>
          <v:rect style="width:0;height:1.5pt" o:hralign="center" o:hrstd="t" o:hr="t"/>
        </w:pict>
      </w:r>
    </w:p>
    <w:bookmarkEnd w:id="111"/>
    <w:bookmarkStart w:id="112" w:name="assumptions"/>
    <w:p>
      <w:pPr>
        <w:pStyle w:val="Heading1"/>
      </w:pPr>
      <w:r>
        <w:t xml:space="preserve">14. Assumptions</w:t>
      </w:r>
    </w:p>
    <w:p>
      <w:pPr>
        <w:pStyle w:val="Compact"/>
        <w:numPr>
          <w:ilvl w:val="0"/>
          <w:numId w:val="1009"/>
        </w:numPr>
      </w:pPr>
      <w:r>
        <w:t xml:space="preserve">JWT authentication is used</w:t>
      </w:r>
    </w:p>
    <w:p>
      <w:pPr>
        <w:pStyle w:val="Compact"/>
        <w:numPr>
          <w:ilvl w:val="0"/>
          <w:numId w:val="1009"/>
        </w:numPr>
      </w:pPr>
      <w:r>
        <w:t xml:space="preserve">MySQL database is available</w:t>
      </w:r>
    </w:p>
    <w:p>
      <w:pPr>
        <w:pStyle w:val="Compact"/>
        <w:numPr>
          <w:ilvl w:val="0"/>
          <w:numId w:val="1009"/>
        </w:numPr>
      </w:pPr>
      <w:r>
        <w:t xml:space="preserve">APIs follow REST standards</w:t>
      </w:r>
    </w:p>
    <w:p>
      <w:pPr>
        <w:pStyle w:val="Compact"/>
        <w:numPr>
          <w:ilvl w:val="0"/>
          <w:numId w:val="1009"/>
        </w:numPr>
      </w:pPr>
      <w:r>
        <w:t xml:space="preserve">Frontend will consume JSON responses</w:t>
      </w:r>
    </w:p>
    <w:p>
      <w:r>
        <w:pict>
          <v:rect style="width:0;height:1.5pt" o:hralign="center" o:hrstd="t" o:hr="t"/>
        </w:pict>
      </w:r>
    </w:p>
    <w:bookmarkEnd w:id="112"/>
    <w:bookmarkStart w:id="113" w:name="risks"/>
    <w:p>
      <w:pPr>
        <w:pStyle w:val="Heading1"/>
      </w:pPr>
      <w:r>
        <w:t xml:space="preserve">15.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token usage</w:t>
            </w:r>
          </w:p>
        </w:tc>
        <w:tc>
          <w:tcPr/>
          <w:p>
            <w:pPr>
              <w:pStyle w:val="Compact"/>
            </w:pPr>
            <w:r>
              <w:t xml:space="preserve">JWT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registration</w:t>
            </w:r>
          </w:p>
        </w:tc>
        <w:tc>
          <w:tcPr/>
          <w:p>
            <w:pPr>
              <w:pStyle w:val="Compact"/>
            </w:pPr>
            <w:r>
              <w:t xml:space="preserve">Unique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passwords</w:t>
            </w:r>
          </w:p>
        </w:tc>
        <w:tc>
          <w:tcPr/>
          <w:p>
            <w:pPr>
              <w:pStyle w:val="Compact"/>
            </w:pPr>
            <w:r>
              <w:t xml:space="preserve">Strong 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tokens</w:t>
            </w:r>
          </w:p>
        </w:tc>
        <w:tc>
          <w:tcPr/>
          <w:p>
            <w:pPr>
              <w:pStyle w:val="Compact"/>
            </w:pPr>
            <w:r>
              <w:t xml:space="preserve">Refresh token mechanism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future-enhancements"/>
    <w:p>
      <w:pPr>
        <w:pStyle w:val="Heading1"/>
      </w:pPr>
      <w:r>
        <w:t xml:space="preserve">16. Future Enhancements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10"/>
        </w:numPr>
      </w:pPr>
      <w:r>
        <w:t xml:space="preserve">OTP verification</w:t>
      </w:r>
    </w:p>
    <w:p>
      <w:pPr>
        <w:pStyle w:val="Compact"/>
        <w:numPr>
          <w:ilvl w:val="0"/>
          <w:numId w:val="1010"/>
        </w:numPr>
      </w:pPr>
      <w:r>
        <w:t xml:space="preserve">Multi-factor authentication</w:t>
      </w:r>
    </w:p>
    <w:p>
      <w:pPr>
        <w:pStyle w:val="Compact"/>
        <w:numPr>
          <w:ilvl w:val="0"/>
          <w:numId w:val="1010"/>
        </w:numPr>
      </w:pPr>
      <w:r>
        <w:t xml:space="preserve">OAuth2 login</w:t>
      </w:r>
    </w:p>
    <w:p>
      <w:pPr>
        <w:pStyle w:val="Compact"/>
        <w:numPr>
          <w:ilvl w:val="0"/>
          <w:numId w:val="1010"/>
        </w:numPr>
      </w:pPr>
      <w:r>
        <w:t xml:space="preserve">Google authentication</w:t>
      </w:r>
    </w:p>
    <w:p>
      <w:pPr>
        <w:pStyle w:val="Compact"/>
        <w:numPr>
          <w:ilvl w:val="0"/>
          <w:numId w:val="1010"/>
        </w:numPr>
      </w:pPr>
      <w:r>
        <w:t xml:space="preserve">Device management</w:t>
      </w:r>
    </w:p>
    <w:p>
      <w:pPr>
        <w:pStyle w:val="Compact"/>
        <w:numPr>
          <w:ilvl w:val="0"/>
          <w:numId w:val="1010"/>
        </w:numPr>
      </w:pPr>
      <w:r>
        <w:t xml:space="preserve">Login alerts</w:t>
      </w:r>
    </w:p>
    <w:p>
      <w:pPr>
        <w:pStyle w:val="Compact"/>
        <w:numPr>
          <w:ilvl w:val="0"/>
          <w:numId w:val="1010"/>
        </w:numPr>
      </w:pPr>
      <w:r>
        <w:t xml:space="preserve">Redis token management</w:t>
      </w:r>
    </w:p>
    <w:p>
      <w:pPr>
        <w:pStyle w:val="Compact"/>
        <w:numPr>
          <w:ilvl w:val="0"/>
          <w:numId w:val="1010"/>
        </w:numPr>
      </w:pPr>
      <w:r>
        <w:t xml:space="preserve">API Gateway integration</w:t>
      </w:r>
    </w:p>
    <w:p>
      <w:r>
        <w:pict>
          <v:rect style="width:0;height:1.5pt" o:hralign="center" o:hrstd="t" o:hr="t"/>
        </w:pict>
      </w:r>
    </w:p>
    <w:bookmarkEnd w:id="114"/>
    <w:bookmarkStart w:id="115" w:name="conclusion"/>
    <w:p>
      <w:pPr>
        <w:pStyle w:val="Heading1"/>
      </w:pPr>
      <w:r>
        <w:t xml:space="preserve">17. Conclusion</w:t>
      </w:r>
    </w:p>
    <w:p>
      <w:pPr>
        <w:pStyle w:val="FirstParagraph"/>
      </w:pPr>
      <w:r>
        <w:t xml:space="preserve">This API Design Document defines the API contracts for the Authentication &amp; Security Service of the Digital Banking Application.</w:t>
      </w:r>
    </w:p>
    <w:p>
      <w:pPr>
        <w:pStyle w:val="BodyText"/>
      </w:pPr>
      <w:r>
        <w:t xml:space="preserve">The APIs are designed to:</w:t>
      </w:r>
    </w:p>
    <w:p>
      <w:pPr>
        <w:pStyle w:val="Compact"/>
        <w:numPr>
          <w:ilvl w:val="0"/>
          <w:numId w:val="1011"/>
        </w:numPr>
      </w:pPr>
      <w:r>
        <w:t xml:space="preserve">Follow REST standards</w:t>
      </w:r>
    </w:p>
    <w:p>
      <w:pPr>
        <w:pStyle w:val="Compact"/>
        <w:numPr>
          <w:ilvl w:val="0"/>
          <w:numId w:val="1011"/>
        </w:numPr>
      </w:pPr>
      <w:r>
        <w:t xml:space="preserve">Support secure authentication</w:t>
      </w:r>
    </w:p>
    <w:p>
      <w:pPr>
        <w:pStyle w:val="Compact"/>
        <w:numPr>
          <w:ilvl w:val="0"/>
          <w:numId w:val="1011"/>
        </w:numPr>
      </w:pPr>
      <w:r>
        <w:t xml:space="preserve">Enable scalable microservice architecture</w:t>
      </w:r>
    </w:p>
    <w:p>
      <w:pPr>
        <w:pStyle w:val="Compact"/>
        <w:numPr>
          <w:ilvl w:val="0"/>
          <w:numId w:val="1011"/>
        </w:numPr>
      </w:pPr>
      <w:r>
        <w:t xml:space="preserve">Maintain consistent request/response contracts</w:t>
      </w:r>
    </w:p>
    <w:p>
      <w:pPr>
        <w:pStyle w:val="Compact"/>
        <w:numPr>
          <w:ilvl w:val="0"/>
          <w:numId w:val="1011"/>
        </w:numPr>
      </w:pPr>
      <w:r>
        <w:t xml:space="preserve">Support future banking modules</w:t>
      </w:r>
    </w:p>
    <w:p>
      <w:pPr>
        <w:pStyle w:val="FirstParagraph"/>
      </w:pPr>
      <w:r>
        <w:t xml:space="preserve">This document will serve as the primary API reference for implementation and testing phases.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2026-05-09T15:23:58Z</dcterms:created>
  <dcterms:modified xsi:type="dcterms:W3CDTF">2026-05-09T15:23:58Z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