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anking-application"/>
    <w:p>
      <w:pPr>
        <w:pStyle w:val="Heading1"/>
      </w:pPr>
      <w:r>
        <w:t xml:space="preserve">Banking Application</w:t>
      </w:r>
    </w:p>
    <w:bookmarkEnd w:id="20"/>
    <w:bookmarkStart w:id="22" w:name="business-requirements-document-brd"/>
    <w:p>
      <w:pPr>
        <w:pStyle w:val="Heading1"/>
      </w:pPr>
      <w:r>
        <w:t xml:space="preserve">Business Requirements Document (BRD)</w:t>
      </w:r>
    </w:p>
    <w:bookmarkStart w:id="21" w:name="module-authentication-security-service"/>
    <w:p>
      <w:pPr>
        <w:pStyle w:val="Heading2"/>
      </w:pPr>
      <w:r>
        <w:t xml:space="preserve">Module: Authentication &amp; Security Service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ocument-information"/>
    <w:p>
      <w:pPr>
        <w:pStyle w:val="Heading1"/>
      </w:pPr>
      <w:r>
        <w:t xml:space="preserve">1. 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Digital Banking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Authentication &amp;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Business Requirements Document (BRD)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Chandrasekhar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Stack</w:t>
            </w:r>
          </w:p>
        </w:tc>
        <w:tc>
          <w:tcPr/>
          <w:p>
            <w:pPr>
              <w:pStyle w:val="Compact"/>
            </w:pPr>
            <w:r>
              <w:t xml:space="preserve">Spring Boot Microservices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Microservices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roject-overview"/>
    <w:p>
      <w:pPr>
        <w:pStyle w:val="Heading1"/>
      </w:pPr>
      <w:r>
        <w:t xml:space="preserve">2. Project Overview</w:t>
      </w:r>
    </w:p>
    <w:p>
      <w:pPr>
        <w:pStyle w:val="FirstParagraph"/>
      </w:pPr>
      <w:r>
        <w:t xml:space="preserve">The Digital Banking Application is a secure banking platform that allows users to manage their banking activities digitally.</w:t>
      </w:r>
    </w:p>
    <w:p>
      <w:pPr>
        <w:pStyle w:val="BodyText"/>
      </w:pPr>
      <w:r>
        <w:t xml:space="preserve">The system will initially focus on building a secure Authentication &amp; Security Service, which will serve as the foundation for all future banking services.</w:t>
      </w:r>
    </w:p>
    <w:p>
      <w:pPr>
        <w:pStyle w:val="BodyText"/>
      </w:pPr>
      <w:r>
        <w:t xml:space="preserve">This module will manage:</w:t>
      </w:r>
    </w:p>
    <w:p>
      <w:pPr>
        <w:pStyle w:val="Compact"/>
        <w:numPr>
          <w:ilvl w:val="0"/>
          <w:numId w:val="1001"/>
        </w:numPr>
      </w:pPr>
      <w:r>
        <w:t xml:space="preserve">User registration</w:t>
      </w:r>
    </w:p>
    <w:p>
      <w:pPr>
        <w:pStyle w:val="Compact"/>
        <w:numPr>
          <w:ilvl w:val="0"/>
          <w:numId w:val="1001"/>
        </w:numPr>
      </w:pPr>
      <w:r>
        <w:t xml:space="preserve">User authentication</w:t>
      </w:r>
    </w:p>
    <w:p>
      <w:pPr>
        <w:pStyle w:val="Compact"/>
        <w:numPr>
          <w:ilvl w:val="0"/>
          <w:numId w:val="1001"/>
        </w:numPr>
      </w:pPr>
      <w:r>
        <w:t xml:space="preserve">JWT token management</w:t>
      </w:r>
    </w:p>
    <w:p>
      <w:pPr>
        <w:pStyle w:val="Compact"/>
        <w:numPr>
          <w:ilvl w:val="0"/>
          <w:numId w:val="1001"/>
        </w:numPr>
      </w:pPr>
      <w:r>
        <w:t xml:space="preserve">Role-based authorization</w:t>
      </w:r>
    </w:p>
    <w:p>
      <w:pPr>
        <w:pStyle w:val="Compact"/>
        <w:numPr>
          <w:ilvl w:val="0"/>
          <w:numId w:val="1001"/>
        </w:numPr>
      </w:pPr>
      <w:r>
        <w:t xml:space="preserve">Password encryption</w:t>
      </w:r>
    </w:p>
    <w:p>
      <w:pPr>
        <w:pStyle w:val="Compact"/>
        <w:numPr>
          <w:ilvl w:val="0"/>
          <w:numId w:val="1001"/>
        </w:numPr>
      </w:pPr>
      <w:r>
        <w:t xml:space="preserve">Session management</w:t>
      </w:r>
    </w:p>
    <w:p>
      <w:pPr>
        <w:pStyle w:val="Compact"/>
        <w:numPr>
          <w:ilvl w:val="0"/>
          <w:numId w:val="1001"/>
        </w:numPr>
      </w:pPr>
      <w:r>
        <w:t xml:space="preserve">Refresh token mechanism</w:t>
      </w:r>
    </w:p>
    <w:p>
      <w:pPr>
        <w:pStyle w:val="Compact"/>
        <w:numPr>
          <w:ilvl w:val="0"/>
          <w:numId w:val="1001"/>
        </w:numPr>
      </w:pPr>
      <w:r>
        <w:t xml:space="preserve">Password recovery</w:t>
      </w:r>
    </w:p>
    <w:p>
      <w:pPr>
        <w:pStyle w:val="Compact"/>
        <w:numPr>
          <w:ilvl w:val="0"/>
          <w:numId w:val="1001"/>
        </w:numPr>
      </w:pPr>
      <w:r>
        <w:t xml:space="preserve">Secure API access</w:t>
      </w:r>
    </w:p>
    <w:p>
      <w:pPr>
        <w:pStyle w:val="FirstParagraph"/>
      </w:pPr>
      <w:r>
        <w:t xml:space="preserve">The Authentication Service will later integrate with:</w:t>
      </w:r>
    </w:p>
    <w:p>
      <w:pPr>
        <w:pStyle w:val="Compact"/>
        <w:numPr>
          <w:ilvl w:val="0"/>
          <w:numId w:val="1002"/>
        </w:numPr>
      </w:pPr>
      <w:r>
        <w:t xml:space="preserve">Account Service</w:t>
      </w:r>
    </w:p>
    <w:p>
      <w:pPr>
        <w:pStyle w:val="Compact"/>
        <w:numPr>
          <w:ilvl w:val="0"/>
          <w:numId w:val="1002"/>
        </w:numPr>
      </w:pPr>
      <w:r>
        <w:t xml:space="preserve">Transaction Service</w:t>
      </w:r>
    </w:p>
    <w:p>
      <w:pPr>
        <w:pStyle w:val="Compact"/>
        <w:numPr>
          <w:ilvl w:val="0"/>
          <w:numId w:val="1002"/>
        </w:numPr>
      </w:pPr>
      <w:r>
        <w:t xml:space="preserve">Notification Service</w:t>
      </w:r>
    </w:p>
    <w:p>
      <w:pPr>
        <w:pStyle w:val="Compact"/>
        <w:numPr>
          <w:ilvl w:val="0"/>
          <w:numId w:val="1002"/>
        </w:numPr>
      </w:pPr>
      <w:r>
        <w:t xml:space="preserve">API Gateway</w:t>
      </w:r>
    </w:p>
    <w:p>
      <w:pPr>
        <w:pStyle w:val="Compact"/>
        <w:numPr>
          <w:ilvl w:val="0"/>
          <w:numId w:val="1002"/>
        </w:numPr>
      </w:pPr>
      <w:r>
        <w:t xml:space="preserve">Admin Service</w:t>
      </w:r>
    </w:p>
    <w:p>
      <w:r>
        <w:pict>
          <v:rect style="width:0;height:1.5pt" o:hralign="center" o:hrstd="t" o:hr="t"/>
        </w:pict>
      </w:r>
    </w:p>
    <w:bookmarkEnd w:id="24"/>
    <w:bookmarkStart w:id="25" w:name="business-goals"/>
    <w:p>
      <w:pPr>
        <w:pStyle w:val="Heading1"/>
      </w:pPr>
      <w:r>
        <w:t xml:space="preserve">3. Business Goals</w:t>
      </w:r>
    </w:p>
    <w:p>
      <w:pPr>
        <w:pStyle w:val="FirstParagraph"/>
      </w:pPr>
      <w:r>
        <w:t xml:space="preserve">The primary goals of this module are:</w:t>
      </w:r>
    </w:p>
    <w:p>
      <w:pPr>
        <w:pStyle w:val="Compact"/>
        <w:numPr>
          <w:ilvl w:val="0"/>
          <w:numId w:val="1003"/>
        </w:numPr>
      </w:pPr>
      <w:r>
        <w:t xml:space="preserve">Provide secure user authentication.</w:t>
      </w:r>
    </w:p>
    <w:p>
      <w:pPr>
        <w:pStyle w:val="Compact"/>
        <w:numPr>
          <w:ilvl w:val="0"/>
          <w:numId w:val="1003"/>
        </w:numPr>
      </w:pPr>
      <w:r>
        <w:t xml:space="preserve">Protect banking APIs using JWT authorization.</w:t>
      </w:r>
    </w:p>
    <w:p>
      <w:pPr>
        <w:pStyle w:val="Compact"/>
        <w:numPr>
          <w:ilvl w:val="0"/>
          <w:numId w:val="1003"/>
        </w:numPr>
      </w:pPr>
      <w:r>
        <w:t xml:space="preserve">Ensure secure password management.</w:t>
      </w:r>
    </w:p>
    <w:p>
      <w:pPr>
        <w:pStyle w:val="Compact"/>
        <w:numPr>
          <w:ilvl w:val="0"/>
          <w:numId w:val="1003"/>
        </w:numPr>
      </w:pPr>
      <w:r>
        <w:t xml:space="preserve">Support scalable microservice architecture.</w:t>
      </w:r>
    </w:p>
    <w:p>
      <w:pPr>
        <w:pStyle w:val="Compact"/>
        <w:numPr>
          <w:ilvl w:val="0"/>
          <w:numId w:val="1003"/>
        </w:numPr>
      </w:pPr>
      <w:r>
        <w:t xml:space="preserve">Enable role-based access control.</w:t>
      </w:r>
    </w:p>
    <w:p>
      <w:pPr>
        <w:pStyle w:val="Compact"/>
        <w:numPr>
          <w:ilvl w:val="0"/>
          <w:numId w:val="1003"/>
        </w:numPr>
      </w:pPr>
      <w:r>
        <w:t xml:space="preserve">Create a reusable authentication foundation for future modules.</w:t>
      </w:r>
    </w:p>
    <w:p>
      <w:pPr>
        <w:pStyle w:val="Compact"/>
        <w:numPr>
          <w:ilvl w:val="0"/>
          <w:numId w:val="1003"/>
        </w:numPr>
      </w:pPr>
      <w:r>
        <w:t xml:space="preserve">Follow industry-standard banking security practices.</w:t>
      </w:r>
    </w:p>
    <w:p>
      <w:r>
        <w:pict>
          <v:rect style="width:0;height:1.5pt" o:hralign="center" o:hrstd="t" o:hr="t"/>
        </w:pict>
      </w:r>
    </w:p>
    <w:bookmarkEnd w:id="25"/>
    <w:bookmarkStart w:id="29" w:name="scope-of-the-current-phase"/>
    <w:p>
      <w:pPr>
        <w:pStyle w:val="Heading1"/>
      </w:pPr>
      <w:r>
        <w:t xml:space="preserve">4. Scope of the Current Phase</w:t>
      </w:r>
    </w:p>
    <w:bookmarkStart w:id="27" w:name="included-scope"/>
    <w:p>
      <w:pPr>
        <w:pStyle w:val="Heading2"/>
      </w:pPr>
      <w:r>
        <w:t xml:space="preserve">Included Scope</w:t>
      </w:r>
    </w:p>
    <w:p>
      <w:pPr>
        <w:pStyle w:val="FirstParagraph"/>
      </w:pPr>
      <w:r>
        <w:t xml:space="preserve">The following functionalities are included in Phase 1:</w:t>
      </w:r>
    </w:p>
    <w:bookmarkStart w:id="26" w:name="authentication-features"/>
    <w:p>
      <w:pPr>
        <w:pStyle w:val="Heading3"/>
      </w:pPr>
      <w:r>
        <w:t xml:space="preserve">Authentication Features</w:t>
      </w:r>
    </w:p>
    <w:p>
      <w:pPr>
        <w:pStyle w:val="Compact"/>
        <w:numPr>
          <w:ilvl w:val="0"/>
          <w:numId w:val="1004"/>
        </w:numPr>
      </w:pPr>
      <w:r>
        <w:t xml:space="preserve">User registration</w:t>
      </w:r>
    </w:p>
    <w:p>
      <w:pPr>
        <w:pStyle w:val="Compact"/>
        <w:numPr>
          <w:ilvl w:val="0"/>
          <w:numId w:val="1004"/>
        </w:numPr>
      </w:pPr>
      <w:r>
        <w:t xml:space="preserve">User login</w:t>
      </w:r>
    </w:p>
    <w:p>
      <w:pPr>
        <w:pStyle w:val="Compact"/>
        <w:numPr>
          <w:ilvl w:val="0"/>
          <w:numId w:val="1004"/>
        </w:numPr>
      </w:pPr>
      <w:r>
        <w:t xml:space="preserve">JWT access token generation</w:t>
      </w:r>
    </w:p>
    <w:p>
      <w:pPr>
        <w:pStyle w:val="Compact"/>
        <w:numPr>
          <w:ilvl w:val="0"/>
          <w:numId w:val="1004"/>
        </w:numPr>
      </w:pPr>
      <w:r>
        <w:t xml:space="preserve">Refresh token generation</w:t>
      </w:r>
    </w:p>
    <w:p>
      <w:pPr>
        <w:pStyle w:val="Compact"/>
        <w:numPr>
          <w:ilvl w:val="0"/>
          <w:numId w:val="1004"/>
        </w:numPr>
      </w:pPr>
      <w:r>
        <w:t xml:space="preserve">Role-based authorization</w:t>
      </w:r>
    </w:p>
    <w:p>
      <w:pPr>
        <w:pStyle w:val="Compact"/>
        <w:numPr>
          <w:ilvl w:val="0"/>
          <w:numId w:val="1004"/>
        </w:numPr>
      </w:pPr>
      <w:r>
        <w:t xml:space="preserve">Logout functionality</w:t>
      </w:r>
    </w:p>
    <w:p>
      <w:pPr>
        <w:pStyle w:val="Compact"/>
        <w:numPr>
          <w:ilvl w:val="0"/>
          <w:numId w:val="1004"/>
        </w:numPr>
      </w:pPr>
      <w:r>
        <w:t xml:space="preserve">Forgot password functionality</w:t>
      </w:r>
    </w:p>
    <w:p>
      <w:pPr>
        <w:pStyle w:val="Compact"/>
        <w:numPr>
          <w:ilvl w:val="0"/>
          <w:numId w:val="1004"/>
        </w:numPr>
      </w:pPr>
      <w:r>
        <w:t xml:space="preserve">Password reset functionality</w:t>
      </w:r>
    </w:p>
    <w:p>
      <w:pPr>
        <w:pStyle w:val="Compact"/>
        <w:numPr>
          <w:ilvl w:val="0"/>
          <w:numId w:val="1004"/>
        </w:numPr>
      </w:pPr>
      <w:r>
        <w:t xml:space="preserve">Password encryption using BCrypt</w:t>
      </w:r>
    </w:p>
    <w:p>
      <w:pPr>
        <w:pStyle w:val="Compact"/>
        <w:numPr>
          <w:ilvl w:val="0"/>
          <w:numId w:val="1004"/>
        </w:numPr>
      </w:pPr>
      <w:r>
        <w:t xml:space="preserve">Validation handling</w:t>
      </w:r>
    </w:p>
    <w:p>
      <w:pPr>
        <w:pStyle w:val="Compact"/>
        <w:numPr>
          <w:ilvl w:val="0"/>
          <w:numId w:val="1004"/>
        </w:numPr>
      </w:pPr>
      <w:r>
        <w:t xml:space="preserve">Exception handling</w:t>
      </w:r>
    </w:p>
    <w:p>
      <w:pPr>
        <w:pStyle w:val="Compact"/>
        <w:numPr>
          <w:ilvl w:val="0"/>
          <w:numId w:val="1004"/>
        </w:numPr>
      </w:pPr>
      <w:r>
        <w:t xml:space="preserve">Swagger/OpenAPI documentation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excluded-scope"/>
    <w:p>
      <w:pPr>
        <w:pStyle w:val="Heading2"/>
      </w:pPr>
      <w:r>
        <w:t xml:space="preserve">Excluded Scope</w:t>
      </w:r>
    </w:p>
    <w:p>
      <w:pPr>
        <w:pStyle w:val="FirstParagraph"/>
      </w:pPr>
      <w:r>
        <w:t xml:space="preserve">The following functionalities are NOT part of this phase:</w:t>
      </w:r>
    </w:p>
    <w:p>
      <w:pPr>
        <w:pStyle w:val="Compact"/>
        <w:numPr>
          <w:ilvl w:val="0"/>
          <w:numId w:val="1005"/>
        </w:numPr>
      </w:pPr>
      <w:r>
        <w:t xml:space="preserve">Account management</w:t>
      </w:r>
    </w:p>
    <w:p>
      <w:pPr>
        <w:pStyle w:val="Compact"/>
        <w:numPr>
          <w:ilvl w:val="0"/>
          <w:numId w:val="1005"/>
        </w:numPr>
      </w:pPr>
      <w:r>
        <w:t xml:space="preserve">Fund transfers</w:t>
      </w:r>
    </w:p>
    <w:p>
      <w:pPr>
        <w:pStyle w:val="Compact"/>
        <w:numPr>
          <w:ilvl w:val="0"/>
          <w:numId w:val="1005"/>
        </w:numPr>
      </w:pPr>
      <w:r>
        <w:t xml:space="preserve">Transaction management</w:t>
      </w:r>
    </w:p>
    <w:p>
      <w:pPr>
        <w:pStyle w:val="Compact"/>
        <w:numPr>
          <w:ilvl w:val="0"/>
          <w:numId w:val="1005"/>
        </w:numPr>
      </w:pPr>
      <w:r>
        <w:t xml:space="preserve">Payment gateway integration</w:t>
      </w:r>
    </w:p>
    <w:p>
      <w:pPr>
        <w:pStyle w:val="Compact"/>
        <w:numPr>
          <w:ilvl w:val="0"/>
          <w:numId w:val="1005"/>
        </w:numPr>
      </w:pPr>
      <w:r>
        <w:t xml:space="preserve">UPI integration</w:t>
      </w:r>
    </w:p>
    <w:p>
      <w:pPr>
        <w:pStyle w:val="Compact"/>
        <w:numPr>
          <w:ilvl w:val="0"/>
          <w:numId w:val="1005"/>
        </w:numPr>
      </w:pPr>
      <w:r>
        <w:t xml:space="preserve">Notification microservice</w:t>
      </w:r>
    </w:p>
    <w:p>
      <w:pPr>
        <w:pStyle w:val="Compact"/>
        <w:numPr>
          <w:ilvl w:val="0"/>
          <w:numId w:val="1005"/>
        </w:numPr>
      </w:pPr>
      <w:r>
        <w:t xml:space="preserve">Kafka integration</w:t>
      </w:r>
    </w:p>
    <w:p>
      <w:pPr>
        <w:pStyle w:val="Compact"/>
        <w:numPr>
          <w:ilvl w:val="0"/>
          <w:numId w:val="1005"/>
        </w:numPr>
      </w:pPr>
      <w:r>
        <w:t xml:space="preserve">Redis caching</w:t>
      </w:r>
    </w:p>
    <w:p>
      <w:pPr>
        <w:pStyle w:val="Compact"/>
        <w:numPr>
          <w:ilvl w:val="0"/>
          <w:numId w:val="1005"/>
        </w:numPr>
      </w:pPr>
      <w:r>
        <w:t xml:space="preserve">API Gateway implementation</w:t>
      </w:r>
    </w:p>
    <w:p>
      <w:pPr>
        <w:pStyle w:val="Compact"/>
        <w:numPr>
          <w:ilvl w:val="0"/>
          <w:numId w:val="1005"/>
        </w:numPr>
      </w:pPr>
      <w:r>
        <w:t xml:space="preserve">Docker/Kubernetes deployment</w:t>
      </w:r>
    </w:p>
    <w:p>
      <w:pPr>
        <w:pStyle w:val="Compact"/>
        <w:numPr>
          <w:ilvl w:val="0"/>
          <w:numId w:val="1005"/>
        </w:numPr>
      </w:pPr>
      <w:r>
        <w:t xml:space="preserve">MFA/2FA authentication</w:t>
      </w:r>
    </w:p>
    <w:p>
      <w:pPr>
        <w:pStyle w:val="Compact"/>
        <w:numPr>
          <w:ilvl w:val="0"/>
          <w:numId w:val="1005"/>
        </w:numPr>
      </w:pPr>
      <w:r>
        <w:t xml:space="preserve">OTP verification</w:t>
      </w:r>
    </w:p>
    <w:p>
      <w:pPr>
        <w:pStyle w:val="Compact"/>
        <w:numPr>
          <w:ilvl w:val="0"/>
          <w:numId w:val="1005"/>
        </w:numPr>
      </w:pPr>
      <w:r>
        <w:t xml:space="preserve">Mobile application integration</w:t>
      </w:r>
    </w:p>
    <w:p>
      <w:pPr>
        <w:pStyle w:val="FirstParagraph"/>
      </w:pPr>
      <w:r>
        <w:t xml:space="preserve">These modules will be implemented in later phases.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takeholders"/>
    <w:p>
      <w:pPr>
        <w:pStyle w:val="Heading1"/>
      </w:pPr>
      <w:r>
        <w:t xml:space="preserve">5. Stakeholders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Users</w:t>
            </w:r>
          </w:p>
        </w:tc>
        <w:tc>
          <w:tcPr/>
          <w:p>
            <w:pPr>
              <w:pStyle w:val="Compact"/>
            </w:pPr>
            <w:r>
              <w:t xml:space="preserve">Use banking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Users</w:t>
            </w:r>
          </w:p>
        </w:tc>
        <w:tc>
          <w:tcPr/>
          <w:p>
            <w:pPr>
              <w:pStyle w:val="Compact"/>
            </w:pPr>
            <w:r>
              <w:t xml:space="preserve">Manage system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Developers</w:t>
            </w:r>
          </w:p>
        </w:tc>
        <w:tc>
          <w:tcPr/>
          <w:p>
            <w:pPr>
              <w:pStyle w:val="Compact"/>
            </w:pPr>
            <w:r>
              <w:t xml:space="preserve">Implement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Engineers</w:t>
            </w:r>
          </w:p>
        </w:tc>
        <w:tc>
          <w:tcPr/>
          <w:p>
            <w:pPr>
              <w:pStyle w:val="Compact"/>
            </w:pPr>
            <w:r>
              <w:t xml:space="preserve">Validate functionality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Engineers</w:t>
            </w:r>
          </w:p>
        </w:tc>
        <w:tc>
          <w:tcPr/>
          <w:p>
            <w:pPr>
              <w:pStyle w:val="Compact"/>
            </w:pPr>
            <w:r>
              <w:t xml:space="preserve">Deployment &amp; 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Security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high-level-architecture"/>
    <w:p>
      <w:pPr>
        <w:pStyle w:val="Heading1"/>
      </w:pPr>
      <w:r>
        <w:t xml:space="preserve">6. High-Level Architecture</w:t>
      </w:r>
    </w:p>
    <w:bookmarkStart w:id="31" w:name="current-architecture"/>
    <w:p>
      <w:pPr>
        <w:pStyle w:val="Heading2"/>
      </w:pPr>
      <w:r>
        <w:t xml:space="preserve">Current Architecture</w:t>
      </w:r>
    </w:p>
    <w:p>
      <w:pPr>
        <w:pStyle w:val="SourceCode"/>
      </w:pPr>
      <w:r>
        <w:rPr>
          <w:rStyle w:val="VerbatimChar"/>
        </w:rPr>
        <w:t xml:space="preserve">Client Application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Authentication Service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MySql Database</w:t>
      </w:r>
    </w:p>
    <w:p>
      <w:r>
        <w:pict>
          <v:rect style="width:0;height:1.5pt" o:hralign="center" o:hrstd="t" o:hr="t"/>
        </w:pict>
      </w:r>
    </w:p>
    <w:bookmarkEnd w:id="31"/>
    <w:bookmarkStart w:id="32" w:name="future-target-architecture"/>
    <w:p>
      <w:pPr>
        <w:pStyle w:val="Heading2"/>
      </w:pPr>
      <w:r>
        <w:t xml:space="preserve">Future Target Architecture</w:t>
      </w:r>
    </w:p>
    <w:p>
      <w:pPr>
        <w:pStyle w:val="SourceCode"/>
      </w:pPr>
      <w:r>
        <w:rPr>
          <w:rStyle w:val="VerbatimChar"/>
        </w:rPr>
        <w:t xml:space="preserve">                    API Gateway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-------------------------------------------------</w:t>
      </w:r>
      <w:r>
        <w:br/>
      </w:r>
      <w:r>
        <w:rPr>
          <w:rStyle w:val="VerbatimChar"/>
        </w:rPr>
        <w:t xml:space="preserve">|            |             |                    |</w:t>
      </w:r>
      <w:r>
        <w:br/>
      </w:r>
      <w:r>
        <w:rPr>
          <w:rStyle w:val="VerbatimChar"/>
        </w:rPr>
        <w:t xml:space="preserve">Auth       User        Account          Transaction</w:t>
      </w:r>
      <w:r>
        <w:br/>
      </w:r>
      <w:r>
        <w:rPr>
          <w:rStyle w:val="VerbatimChar"/>
        </w:rPr>
        <w:t xml:space="preserve">Service    Service     Service             Service</w:t>
      </w:r>
      <w:r>
        <w:br/>
      </w:r>
      <w:r>
        <w:rPr>
          <w:rStyle w:val="VerbatimChar"/>
        </w:rPr>
        <w:t xml:space="preserve">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Notification</w:t>
      </w:r>
      <w:r>
        <w:br/>
      </w:r>
      <w:r>
        <w:rPr>
          <w:rStyle w:val="VerbatimChar"/>
        </w:rPr>
        <w:t xml:space="preserve">                                                 Service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functional-requirements"/>
    <w:p>
      <w:pPr>
        <w:pStyle w:val="Heading1"/>
      </w:pPr>
      <w:r>
        <w:t xml:space="preserve">7. Functional Requirements</w:t>
      </w:r>
    </w:p>
    <w:bookmarkEnd w:id="34"/>
    <w:bookmarkStart w:id="40" w:name="user-registration"/>
    <w:p>
      <w:pPr>
        <w:pStyle w:val="Heading1"/>
      </w:pPr>
      <w:r>
        <w:t xml:space="preserve">7.1 User Registration</w:t>
      </w:r>
    </w:p>
    <w:bookmarkStart w:id="35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system shall allow new users to register securely.</w:t>
      </w:r>
    </w:p>
    <w:p>
      <w:r>
        <w:pict>
          <v:rect style="width:0;height:1.5pt" o:hralign="center" o:hrstd="t" o:hr="t"/>
        </w:pict>
      </w:r>
    </w:p>
    <w:bookmarkEnd w:id="35"/>
    <w:bookmarkStart w:id="36" w:name="input-fields"/>
    <w:p>
      <w:pPr>
        <w:pStyle w:val="Heading2"/>
      </w:pPr>
      <w:r>
        <w:t xml:space="preserve">Input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Alphabetic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Alphabetic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+ valid email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+ 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Strong password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Password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match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of Birth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Valid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 by default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password-policy"/>
    <w:p>
      <w:pPr>
        <w:pStyle w:val="Heading2"/>
      </w:pPr>
      <w:r>
        <w:t xml:space="preserve">Password Policy</w:t>
      </w:r>
    </w:p>
    <w:p>
      <w:pPr>
        <w:pStyle w:val="FirstParagraph"/>
      </w:pPr>
      <w:r>
        <w:t xml:space="preserve">Password must contain:</w:t>
      </w:r>
    </w:p>
    <w:p>
      <w:pPr>
        <w:pStyle w:val="Compact"/>
        <w:numPr>
          <w:ilvl w:val="0"/>
          <w:numId w:val="1006"/>
        </w:numPr>
      </w:pPr>
      <w:r>
        <w:t xml:space="preserve">Minimum 8 characters</w:t>
      </w:r>
    </w:p>
    <w:p>
      <w:pPr>
        <w:pStyle w:val="Compact"/>
        <w:numPr>
          <w:ilvl w:val="0"/>
          <w:numId w:val="1006"/>
        </w:numPr>
      </w:pPr>
      <w:r>
        <w:t xml:space="preserve">At least 1 uppercase letter</w:t>
      </w:r>
    </w:p>
    <w:p>
      <w:pPr>
        <w:pStyle w:val="Compact"/>
        <w:numPr>
          <w:ilvl w:val="0"/>
          <w:numId w:val="1006"/>
        </w:numPr>
      </w:pPr>
      <w:r>
        <w:t xml:space="preserve">At least 1 lowercase letter</w:t>
      </w:r>
    </w:p>
    <w:p>
      <w:pPr>
        <w:pStyle w:val="Compact"/>
        <w:numPr>
          <w:ilvl w:val="0"/>
          <w:numId w:val="1006"/>
        </w:numPr>
      </w:pPr>
      <w:r>
        <w:t xml:space="preserve">At least 1 number</w:t>
      </w:r>
    </w:p>
    <w:p>
      <w:pPr>
        <w:pStyle w:val="Compact"/>
        <w:numPr>
          <w:ilvl w:val="0"/>
          <w:numId w:val="1006"/>
        </w:numPr>
      </w:pPr>
      <w:r>
        <w:t xml:space="preserve">At least 1 special character</w:t>
      </w:r>
    </w:p>
    <w:p>
      <w:r>
        <w:pict>
          <v:rect style="width:0;height:1.5pt" o:hralign="center" o:hrstd="t" o:hr="t"/>
        </w:pict>
      </w:r>
    </w:p>
    <w:bookmarkEnd w:id="37"/>
    <w:bookmarkStart w:id="38" w:name="registration-flow"/>
    <w:p>
      <w:pPr>
        <w:pStyle w:val="Heading2"/>
      </w:pPr>
      <w:r>
        <w:t xml:space="preserve">Registration Flow</w:t>
      </w:r>
    </w:p>
    <w:p>
      <w:pPr>
        <w:pStyle w:val="SourceCode"/>
      </w:pPr>
      <w:r>
        <w:rPr>
          <w:rStyle w:val="VerbatimChar"/>
        </w:rPr>
        <w:t xml:space="preserve">User submits registration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Validate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 duplicate email/mobile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Encrypt password using BCrypt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Store user in database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Return success response</w:t>
      </w:r>
    </w:p>
    <w:p>
      <w:r>
        <w:pict>
          <v:rect style="width:0;height:1.5pt" o:hralign="center" o:hrstd="t" o:hr="t"/>
        </w:pict>
      </w:r>
    </w:p>
    <w:bookmarkEnd w:id="38"/>
    <w:bookmarkStart w:id="39" w:name="success-criteria"/>
    <w:p>
      <w:pPr>
        <w:pStyle w:val="Heading2"/>
      </w:pPr>
      <w:r>
        <w:t xml:space="preserve">Success Criteria</w:t>
      </w:r>
    </w:p>
    <w:p>
      <w:pPr>
        <w:pStyle w:val="Compact"/>
        <w:numPr>
          <w:ilvl w:val="0"/>
          <w:numId w:val="1007"/>
        </w:numPr>
      </w:pPr>
      <w:r>
        <w:t xml:space="preserve">User should be created successfully.</w:t>
      </w:r>
    </w:p>
    <w:p>
      <w:pPr>
        <w:pStyle w:val="Compact"/>
        <w:numPr>
          <w:ilvl w:val="0"/>
          <w:numId w:val="1007"/>
        </w:numPr>
      </w:pPr>
      <w:r>
        <w:t xml:space="preserve">Password should be encrypted.</w:t>
      </w:r>
    </w:p>
    <w:p>
      <w:pPr>
        <w:pStyle w:val="Compact"/>
        <w:numPr>
          <w:ilvl w:val="0"/>
          <w:numId w:val="1007"/>
        </w:numPr>
      </w:pPr>
      <w:r>
        <w:t xml:space="preserve">Duplicate users should not be allowed.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user-login"/>
    <w:p>
      <w:pPr>
        <w:pStyle w:val="Heading1"/>
      </w:pPr>
      <w:r>
        <w:t xml:space="preserve">7.2 User Login</w:t>
      </w:r>
    </w:p>
    <w:bookmarkStart w:id="41" w:name="description-1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Registered users shall be able to authenticate using email and password.</w:t>
      </w:r>
    </w:p>
    <w:p>
      <w:r>
        <w:pict>
          <v:rect style="width:0;height:1.5pt" o:hralign="center" o:hrstd="t" o:hr="t"/>
        </w:pict>
      </w:r>
    </w:p>
    <w:bookmarkEnd w:id="41"/>
    <w:bookmarkStart w:id="42" w:name="login-fields"/>
    <w:p>
      <w:pPr>
        <w:pStyle w:val="Heading2"/>
      </w:pPr>
      <w:r>
        <w:t xml:space="preserve">Login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login-flow"/>
    <w:p>
      <w:pPr>
        <w:pStyle w:val="Heading2"/>
      </w:pPr>
      <w:r>
        <w:t xml:space="preserve">Login Flow</w:t>
      </w:r>
    </w:p>
    <w:p>
      <w:pPr>
        <w:pStyle w:val="SourceCode"/>
      </w:pPr>
      <w:r>
        <w:rPr>
          <w:rStyle w:val="VerbatimChar"/>
        </w:rPr>
        <w:t xml:space="preserve">User submits credentials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Validate email exists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Validate password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 JWT Access Token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 Refresh Token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Return tokens to user</w:t>
      </w:r>
    </w:p>
    <w:p>
      <w:r>
        <w:pict>
          <v:rect style="width:0;height:1.5pt" o:hralign="center" o:hrstd="t" o:hr="t"/>
        </w:pict>
      </w:r>
    </w:p>
    <w:bookmarkEnd w:id="43"/>
    <w:bookmarkStart w:id="44" w:name="success-criteria-1"/>
    <w:p>
      <w:pPr>
        <w:pStyle w:val="Heading2"/>
      </w:pPr>
      <w:r>
        <w:t xml:space="preserve">Success Criteria</w:t>
      </w:r>
    </w:p>
    <w:p>
      <w:pPr>
        <w:pStyle w:val="Compact"/>
        <w:numPr>
          <w:ilvl w:val="0"/>
          <w:numId w:val="1008"/>
        </w:numPr>
      </w:pPr>
      <w:r>
        <w:t xml:space="preserve">Valid users should receive JWT tokens.</w:t>
      </w:r>
    </w:p>
    <w:p>
      <w:pPr>
        <w:pStyle w:val="Compact"/>
        <w:numPr>
          <w:ilvl w:val="0"/>
          <w:numId w:val="1008"/>
        </w:numPr>
      </w:pPr>
      <w:r>
        <w:t xml:space="preserve">Invalid credentials should return proper error messages.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jwt-authentication"/>
    <w:p>
      <w:pPr>
        <w:pStyle w:val="Heading1"/>
      </w:pPr>
      <w:r>
        <w:t xml:space="preserve">7.3 JWT Authentication</w:t>
      </w:r>
    </w:p>
    <w:bookmarkStart w:id="46" w:name="description-2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All secured APIs shall require JWT-based authorization.</w:t>
      </w:r>
    </w:p>
    <w:p>
      <w:r>
        <w:pict>
          <v:rect style="width:0;height:1.5pt" o:hralign="center" o:hrstd="t" o:hr="t"/>
        </w:pict>
      </w:r>
    </w:p>
    <w:bookmarkEnd w:id="46"/>
    <w:bookmarkStart w:id="49" w:name="token-types"/>
    <w:p>
      <w:pPr>
        <w:pStyle w:val="Heading2"/>
      </w:pPr>
      <w:r>
        <w:t xml:space="preserve">Token Types</w:t>
      </w:r>
    </w:p>
    <w:bookmarkStart w:id="47" w:name="access-token"/>
    <w:p>
      <w:pPr>
        <w:pStyle w:val="Heading3"/>
      </w:pPr>
      <w:r>
        <w:t xml:space="preserve">Access Token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9"/>
        </w:numPr>
      </w:pPr>
      <w:r>
        <w:t xml:space="preserve">Access secured APIs</w:t>
      </w:r>
    </w:p>
    <w:p>
      <w:pPr>
        <w:pStyle w:val="FirstParagraph"/>
      </w:pPr>
      <w:r>
        <w:t xml:space="preserve">Expiry:</w:t>
      </w:r>
    </w:p>
    <w:p>
      <w:pPr>
        <w:pStyle w:val="Compact"/>
        <w:numPr>
          <w:ilvl w:val="0"/>
          <w:numId w:val="1010"/>
        </w:numPr>
      </w:pPr>
      <w:r>
        <w:t xml:space="preserve">15 minutes</w:t>
      </w:r>
    </w:p>
    <w:p>
      <w:r>
        <w:pict>
          <v:rect style="width:0;height:1.5pt" o:hralign="center" o:hrstd="t" o:hr="t"/>
        </w:pict>
      </w:r>
    </w:p>
    <w:bookmarkEnd w:id="47"/>
    <w:bookmarkStart w:id="48" w:name="refresh-token"/>
    <w:p>
      <w:pPr>
        <w:pStyle w:val="Heading3"/>
      </w:pPr>
      <w:r>
        <w:t xml:space="preserve">Refresh Token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1"/>
        </w:numPr>
      </w:pPr>
      <w:r>
        <w:t xml:space="preserve">Generate new access tokens</w:t>
      </w:r>
    </w:p>
    <w:p>
      <w:pPr>
        <w:pStyle w:val="FirstParagraph"/>
      </w:pPr>
      <w:r>
        <w:t xml:space="preserve">Expiry:</w:t>
      </w:r>
    </w:p>
    <w:p>
      <w:pPr>
        <w:pStyle w:val="Compact"/>
        <w:numPr>
          <w:ilvl w:val="0"/>
          <w:numId w:val="1012"/>
        </w:numPr>
      </w:pPr>
      <w:r>
        <w:t xml:space="preserve">7 days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jwt-payload-example"/>
    <w:p>
      <w:pPr>
        <w:pStyle w:val="Heading2"/>
      </w:pPr>
      <w:r>
        <w:t xml:space="preserve">JWT Payload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role-based-authorization"/>
    <w:p>
      <w:pPr>
        <w:pStyle w:val="Heading1"/>
      </w:pPr>
      <w:r>
        <w:t xml:space="preserve">7.4 Role-Based Authorization</w:t>
      </w:r>
    </w:p>
    <w:bookmarkStart w:id="52" w:name="roles"/>
    <w:p>
      <w:pPr>
        <w:pStyle w:val="Heading2"/>
      </w:pPr>
      <w:r>
        <w:t xml:space="preserve">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access-rules"/>
    <w:p>
      <w:pPr>
        <w:pStyle w:val="Heading2"/>
      </w:pPr>
      <w:r>
        <w:t xml:space="preserve">Access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 APIs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APIs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Profile APIs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APIs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7" w:name="password-encryption"/>
    <w:p>
      <w:pPr>
        <w:pStyle w:val="Heading1"/>
      </w:pPr>
      <w:r>
        <w:t xml:space="preserve">7.5 Password Encryption</w:t>
      </w:r>
    </w:p>
    <w:bookmarkStart w:id="55" w:name="requirement"/>
    <w:p>
      <w:pPr>
        <w:pStyle w:val="Heading2"/>
      </w:pPr>
      <w:r>
        <w:t xml:space="preserve">Requirement</w:t>
      </w:r>
    </w:p>
    <w:p>
      <w:pPr>
        <w:pStyle w:val="FirstParagraph"/>
      </w:pPr>
      <w:r>
        <w:t xml:space="preserve">All passwords must be encrypted using:</w:t>
      </w:r>
    </w:p>
    <w:p>
      <w:pPr>
        <w:pStyle w:val="SourceCode"/>
      </w:pPr>
      <w:r>
        <w:rPr>
          <w:rStyle w:val="VerbatimChar"/>
        </w:rPr>
        <w:t xml:space="preserve">BCryptPasswordEncoder</w:t>
      </w:r>
    </w:p>
    <w:p>
      <w:r>
        <w:pict>
          <v:rect style="width:0;height:1.5pt" o:hralign="center" o:hrstd="t" o:hr="t"/>
        </w:pict>
      </w:r>
    </w:p>
    <w:bookmarkEnd w:id="55"/>
    <w:bookmarkStart w:id="56" w:name="security-rules"/>
    <w:p>
      <w:pPr>
        <w:pStyle w:val="Heading2"/>
      </w:pPr>
      <w:r>
        <w:t xml:space="preserve">Security Rules</w:t>
      </w:r>
    </w:p>
    <w:p>
      <w:pPr>
        <w:pStyle w:val="Compact"/>
        <w:numPr>
          <w:ilvl w:val="0"/>
          <w:numId w:val="1013"/>
        </w:numPr>
      </w:pPr>
      <w:r>
        <w:t xml:space="preserve">Plain text passwords must never be stored.</w:t>
      </w:r>
    </w:p>
    <w:p>
      <w:pPr>
        <w:pStyle w:val="Compact"/>
        <w:numPr>
          <w:ilvl w:val="0"/>
          <w:numId w:val="1013"/>
        </w:numPr>
      </w:pPr>
      <w:r>
        <w:t xml:space="preserve">Password hashes must not be exposed in API responses.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forgot-password"/>
    <w:p>
      <w:pPr>
        <w:pStyle w:val="Heading1"/>
      </w:pPr>
      <w:r>
        <w:t xml:space="preserve">7.6 Forgot Password</w:t>
      </w:r>
    </w:p>
    <w:bookmarkStart w:id="58" w:name="description-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Users shall be able to reset forgotten passwords.</w:t>
      </w:r>
    </w:p>
    <w:p>
      <w:r>
        <w:pict>
          <v:rect style="width:0;height:1.5pt" o:hralign="center" o:hrstd="t" o:hr="t"/>
        </w:pict>
      </w:r>
    </w:p>
    <w:bookmarkEnd w:id="58"/>
    <w:bookmarkStart w:id="59" w:name="forgot-password-flow"/>
    <w:p>
      <w:pPr>
        <w:pStyle w:val="Heading2"/>
      </w:pPr>
      <w:r>
        <w:t xml:space="preserve">Forgot Password Flow</w:t>
      </w:r>
    </w:p>
    <w:p>
      <w:pPr>
        <w:pStyle w:val="SourceCode"/>
      </w:pPr>
      <w:r>
        <w:rPr>
          <w:rStyle w:val="VerbatimChar"/>
        </w:rPr>
        <w:t xml:space="preserve">User enters email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System validates email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 password reset token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Send reset link/email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User resets password</w:t>
      </w:r>
    </w:p>
    <w:p>
      <w:r>
        <w:pict>
          <v:rect style="width:0;height:1.5pt" o:hralign="center" o:hrstd="t" o:hr="t"/>
        </w:pict>
      </w:r>
    </w:p>
    <w:bookmarkEnd w:id="59"/>
    <w:bookmarkStart w:id="60" w:name="initial-implementation"/>
    <w:p>
      <w:pPr>
        <w:pStyle w:val="Heading2"/>
      </w:pPr>
      <w:r>
        <w:t xml:space="preserve">Initial Implementation</w:t>
      </w:r>
    </w:p>
    <w:p>
      <w:pPr>
        <w:pStyle w:val="Compact"/>
        <w:numPr>
          <w:ilvl w:val="0"/>
          <w:numId w:val="1014"/>
        </w:numPr>
      </w:pPr>
      <w:r>
        <w:t xml:space="preserve">Email sending can be mocked initially.</w:t>
      </w:r>
    </w:p>
    <w:p>
      <w:pPr>
        <w:pStyle w:val="Compact"/>
        <w:numPr>
          <w:ilvl w:val="0"/>
          <w:numId w:val="1014"/>
        </w:numPr>
      </w:pPr>
      <w:r>
        <w:t xml:space="preserve">Actual email integration will be added later.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logout-functionality"/>
    <w:p>
      <w:pPr>
        <w:pStyle w:val="Heading1"/>
      </w:pPr>
      <w:r>
        <w:t xml:space="preserve">7.7 Logout Functionality</w:t>
      </w:r>
    </w:p>
    <w:bookmarkStart w:id="62" w:name="description-4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Users shall be able to logout securely.</w:t>
      </w:r>
    </w:p>
    <w:p>
      <w:r>
        <w:pict>
          <v:rect style="width:0;height:1.5pt" o:hralign="center" o:hrstd="t" o:hr="t"/>
        </w:pict>
      </w:r>
    </w:p>
    <w:bookmarkEnd w:id="62"/>
    <w:bookmarkStart w:id="63" w:name="logout-flow"/>
    <w:p>
      <w:pPr>
        <w:pStyle w:val="Heading2"/>
      </w:pPr>
      <w:r>
        <w:t xml:space="preserve">Logout Flow</w:t>
      </w:r>
    </w:p>
    <w:p>
      <w:pPr>
        <w:pStyle w:val="SourceCode"/>
      </w:pPr>
      <w:r>
        <w:rPr>
          <w:rStyle w:val="VerbatimChar"/>
        </w:rPr>
        <w:t xml:space="preserve">User sends logout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Invalidate refresh token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Remove active session/token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non-functional-requirements"/>
    <w:p>
      <w:pPr>
        <w:pStyle w:val="Heading1"/>
      </w:pPr>
      <w:r>
        <w:t xml:space="preserve">8. Non-Functional Requirements</w:t>
      </w:r>
    </w:p>
    <w:bookmarkEnd w:id="65"/>
    <w:bookmarkStart w:id="66" w:name="security-requirements"/>
    <w:p>
      <w:pPr>
        <w:pStyle w:val="Heading1"/>
      </w:pPr>
      <w:r>
        <w:t xml:space="preserve">8.1 Security Requirements</w:t>
      </w:r>
    </w:p>
    <w:p>
      <w:pPr>
        <w:pStyle w:val="FirstParagraph"/>
      </w:pPr>
      <w:r>
        <w:t xml:space="preserve">The system must:</w:t>
      </w:r>
    </w:p>
    <w:p>
      <w:pPr>
        <w:pStyle w:val="Compact"/>
        <w:numPr>
          <w:ilvl w:val="0"/>
          <w:numId w:val="1015"/>
        </w:numPr>
      </w:pPr>
      <w:r>
        <w:t xml:space="preserve">Use BCrypt password encryption</w:t>
      </w:r>
    </w:p>
    <w:p>
      <w:pPr>
        <w:pStyle w:val="Compact"/>
        <w:numPr>
          <w:ilvl w:val="0"/>
          <w:numId w:val="1015"/>
        </w:numPr>
      </w:pPr>
      <w:r>
        <w:t xml:space="preserve">Use JWT authentication</w:t>
      </w:r>
    </w:p>
    <w:p>
      <w:pPr>
        <w:pStyle w:val="Compact"/>
        <w:numPr>
          <w:ilvl w:val="0"/>
          <w:numId w:val="1015"/>
        </w:numPr>
      </w:pPr>
      <w:r>
        <w:t xml:space="preserve">Prevent SQL injection attacks</w:t>
      </w:r>
    </w:p>
    <w:p>
      <w:pPr>
        <w:pStyle w:val="Compact"/>
        <w:numPr>
          <w:ilvl w:val="0"/>
          <w:numId w:val="1015"/>
        </w:numPr>
      </w:pPr>
      <w:r>
        <w:t xml:space="preserve">Validate all user inputs</w:t>
      </w:r>
    </w:p>
    <w:p>
      <w:pPr>
        <w:pStyle w:val="Compact"/>
        <w:numPr>
          <w:ilvl w:val="0"/>
          <w:numId w:val="1015"/>
        </w:numPr>
      </w:pPr>
      <w:r>
        <w:t xml:space="preserve">Secure APIs using Spring Security</w:t>
      </w:r>
    </w:p>
    <w:p>
      <w:pPr>
        <w:pStyle w:val="Compact"/>
        <w:numPr>
          <w:ilvl w:val="0"/>
          <w:numId w:val="1015"/>
        </w:numPr>
      </w:pPr>
      <w:r>
        <w:t xml:space="preserve">Use secure exception handling</w:t>
      </w:r>
    </w:p>
    <w:p>
      <w:pPr>
        <w:pStyle w:val="Compact"/>
        <w:numPr>
          <w:ilvl w:val="0"/>
          <w:numId w:val="1015"/>
        </w:numPr>
      </w:pPr>
      <w:r>
        <w:t xml:space="preserve">Prevent unauthorized API access</w:t>
      </w:r>
    </w:p>
    <w:p>
      <w:r>
        <w:pict>
          <v:rect style="width:0;height:1.5pt" o:hralign="center" o:hrstd="t" o:hr="t"/>
        </w:pict>
      </w:r>
    </w:p>
    <w:bookmarkEnd w:id="66"/>
    <w:bookmarkStart w:id="67" w:name="performance-requirements"/>
    <w:p>
      <w:pPr>
        <w:pStyle w:val="Heading1"/>
      </w:pPr>
      <w:r>
        <w:t xml:space="preserve">8.2 Performance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API Response</w:t>
            </w:r>
          </w:p>
        </w:tc>
        <w:tc>
          <w:tcPr/>
          <w:p>
            <w:pPr>
              <w:pStyle w:val="Compact"/>
            </w:pPr>
            <w:r>
              <w:t xml:space="preserve">&lt; 2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 API Response</w:t>
            </w:r>
          </w:p>
        </w:tc>
        <w:tc>
          <w:tcPr/>
          <w:p>
            <w:pPr>
              <w:pStyle w:val="Compact"/>
            </w:pPr>
            <w:r>
              <w:t xml:space="preserve">&lt; 3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Validation</w:t>
            </w:r>
          </w:p>
        </w:tc>
        <w:tc>
          <w:tcPr/>
          <w:p>
            <w:pPr>
              <w:pStyle w:val="Compact"/>
            </w:pPr>
            <w:r>
              <w:t xml:space="preserve">Optimized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scalability-requirements"/>
    <w:p>
      <w:pPr>
        <w:pStyle w:val="Heading1"/>
      </w:pPr>
      <w:r>
        <w:t xml:space="preserve">8.3 Scalability Requirements</w:t>
      </w:r>
    </w:p>
    <w:p>
      <w:pPr>
        <w:pStyle w:val="FirstParagraph"/>
      </w:pPr>
      <w:r>
        <w:t xml:space="preserve">The architecture should support:</w:t>
      </w:r>
    </w:p>
    <w:p>
      <w:pPr>
        <w:pStyle w:val="Compact"/>
        <w:numPr>
          <w:ilvl w:val="0"/>
          <w:numId w:val="1016"/>
        </w:numPr>
      </w:pPr>
      <w:r>
        <w:t xml:space="preserve">Horizontal scaling</w:t>
      </w:r>
    </w:p>
    <w:p>
      <w:pPr>
        <w:pStyle w:val="Compact"/>
        <w:numPr>
          <w:ilvl w:val="0"/>
          <w:numId w:val="1016"/>
        </w:numPr>
      </w:pPr>
      <w:r>
        <w:t xml:space="preserve">Future microservices integration</w:t>
      </w:r>
    </w:p>
    <w:p>
      <w:pPr>
        <w:pStyle w:val="Compact"/>
        <w:numPr>
          <w:ilvl w:val="0"/>
          <w:numId w:val="1016"/>
        </w:numPr>
      </w:pPr>
      <w:r>
        <w:t xml:space="preserve">API Gateway integration</w:t>
      </w:r>
    </w:p>
    <w:p>
      <w:pPr>
        <w:pStyle w:val="Compact"/>
        <w:numPr>
          <w:ilvl w:val="0"/>
          <w:numId w:val="1016"/>
        </w:numPr>
      </w:pPr>
      <w:r>
        <w:t xml:space="preserve">Redis integration</w:t>
      </w:r>
    </w:p>
    <w:p>
      <w:pPr>
        <w:pStyle w:val="Compact"/>
        <w:numPr>
          <w:ilvl w:val="0"/>
          <w:numId w:val="1016"/>
        </w:numPr>
      </w:pPr>
      <w:r>
        <w:t xml:space="preserve">Kafka integration</w:t>
      </w:r>
    </w:p>
    <w:p>
      <w:r>
        <w:pict>
          <v:rect style="width:0;height:1.5pt" o:hralign="center" o:hrstd="t" o:hr="t"/>
        </w:pict>
      </w:r>
    </w:p>
    <w:bookmarkEnd w:id="68"/>
    <w:bookmarkStart w:id="69" w:name="reliability-requirements"/>
    <w:p>
      <w:pPr>
        <w:pStyle w:val="Heading1"/>
      </w:pPr>
      <w:r>
        <w:t xml:space="preserve">8.4 Reliability Requirements</w:t>
      </w:r>
    </w:p>
    <w:p>
      <w:pPr>
        <w:pStyle w:val="FirstParagraph"/>
      </w:pPr>
      <w:r>
        <w:t xml:space="preserve">The system should provide:</w:t>
      </w:r>
    </w:p>
    <w:p>
      <w:pPr>
        <w:pStyle w:val="Compact"/>
        <w:numPr>
          <w:ilvl w:val="0"/>
          <w:numId w:val="1017"/>
        </w:numPr>
      </w:pPr>
      <w:r>
        <w:t xml:space="preserve">Proper logging</w:t>
      </w:r>
    </w:p>
    <w:p>
      <w:pPr>
        <w:pStyle w:val="Compact"/>
        <w:numPr>
          <w:ilvl w:val="0"/>
          <w:numId w:val="1017"/>
        </w:numPr>
      </w:pPr>
      <w:r>
        <w:t xml:space="preserve">Exception handling</w:t>
      </w:r>
    </w:p>
    <w:p>
      <w:pPr>
        <w:pStyle w:val="Compact"/>
        <w:numPr>
          <w:ilvl w:val="0"/>
          <w:numId w:val="1017"/>
        </w:numPr>
      </w:pPr>
      <w:r>
        <w:t xml:space="preserve">Error tracking</w:t>
      </w:r>
    </w:p>
    <w:p>
      <w:pPr>
        <w:pStyle w:val="Compact"/>
        <w:numPr>
          <w:ilvl w:val="0"/>
          <w:numId w:val="1017"/>
        </w:numPr>
      </w:pPr>
      <w:r>
        <w:t xml:space="preserve">Stable authentication flow</w:t>
      </w:r>
    </w:p>
    <w:p>
      <w:r>
        <w:pict>
          <v:rect style="width:0;height:1.5pt" o:hralign="center" o:hrstd="t" o:hr="t"/>
        </w:pict>
      </w:r>
    </w:p>
    <w:bookmarkEnd w:id="69"/>
    <w:bookmarkStart w:id="70" w:name="section"/>
    <w:p>
      <w:pPr>
        <w:pStyle w:val="Heading1"/>
      </w:pP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2026-05-09T13:26:40Z</dcterms:created>
  <dcterms:modified xsi:type="dcterms:W3CDTF">2026-05-09T13:26:40Z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