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D000" w14:textId="3B7EFE62" w:rsidR="008B77A1" w:rsidRDefault="00E154CC" w:rsidP="003F3889">
      <w:pPr>
        <w:ind w:left="-1134" w:right="-1039"/>
        <w:jc w:val="center"/>
        <w:rPr>
          <w:b/>
          <w:bCs/>
          <w:color w:val="4472C4" w:themeColor="accent1"/>
          <w:sz w:val="44"/>
          <w:szCs w:val="44"/>
        </w:rPr>
      </w:pPr>
      <w:r>
        <w:rPr>
          <w:b/>
          <w:bCs/>
          <w:color w:val="4472C4" w:themeColor="accent1"/>
          <w:sz w:val="44"/>
          <w:szCs w:val="44"/>
        </w:rPr>
        <w:t>ACCREPRO</w:t>
      </w:r>
      <w:r w:rsidR="003F3889">
        <w:rPr>
          <w:b/>
          <w:bCs/>
          <w:color w:val="4472C4" w:themeColor="accent1"/>
          <w:sz w:val="44"/>
          <w:szCs w:val="44"/>
        </w:rPr>
        <w:tab/>
      </w:r>
    </w:p>
    <w:p w14:paraId="1072ABD3" w14:textId="77777777" w:rsidR="004F4D04" w:rsidRDefault="004F4D04" w:rsidP="004F4D04">
      <w:pPr>
        <w:pStyle w:val="ListParagraph"/>
        <w:ind w:left="-633" w:right="-1039"/>
        <w:rPr>
          <w:b/>
          <w:bCs/>
          <w:color w:val="FF0000"/>
          <w:sz w:val="36"/>
          <w:szCs w:val="36"/>
        </w:rPr>
      </w:pPr>
      <w:r w:rsidRPr="004F4D04">
        <w:rPr>
          <w:b/>
          <w:bCs/>
          <w:color w:val="FF0000"/>
          <w:sz w:val="36"/>
          <w:szCs w:val="36"/>
          <w:u w:val="thick"/>
        </w:rPr>
        <w:t xml:space="preserve">Accrepro </w:t>
      </w:r>
      <w:r>
        <w:rPr>
          <w:b/>
          <w:bCs/>
          <w:color w:val="FF0000"/>
          <w:sz w:val="36"/>
          <w:szCs w:val="36"/>
          <w:u w:val="thick"/>
        </w:rPr>
        <w:t>User Types</w:t>
      </w:r>
      <w:r>
        <w:rPr>
          <w:b/>
          <w:bCs/>
          <w:color w:val="FF0000"/>
          <w:sz w:val="36"/>
          <w:szCs w:val="36"/>
        </w:rPr>
        <w:t xml:space="preserve"> :-</w:t>
      </w:r>
    </w:p>
    <w:p w14:paraId="1A366DE9" w14:textId="77777777" w:rsidR="004F4D04" w:rsidRDefault="004F4D04" w:rsidP="004F4D04">
      <w:pPr>
        <w:pStyle w:val="ListParagraph"/>
        <w:ind w:left="-633" w:right="-1039"/>
        <w:rPr>
          <w:sz w:val="28"/>
          <w:szCs w:val="28"/>
        </w:rPr>
      </w:pPr>
    </w:p>
    <w:p w14:paraId="35233639" w14:textId="77777777" w:rsidR="004F4D04" w:rsidRDefault="004F4D04" w:rsidP="004F4D04">
      <w:pPr>
        <w:pStyle w:val="ListParagraph"/>
        <w:ind w:left="-633" w:right="-1039"/>
        <w:rPr>
          <w:sz w:val="28"/>
          <w:szCs w:val="28"/>
        </w:rPr>
      </w:pPr>
      <w:r>
        <w:rPr>
          <w:sz w:val="28"/>
          <w:szCs w:val="28"/>
        </w:rPr>
        <w:t>The client will get access to following modules with respective functionalities :-</w:t>
      </w:r>
    </w:p>
    <w:p w14:paraId="22E3F37D" w14:textId="2C46895E" w:rsidR="004F4D04" w:rsidRDefault="004F4D04" w:rsidP="00B822A4">
      <w:pPr>
        <w:pStyle w:val="ListParagraph"/>
        <w:numPr>
          <w:ilvl w:val="0"/>
          <w:numId w:val="2"/>
        </w:numPr>
        <w:ind w:right="-1039"/>
        <w:rPr>
          <w:sz w:val="28"/>
          <w:szCs w:val="28"/>
        </w:rPr>
      </w:pPr>
      <w:r w:rsidRPr="00330347">
        <w:rPr>
          <w:b/>
          <w:bCs/>
          <w:sz w:val="28"/>
          <w:szCs w:val="28"/>
        </w:rPr>
        <w:t xml:space="preserve">Super Client Admin :-  </w:t>
      </w:r>
      <w:r>
        <w:rPr>
          <w:sz w:val="28"/>
          <w:szCs w:val="28"/>
        </w:rPr>
        <w:t>is the top level administrator responsible for the entire            organization's Accrepro system. Set up the system, add new activities, create user accounts, assign tasks, and oversee the system's operation. Also ensure the organization is ready the performance of individual users in maintaining compliance.</w:t>
      </w:r>
    </w:p>
    <w:p w14:paraId="1E00C087" w14:textId="650F6483" w:rsidR="004F4D04" w:rsidRDefault="004F4D04" w:rsidP="00B822A4">
      <w:pPr>
        <w:pStyle w:val="ListParagraph"/>
        <w:numPr>
          <w:ilvl w:val="0"/>
          <w:numId w:val="2"/>
        </w:numPr>
        <w:ind w:right="-1039"/>
        <w:rPr>
          <w:sz w:val="28"/>
          <w:szCs w:val="28"/>
        </w:rPr>
      </w:pPr>
      <w:r>
        <w:rPr>
          <w:sz w:val="28"/>
          <w:szCs w:val="28"/>
        </w:rPr>
        <w:t xml:space="preserve"> </w:t>
      </w:r>
      <w:r w:rsidRPr="0051181A">
        <w:rPr>
          <w:b/>
          <w:bCs/>
          <w:sz w:val="28"/>
          <w:szCs w:val="28"/>
        </w:rPr>
        <w:t>Client Admin :-</w:t>
      </w:r>
      <w:r>
        <w:rPr>
          <w:b/>
          <w:bCs/>
          <w:sz w:val="28"/>
          <w:szCs w:val="28"/>
        </w:rPr>
        <w:t xml:space="preserve"> </w:t>
      </w:r>
      <w:r>
        <w:rPr>
          <w:sz w:val="28"/>
          <w:szCs w:val="28"/>
        </w:rPr>
        <w:t>If organization has a branch then they can use Client Admin.</w:t>
      </w:r>
    </w:p>
    <w:p w14:paraId="1DE6C4C6" w14:textId="6E4B49CC" w:rsidR="004F4D04" w:rsidRDefault="004F4D04" w:rsidP="00B822A4">
      <w:pPr>
        <w:pStyle w:val="ListParagraph"/>
        <w:numPr>
          <w:ilvl w:val="0"/>
          <w:numId w:val="2"/>
        </w:numPr>
        <w:ind w:right="-1039"/>
        <w:rPr>
          <w:sz w:val="28"/>
          <w:szCs w:val="28"/>
        </w:rPr>
      </w:pPr>
      <w:r>
        <w:rPr>
          <w:sz w:val="28"/>
          <w:szCs w:val="28"/>
        </w:rPr>
        <w:t xml:space="preserve"> </w:t>
      </w:r>
      <w:r>
        <w:rPr>
          <w:b/>
          <w:bCs/>
          <w:sz w:val="28"/>
          <w:szCs w:val="28"/>
        </w:rPr>
        <w:t xml:space="preserve">Updater :- </w:t>
      </w:r>
      <w:r>
        <w:rPr>
          <w:sz w:val="28"/>
          <w:szCs w:val="28"/>
        </w:rPr>
        <w:t>An Updater is a key user responsible for keeping the system up to date by    performing assigned tasks like uploading documents, entering KPI data, and completing checklists. Also conduct self assessments to ensure the organization is prepared and compliant for accreditation.</w:t>
      </w:r>
    </w:p>
    <w:p w14:paraId="3917AF94" w14:textId="7A4CF7FC" w:rsidR="004F4D04" w:rsidRDefault="004F4D04" w:rsidP="00B822A4">
      <w:pPr>
        <w:pStyle w:val="ListParagraph"/>
        <w:numPr>
          <w:ilvl w:val="0"/>
          <w:numId w:val="2"/>
        </w:numPr>
        <w:ind w:right="-1039"/>
        <w:rPr>
          <w:sz w:val="28"/>
          <w:szCs w:val="28"/>
        </w:rPr>
      </w:pPr>
      <w:r>
        <w:rPr>
          <w:b/>
          <w:bCs/>
          <w:sz w:val="28"/>
          <w:szCs w:val="28"/>
        </w:rPr>
        <w:t xml:space="preserve">Surveyor :- </w:t>
      </w:r>
      <w:r>
        <w:rPr>
          <w:sz w:val="28"/>
          <w:szCs w:val="28"/>
        </w:rPr>
        <w:t xml:space="preserve">A Surveyor is someone who checks how well the organization is ready for accreditation. There are two types: internal surveyors </w:t>
      </w:r>
      <w:r w:rsidR="00495BCB">
        <w:rPr>
          <w:sz w:val="28"/>
          <w:szCs w:val="28"/>
        </w:rPr>
        <w:t>and external surveyors.</w:t>
      </w:r>
    </w:p>
    <w:p w14:paraId="5CB79DD3" w14:textId="7B68EBE9" w:rsidR="004F4D04" w:rsidRDefault="004F4D04" w:rsidP="00B822A4">
      <w:pPr>
        <w:pStyle w:val="ListParagraph"/>
        <w:numPr>
          <w:ilvl w:val="0"/>
          <w:numId w:val="2"/>
        </w:numPr>
        <w:ind w:right="-1039"/>
        <w:rPr>
          <w:sz w:val="28"/>
          <w:szCs w:val="28"/>
        </w:rPr>
      </w:pPr>
      <w:r>
        <w:rPr>
          <w:b/>
          <w:bCs/>
          <w:sz w:val="28"/>
          <w:szCs w:val="28"/>
        </w:rPr>
        <w:t xml:space="preserve">Viewer :- </w:t>
      </w:r>
      <w:r>
        <w:rPr>
          <w:sz w:val="28"/>
          <w:szCs w:val="28"/>
        </w:rPr>
        <w:t xml:space="preserve"> A viewer is a user type with limited access. They can log into the system and view information, but their access is restricted based on the permissions granted to them.</w:t>
      </w:r>
    </w:p>
    <w:p w14:paraId="459E5D14" w14:textId="499EF640" w:rsidR="004F4D04" w:rsidRDefault="003F3889" w:rsidP="003F3889">
      <w:pPr>
        <w:ind w:left="-1134" w:right="-1039"/>
        <w:rPr>
          <w:b/>
          <w:bCs/>
          <w:color w:val="FF0000"/>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w:t>
      </w:r>
      <w:r w:rsidRPr="00495BCB">
        <w:rPr>
          <w:b/>
          <w:bCs/>
          <w:color w:val="FF0000"/>
          <w:sz w:val="32"/>
          <w:szCs w:val="32"/>
        </w:rPr>
        <w:t xml:space="preserve"> </w:t>
      </w:r>
      <w:r w:rsidR="00495BCB">
        <w:rPr>
          <w:b/>
          <w:bCs/>
          <w:color w:val="FF0000"/>
          <w:sz w:val="32"/>
          <w:szCs w:val="32"/>
        </w:rPr>
        <w:t>T</w:t>
      </w:r>
      <w:r w:rsidR="00495BCB" w:rsidRPr="00495BCB">
        <w:rPr>
          <w:b/>
          <w:bCs/>
          <w:color w:val="FF0000"/>
          <w:sz w:val="32"/>
          <w:szCs w:val="32"/>
        </w:rPr>
        <w:t xml:space="preserve">otal </w:t>
      </w:r>
      <w:r w:rsidR="00495BCB">
        <w:rPr>
          <w:b/>
          <w:bCs/>
          <w:color w:val="FF0000"/>
          <w:sz w:val="32"/>
          <w:szCs w:val="32"/>
        </w:rPr>
        <w:t>S</w:t>
      </w:r>
      <w:r w:rsidR="00495BCB" w:rsidRPr="00495BCB">
        <w:rPr>
          <w:b/>
          <w:bCs/>
          <w:color w:val="FF0000"/>
          <w:sz w:val="32"/>
          <w:szCs w:val="32"/>
        </w:rPr>
        <w:t xml:space="preserve">ections </w:t>
      </w:r>
      <w:r w:rsidR="00495BCB">
        <w:rPr>
          <w:b/>
          <w:bCs/>
          <w:color w:val="FF0000"/>
          <w:sz w:val="32"/>
          <w:szCs w:val="32"/>
        </w:rPr>
        <w:t>P</w:t>
      </w:r>
      <w:r w:rsidR="00495BCB" w:rsidRPr="00495BCB">
        <w:rPr>
          <w:b/>
          <w:bCs/>
          <w:color w:val="FF0000"/>
          <w:sz w:val="32"/>
          <w:szCs w:val="32"/>
        </w:rPr>
        <w:t xml:space="preserve">resent:- </w:t>
      </w:r>
    </w:p>
    <w:p w14:paraId="78A72B54" w14:textId="3A4DA649" w:rsidR="00495BCB" w:rsidRDefault="00495BCB" w:rsidP="003F3889">
      <w:pPr>
        <w:ind w:left="-1134" w:right="-1039"/>
        <w:rPr>
          <w:b/>
          <w:bCs/>
          <w:sz w:val="32"/>
          <w:szCs w:val="32"/>
        </w:rPr>
      </w:pPr>
      <w:r>
        <w:rPr>
          <w:b/>
          <w:bCs/>
          <w:color w:val="FF0000"/>
          <w:sz w:val="32"/>
          <w:szCs w:val="32"/>
        </w:rPr>
        <w:t xml:space="preserve">               </w:t>
      </w:r>
      <w:r w:rsidRPr="00495BCB">
        <w:rPr>
          <w:b/>
          <w:bCs/>
          <w:sz w:val="32"/>
          <w:szCs w:val="32"/>
        </w:rPr>
        <w:t>Da</w:t>
      </w:r>
      <w:r>
        <w:rPr>
          <w:b/>
          <w:bCs/>
          <w:sz w:val="32"/>
          <w:szCs w:val="32"/>
        </w:rPr>
        <w:t>shboard:-</w:t>
      </w:r>
      <w:r w:rsidR="00264A9F">
        <w:rPr>
          <w:b/>
          <w:bCs/>
          <w:sz w:val="32"/>
          <w:szCs w:val="32"/>
        </w:rPr>
        <w:t xml:space="preserve"> </w:t>
      </w:r>
      <w:r w:rsidR="00264A9F" w:rsidRPr="00264A9F">
        <w:rPr>
          <w:sz w:val="32"/>
          <w:szCs w:val="32"/>
        </w:rPr>
        <w:t>Dashboard Chart according to data Chart's view will apear.</w:t>
      </w:r>
    </w:p>
    <w:p w14:paraId="738824AC" w14:textId="20B8512B" w:rsidR="00495BCB" w:rsidRPr="00264A9F" w:rsidRDefault="00495BCB" w:rsidP="003F3889">
      <w:pPr>
        <w:ind w:left="-1134" w:right="-1039"/>
        <w:rPr>
          <w:sz w:val="32"/>
          <w:szCs w:val="32"/>
        </w:rPr>
      </w:pPr>
      <w:r>
        <w:rPr>
          <w:b/>
          <w:bCs/>
          <w:sz w:val="32"/>
          <w:szCs w:val="32"/>
        </w:rPr>
        <w:t xml:space="preserve">               Manage Accreditation:-</w:t>
      </w:r>
      <w:r w:rsidR="00264A9F">
        <w:rPr>
          <w:b/>
          <w:bCs/>
          <w:sz w:val="32"/>
          <w:szCs w:val="32"/>
        </w:rPr>
        <w:t xml:space="preserve"> </w:t>
      </w:r>
      <w:r w:rsidR="00264A9F" w:rsidRPr="00264A9F">
        <w:rPr>
          <w:sz w:val="32"/>
          <w:szCs w:val="32"/>
        </w:rPr>
        <w:t xml:space="preserve">In this section </w:t>
      </w:r>
      <w:r w:rsidR="00264A9F">
        <w:rPr>
          <w:sz w:val="32"/>
          <w:szCs w:val="32"/>
        </w:rPr>
        <w:t xml:space="preserve">there is nesting like library-&gt;Chapter-              </w:t>
      </w:r>
      <w:r w:rsidR="00264A9F">
        <w:rPr>
          <w:sz w:val="32"/>
          <w:szCs w:val="32"/>
        </w:rPr>
        <w:tab/>
        <w:t xml:space="preserve">          &gt;Standard-&gt;Substandard-&gt;Activity</w:t>
      </w:r>
      <w:r w:rsidR="006B302B">
        <w:rPr>
          <w:sz w:val="32"/>
          <w:szCs w:val="32"/>
        </w:rPr>
        <w:t>, everything is connected</w:t>
      </w:r>
      <w:r w:rsidR="00264A9F">
        <w:rPr>
          <w:sz w:val="32"/>
          <w:szCs w:val="32"/>
        </w:rPr>
        <w:t>.</w:t>
      </w:r>
    </w:p>
    <w:p w14:paraId="31148C9E" w14:textId="6393A26F" w:rsidR="00495BCB" w:rsidRPr="00264A9F" w:rsidRDefault="00495BCB" w:rsidP="003F3889">
      <w:pPr>
        <w:ind w:left="-1134" w:right="-1039"/>
        <w:rPr>
          <w:sz w:val="32"/>
          <w:szCs w:val="32"/>
        </w:rPr>
      </w:pPr>
      <w:r>
        <w:rPr>
          <w:b/>
          <w:bCs/>
          <w:sz w:val="32"/>
          <w:szCs w:val="32"/>
        </w:rPr>
        <w:tab/>
        <w:t xml:space="preserve">          Score:-</w:t>
      </w:r>
      <w:r w:rsidR="00264A9F">
        <w:rPr>
          <w:b/>
          <w:bCs/>
          <w:sz w:val="32"/>
          <w:szCs w:val="32"/>
        </w:rPr>
        <w:t xml:space="preserve"> </w:t>
      </w:r>
      <w:r w:rsidR="00264A9F">
        <w:rPr>
          <w:sz w:val="32"/>
          <w:szCs w:val="32"/>
        </w:rPr>
        <w:t xml:space="preserve">there is information of score about updater, internal Surveyor and  </w:t>
      </w:r>
      <w:r w:rsidR="00264A9F">
        <w:rPr>
          <w:sz w:val="32"/>
          <w:szCs w:val="32"/>
        </w:rPr>
        <w:tab/>
        <w:t xml:space="preserve">           external Surveyor.</w:t>
      </w:r>
    </w:p>
    <w:p w14:paraId="230EEA5D" w14:textId="055E48FB" w:rsidR="00495BCB" w:rsidRPr="00264A9F" w:rsidRDefault="00495BCB" w:rsidP="003F3889">
      <w:pPr>
        <w:ind w:left="-1134" w:right="-1039"/>
        <w:rPr>
          <w:sz w:val="32"/>
          <w:szCs w:val="32"/>
        </w:rPr>
      </w:pPr>
      <w:r>
        <w:rPr>
          <w:b/>
          <w:bCs/>
          <w:sz w:val="32"/>
          <w:szCs w:val="32"/>
        </w:rPr>
        <w:t xml:space="preserve">                Manage Surveys:-</w:t>
      </w:r>
      <w:r w:rsidR="00264A9F">
        <w:rPr>
          <w:b/>
          <w:bCs/>
          <w:sz w:val="32"/>
          <w:szCs w:val="32"/>
        </w:rPr>
        <w:t xml:space="preserve"> </w:t>
      </w:r>
      <w:r w:rsidR="00264A9F">
        <w:rPr>
          <w:sz w:val="32"/>
          <w:szCs w:val="32"/>
        </w:rPr>
        <w:t xml:space="preserve"> In this section Client Admin can manage the surveyors </w:t>
      </w:r>
      <w:r w:rsidR="00264A9F">
        <w:rPr>
          <w:sz w:val="32"/>
          <w:szCs w:val="32"/>
        </w:rPr>
        <w:tab/>
        <w:t xml:space="preserve">           and session, and can performed the create, edit and delete operation.</w:t>
      </w:r>
    </w:p>
    <w:p w14:paraId="78FF72FB" w14:textId="79C21982" w:rsidR="00495BCB" w:rsidRPr="005A5AC2" w:rsidRDefault="00495BCB" w:rsidP="003F3889">
      <w:pPr>
        <w:ind w:left="-1134" w:right="-1039"/>
        <w:rPr>
          <w:sz w:val="32"/>
          <w:szCs w:val="32"/>
        </w:rPr>
      </w:pPr>
      <w:r>
        <w:rPr>
          <w:b/>
          <w:bCs/>
          <w:sz w:val="32"/>
          <w:szCs w:val="32"/>
        </w:rPr>
        <w:tab/>
        <w:t xml:space="preserve">           Reports:- </w:t>
      </w:r>
      <w:r w:rsidR="005A5AC2">
        <w:rPr>
          <w:b/>
          <w:bCs/>
          <w:sz w:val="32"/>
          <w:szCs w:val="32"/>
        </w:rPr>
        <w:t xml:space="preserve"> </w:t>
      </w:r>
      <w:r w:rsidR="005A5AC2">
        <w:rPr>
          <w:sz w:val="32"/>
          <w:szCs w:val="32"/>
        </w:rPr>
        <w:t xml:space="preserve">there Client Admin can see the all kind of reports related to KPI, </w:t>
      </w:r>
      <w:r w:rsidR="005A5AC2">
        <w:rPr>
          <w:sz w:val="32"/>
          <w:szCs w:val="32"/>
        </w:rPr>
        <w:tab/>
        <w:t xml:space="preserve">           Surveyors, updators, checklist etc.</w:t>
      </w:r>
    </w:p>
    <w:p w14:paraId="5581AB15" w14:textId="1F2D4361" w:rsidR="00495BCB" w:rsidRPr="005A5AC2" w:rsidRDefault="00495BCB" w:rsidP="003F3889">
      <w:pPr>
        <w:ind w:left="-1134" w:right="-1039"/>
        <w:rPr>
          <w:sz w:val="32"/>
          <w:szCs w:val="32"/>
        </w:rPr>
      </w:pPr>
      <w:r>
        <w:rPr>
          <w:b/>
          <w:bCs/>
          <w:sz w:val="32"/>
          <w:szCs w:val="32"/>
        </w:rPr>
        <w:t xml:space="preserve">                 </w:t>
      </w:r>
      <w:r w:rsidR="00E154CC">
        <w:rPr>
          <w:b/>
          <w:bCs/>
          <w:sz w:val="32"/>
          <w:szCs w:val="32"/>
        </w:rPr>
        <w:t>Documents:-</w:t>
      </w:r>
      <w:r w:rsidR="005A5AC2">
        <w:rPr>
          <w:b/>
          <w:bCs/>
          <w:sz w:val="32"/>
          <w:szCs w:val="32"/>
        </w:rPr>
        <w:t xml:space="preserve"> </w:t>
      </w:r>
      <w:r w:rsidR="005A5AC2">
        <w:rPr>
          <w:sz w:val="32"/>
          <w:szCs w:val="32"/>
        </w:rPr>
        <w:t xml:space="preserve"> there user can see the documents related to checklist and </w:t>
      </w:r>
      <w:r w:rsidR="005A5AC2">
        <w:rPr>
          <w:sz w:val="32"/>
          <w:szCs w:val="32"/>
        </w:rPr>
        <w:tab/>
        <w:t xml:space="preserve">           document Evidence</w:t>
      </w:r>
      <w:r w:rsidR="006B302B">
        <w:rPr>
          <w:sz w:val="32"/>
          <w:szCs w:val="32"/>
        </w:rPr>
        <w:t xml:space="preserve"> and can perform the (CRUD) Oprations</w:t>
      </w:r>
      <w:r w:rsidR="005A5AC2">
        <w:rPr>
          <w:sz w:val="32"/>
          <w:szCs w:val="32"/>
        </w:rPr>
        <w:t>.</w:t>
      </w:r>
    </w:p>
    <w:p w14:paraId="710B7B69" w14:textId="2C2E736C" w:rsidR="00E154CC" w:rsidRPr="005A5AC2" w:rsidRDefault="00E154CC" w:rsidP="003F3889">
      <w:pPr>
        <w:ind w:left="-1134" w:right="-1039"/>
        <w:rPr>
          <w:sz w:val="32"/>
          <w:szCs w:val="32"/>
        </w:rPr>
      </w:pPr>
      <w:r>
        <w:rPr>
          <w:b/>
          <w:bCs/>
          <w:sz w:val="32"/>
          <w:szCs w:val="32"/>
        </w:rPr>
        <w:t xml:space="preserve">                 Action Plan:-</w:t>
      </w:r>
      <w:r w:rsidR="005A5AC2">
        <w:rPr>
          <w:b/>
          <w:bCs/>
          <w:sz w:val="32"/>
          <w:szCs w:val="32"/>
        </w:rPr>
        <w:t xml:space="preserve"> </w:t>
      </w:r>
    </w:p>
    <w:p w14:paraId="06E3758A" w14:textId="221D0A01" w:rsidR="00E154CC" w:rsidRDefault="00E154CC" w:rsidP="003F3889">
      <w:pPr>
        <w:ind w:left="-1134" w:right="-1039"/>
        <w:rPr>
          <w:b/>
          <w:bCs/>
          <w:sz w:val="32"/>
          <w:szCs w:val="32"/>
        </w:rPr>
      </w:pPr>
      <w:r>
        <w:rPr>
          <w:b/>
          <w:bCs/>
          <w:sz w:val="32"/>
          <w:szCs w:val="32"/>
        </w:rPr>
        <w:t xml:space="preserve">                 Commitee Module:-</w:t>
      </w:r>
    </w:p>
    <w:p w14:paraId="2429D5C6" w14:textId="64C239DD" w:rsidR="00E154CC" w:rsidRPr="006B302B" w:rsidRDefault="00E154CC" w:rsidP="003F3889">
      <w:pPr>
        <w:ind w:left="-1134" w:right="-1039"/>
        <w:rPr>
          <w:sz w:val="32"/>
          <w:szCs w:val="32"/>
        </w:rPr>
      </w:pPr>
      <w:r>
        <w:rPr>
          <w:b/>
          <w:bCs/>
          <w:sz w:val="32"/>
          <w:szCs w:val="32"/>
        </w:rPr>
        <w:t xml:space="preserve">                  Users:-</w:t>
      </w:r>
      <w:r w:rsidR="006B302B">
        <w:rPr>
          <w:b/>
          <w:bCs/>
          <w:sz w:val="32"/>
          <w:szCs w:val="32"/>
        </w:rPr>
        <w:t xml:space="preserve"> </w:t>
      </w:r>
      <w:r w:rsidR="006B302B">
        <w:rPr>
          <w:sz w:val="32"/>
          <w:szCs w:val="32"/>
        </w:rPr>
        <w:t xml:space="preserve">In this section user can see the list of users, how many user's are </w:t>
      </w:r>
      <w:r w:rsidR="006B302B">
        <w:rPr>
          <w:sz w:val="32"/>
          <w:szCs w:val="32"/>
        </w:rPr>
        <w:tab/>
      </w:r>
      <w:r w:rsidR="006B302B">
        <w:rPr>
          <w:sz w:val="32"/>
          <w:szCs w:val="32"/>
        </w:rPr>
        <w:tab/>
      </w:r>
      <w:r w:rsidR="006B302B">
        <w:rPr>
          <w:sz w:val="32"/>
          <w:szCs w:val="32"/>
        </w:rPr>
        <w:tab/>
        <w:t xml:space="preserve">             active.</w:t>
      </w:r>
    </w:p>
    <w:p w14:paraId="1CB18302" w14:textId="77777777" w:rsidR="004F4D04" w:rsidRDefault="004F4D04" w:rsidP="004F4D04">
      <w:pPr>
        <w:ind w:left="-1134" w:right="-1039"/>
        <w:jc w:val="center"/>
        <w:rPr>
          <w:b/>
          <w:bCs/>
          <w:color w:val="4472C4" w:themeColor="accent1"/>
          <w:sz w:val="44"/>
          <w:szCs w:val="44"/>
        </w:rPr>
      </w:pPr>
      <w:r w:rsidRPr="003F3889">
        <w:rPr>
          <w:b/>
          <w:bCs/>
          <w:color w:val="4472C4" w:themeColor="accent1"/>
          <w:sz w:val="44"/>
          <w:szCs w:val="44"/>
        </w:rPr>
        <w:lastRenderedPageBreak/>
        <w:t>-</w:t>
      </w:r>
      <w:r>
        <w:rPr>
          <w:b/>
          <w:bCs/>
          <w:color w:val="4472C4" w:themeColor="accent1"/>
          <w:sz w:val="44"/>
          <w:szCs w:val="44"/>
        </w:rPr>
        <w:t xml:space="preserve">: </w:t>
      </w:r>
      <w:r w:rsidRPr="003F3889">
        <w:rPr>
          <w:b/>
          <w:bCs/>
          <w:color w:val="4472C4" w:themeColor="accent1"/>
          <w:sz w:val="44"/>
          <w:szCs w:val="44"/>
        </w:rPr>
        <w:t>A</w:t>
      </w:r>
      <w:r>
        <w:rPr>
          <w:b/>
          <w:bCs/>
          <w:color w:val="4472C4" w:themeColor="accent1"/>
          <w:sz w:val="44"/>
          <w:szCs w:val="44"/>
        </w:rPr>
        <w:t>BOUT THE ACCREPRO :</w:t>
      </w:r>
      <w:r w:rsidRPr="003F3889">
        <w:rPr>
          <w:b/>
          <w:bCs/>
          <w:color w:val="4472C4" w:themeColor="accent1"/>
          <w:sz w:val="44"/>
          <w:szCs w:val="44"/>
        </w:rPr>
        <w:t>-</w:t>
      </w:r>
    </w:p>
    <w:p w14:paraId="4022C1D4" w14:textId="77777777" w:rsidR="004F4D04" w:rsidRDefault="004F4D04" w:rsidP="003F3889">
      <w:pPr>
        <w:ind w:left="-1134" w:right="-1039"/>
        <w:rPr>
          <w:b/>
          <w:bCs/>
          <w:sz w:val="32"/>
          <w:szCs w:val="32"/>
        </w:rPr>
      </w:pPr>
    </w:p>
    <w:p w14:paraId="2EDB28C5" w14:textId="79765598" w:rsidR="003F3889" w:rsidRPr="003F3889" w:rsidRDefault="004F4D04" w:rsidP="003F3889">
      <w:pPr>
        <w:ind w:left="-1134" w:right="-1039"/>
        <w:rPr>
          <w:sz w:val="28"/>
          <w:szCs w:val="28"/>
        </w:rPr>
      </w:pPr>
      <w:r>
        <w:rPr>
          <w:sz w:val="28"/>
          <w:szCs w:val="28"/>
        </w:rPr>
        <w:tab/>
      </w:r>
      <w:r>
        <w:rPr>
          <w:sz w:val="28"/>
          <w:szCs w:val="28"/>
        </w:rPr>
        <w:tab/>
      </w:r>
      <w:r w:rsidR="003F3889" w:rsidRPr="003F3889">
        <w:rPr>
          <w:sz w:val="28"/>
          <w:szCs w:val="28"/>
        </w:rPr>
        <w:t>Accrepro is a specialized software made for healthcare places like hospitals.</w:t>
      </w:r>
    </w:p>
    <w:p w14:paraId="36FAD1FA" w14:textId="331E585C" w:rsidR="003F3889" w:rsidRPr="003F3889" w:rsidRDefault="003F3889" w:rsidP="003F3889">
      <w:pPr>
        <w:ind w:left="-1134" w:right="-1039"/>
        <w:rPr>
          <w:sz w:val="28"/>
          <w:szCs w:val="28"/>
        </w:rPr>
      </w:pPr>
      <w:r>
        <w:rPr>
          <w:sz w:val="28"/>
          <w:szCs w:val="28"/>
        </w:rPr>
        <w:tab/>
      </w:r>
      <w:r>
        <w:rPr>
          <w:sz w:val="28"/>
          <w:szCs w:val="28"/>
        </w:rPr>
        <w:tab/>
      </w:r>
      <w:r>
        <w:rPr>
          <w:sz w:val="28"/>
          <w:szCs w:val="28"/>
        </w:rPr>
        <w:tab/>
      </w:r>
      <w:r>
        <w:rPr>
          <w:sz w:val="28"/>
          <w:szCs w:val="28"/>
        </w:rPr>
        <w:tab/>
        <w:t xml:space="preserve">      </w:t>
      </w:r>
      <w:r w:rsidRPr="003F3889">
        <w:rPr>
          <w:sz w:val="28"/>
          <w:szCs w:val="28"/>
        </w:rPr>
        <w:t xml:space="preserve">With Accrepro, we can handle all the </w:t>
      </w:r>
      <w:r w:rsidR="004971FF">
        <w:rPr>
          <w:sz w:val="28"/>
          <w:szCs w:val="28"/>
        </w:rPr>
        <w:t>(</w:t>
      </w:r>
      <w:r w:rsidRPr="003F3889">
        <w:rPr>
          <w:sz w:val="28"/>
          <w:szCs w:val="28"/>
        </w:rPr>
        <w:t>CBAHI, JCI, CAP, AABB, CARF, etc.) in one place, whether it's for just one hospital or multiple ones.</w:t>
      </w:r>
    </w:p>
    <w:p w14:paraId="2637588E" w14:textId="473320F2" w:rsidR="003F3889" w:rsidRDefault="003F3889" w:rsidP="003F3889">
      <w:pPr>
        <w:ind w:left="-993" w:right="-1039"/>
        <w:rPr>
          <w:sz w:val="28"/>
          <w:szCs w:val="28"/>
        </w:rPr>
      </w:pPr>
      <w:r>
        <w:rPr>
          <w:sz w:val="28"/>
          <w:szCs w:val="28"/>
        </w:rPr>
        <w:tab/>
        <w:t xml:space="preserve">       Accrepro makes it easy by automating the tasks needed to meet these standards. It helps the hospital work more efficiently, saves time, and ensures accrepro always ready for evalutaions.</w:t>
      </w:r>
    </w:p>
    <w:p w14:paraId="118E558A" w14:textId="77777777" w:rsidR="003F3889" w:rsidRDefault="003F3889" w:rsidP="003F3889">
      <w:pPr>
        <w:ind w:left="-993" w:right="-1039"/>
        <w:rPr>
          <w:sz w:val="28"/>
          <w:szCs w:val="28"/>
        </w:rPr>
      </w:pPr>
    </w:p>
    <w:p w14:paraId="31E19B38" w14:textId="7BA201A9" w:rsidR="003F3889" w:rsidRDefault="004971FF" w:rsidP="004971FF">
      <w:pPr>
        <w:pStyle w:val="ListParagraph"/>
        <w:numPr>
          <w:ilvl w:val="0"/>
          <w:numId w:val="1"/>
        </w:numPr>
        <w:ind w:right="-1039"/>
        <w:rPr>
          <w:sz w:val="28"/>
          <w:szCs w:val="28"/>
        </w:rPr>
      </w:pPr>
      <w:r>
        <w:rPr>
          <w:sz w:val="28"/>
          <w:szCs w:val="28"/>
        </w:rPr>
        <w:t>Eliminate the need for hard cpies and manual chapter preparations.</w:t>
      </w:r>
    </w:p>
    <w:p w14:paraId="1509A70E" w14:textId="33DB2FD1" w:rsidR="004971FF" w:rsidRDefault="004971FF" w:rsidP="004971FF">
      <w:pPr>
        <w:pStyle w:val="ListParagraph"/>
        <w:numPr>
          <w:ilvl w:val="0"/>
          <w:numId w:val="1"/>
        </w:numPr>
        <w:ind w:right="-1039"/>
        <w:rPr>
          <w:sz w:val="28"/>
          <w:szCs w:val="28"/>
        </w:rPr>
      </w:pPr>
      <w:r>
        <w:rPr>
          <w:sz w:val="28"/>
          <w:szCs w:val="28"/>
        </w:rPr>
        <w:t>Keep track of readiness and compliance in real-time for multiple accreditations.</w:t>
      </w:r>
    </w:p>
    <w:p w14:paraId="22EF908A" w14:textId="6B629A8A" w:rsidR="004971FF" w:rsidRDefault="004971FF" w:rsidP="004971FF">
      <w:pPr>
        <w:pStyle w:val="ListParagraph"/>
        <w:numPr>
          <w:ilvl w:val="0"/>
          <w:numId w:val="1"/>
        </w:numPr>
        <w:ind w:right="-1039"/>
        <w:rPr>
          <w:sz w:val="28"/>
          <w:szCs w:val="28"/>
        </w:rPr>
      </w:pPr>
      <w:r>
        <w:rPr>
          <w:sz w:val="28"/>
          <w:szCs w:val="28"/>
        </w:rPr>
        <w:t>Document Mangaement.</w:t>
      </w:r>
    </w:p>
    <w:p w14:paraId="744A62D2" w14:textId="64997D06" w:rsidR="004971FF" w:rsidRDefault="004971FF" w:rsidP="004971FF">
      <w:pPr>
        <w:pStyle w:val="ListParagraph"/>
        <w:numPr>
          <w:ilvl w:val="0"/>
          <w:numId w:val="1"/>
        </w:numPr>
        <w:ind w:right="-1039"/>
        <w:rPr>
          <w:sz w:val="28"/>
          <w:szCs w:val="28"/>
        </w:rPr>
      </w:pPr>
      <w:r>
        <w:rPr>
          <w:sz w:val="28"/>
          <w:szCs w:val="28"/>
        </w:rPr>
        <w:t>Provide external surveyors access to complete the accreditation process within the system, paperless.</w:t>
      </w:r>
    </w:p>
    <w:p w14:paraId="0E0A2BF2" w14:textId="21190F8F" w:rsidR="004971FF" w:rsidRDefault="004971FF" w:rsidP="004971FF">
      <w:pPr>
        <w:pStyle w:val="ListParagraph"/>
        <w:numPr>
          <w:ilvl w:val="0"/>
          <w:numId w:val="1"/>
        </w:numPr>
        <w:ind w:right="-1039"/>
        <w:rPr>
          <w:sz w:val="28"/>
          <w:szCs w:val="28"/>
        </w:rPr>
      </w:pPr>
      <w:r>
        <w:rPr>
          <w:sz w:val="28"/>
          <w:szCs w:val="28"/>
        </w:rPr>
        <w:t>utilize built-in accreditaion checklists for various areas such as medication management.</w:t>
      </w:r>
    </w:p>
    <w:p w14:paraId="36B5996C" w14:textId="2EE4D479" w:rsidR="004971FF" w:rsidRDefault="004971FF" w:rsidP="004971FF">
      <w:pPr>
        <w:pStyle w:val="ListParagraph"/>
        <w:numPr>
          <w:ilvl w:val="0"/>
          <w:numId w:val="1"/>
        </w:numPr>
        <w:ind w:right="-1039"/>
        <w:rPr>
          <w:sz w:val="28"/>
          <w:szCs w:val="28"/>
        </w:rPr>
      </w:pPr>
      <w:r>
        <w:rPr>
          <w:sz w:val="28"/>
          <w:szCs w:val="28"/>
        </w:rPr>
        <w:t>View compliance scores at corporate, branch, standards, and chapter levels.</w:t>
      </w:r>
    </w:p>
    <w:p w14:paraId="780BDE42" w14:textId="78381BCB" w:rsidR="004971FF" w:rsidRDefault="004971FF" w:rsidP="004971FF">
      <w:pPr>
        <w:pStyle w:val="ListParagraph"/>
        <w:numPr>
          <w:ilvl w:val="0"/>
          <w:numId w:val="1"/>
        </w:numPr>
        <w:ind w:right="-1039"/>
        <w:rPr>
          <w:sz w:val="28"/>
          <w:szCs w:val="28"/>
        </w:rPr>
      </w:pPr>
      <w:r>
        <w:rPr>
          <w:sz w:val="28"/>
          <w:szCs w:val="28"/>
        </w:rPr>
        <w:t>Monitor and follow up on pending tasks to achieve high compliance rates.</w:t>
      </w:r>
    </w:p>
    <w:p w14:paraId="60AA2FE3" w14:textId="405A244F" w:rsidR="004971FF" w:rsidRDefault="004971FF" w:rsidP="004971FF">
      <w:pPr>
        <w:pStyle w:val="ListParagraph"/>
        <w:numPr>
          <w:ilvl w:val="0"/>
          <w:numId w:val="1"/>
        </w:numPr>
        <w:ind w:right="-1039"/>
        <w:rPr>
          <w:sz w:val="28"/>
          <w:szCs w:val="28"/>
        </w:rPr>
      </w:pPr>
      <w:r>
        <w:rPr>
          <w:sz w:val="28"/>
          <w:szCs w:val="28"/>
        </w:rPr>
        <w:t>Interactive Dashboards – Keep an eye on organizational</w:t>
      </w:r>
      <w:r w:rsidR="00330347">
        <w:rPr>
          <w:sz w:val="28"/>
          <w:szCs w:val="28"/>
        </w:rPr>
        <w:t xml:space="preserve"> and departmental Key Performance Indicators (KPIs) though user-friendly dashboards.</w:t>
      </w:r>
    </w:p>
    <w:p w14:paraId="6521F4D9" w14:textId="77777777" w:rsidR="0006701E" w:rsidRPr="0006701E" w:rsidRDefault="0006701E" w:rsidP="0006701E">
      <w:pPr>
        <w:pStyle w:val="ListParagraph"/>
        <w:ind w:left="-709" w:right="-1039" w:hanging="142"/>
        <w:rPr>
          <w:b/>
          <w:bCs/>
          <w:color w:val="FF0000"/>
          <w:sz w:val="40"/>
          <w:szCs w:val="40"/>
        </w:rPr>
      </w:pPr>
    </w:p>
    <w:sectPr w:rsidR="0006701E" w:rsidRPr="0006701E" w:rsidSect="003F3889">
      <w:pgSz w:w="11906" w:h="16838"/>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15D11"/>
    <w:multiLevelType w:val="hybridMultilevel"/>
    <w:tmpl w:val="0A56F5E6"/>
    <w:lvl w:ilvl="0" w:tplc="92B479A4">
      <w:numFmt w:val="bullet"/>
      <w:lvlText w:val=""/>
      <w:lvlJc w:val="left"/>
      <w:pPr>
        <w:ind w:left="-633" w:hanging="360"/>
      </w:pPr>
      <w:rPr>
        <w:rFonts w:ascii="Symbol" w:eastAsiaTheme="minorHAnsi" w:hAnsi="Symbol" w:cstheme="minorBidi" w:hint="default"/>
      </w:rPr>
    </w:lvl>
    <w:lvl w:ilvl="1" w:tplc="40090003" w:tentative="1">
      <w:start w:val="1"/>
      <w:numFmt w:val="bullet"/>
      <w:lvlText w:val="o"/>
      <w:lvlJc w:val="left"/>
      <w:pPr>
        <w:ind w:left="87" w:hanging="360"/>
      </w:pPr>
      <w:rPr>
        <w:rFonts w:ascii="Courier New" w:hAnsi="Courier New" w:cs="Courier New" w:hint="default"/>
      </w:rPr>
    </w:lvl>
    <w:lvl w:ilvl="2" w:tplc="40090005" w:tentative="1">
      <w:start w:val="1"/>
      <w:numFmt w:val="bullet"/>
      <w:lvlText w:val=""/>
      <w:lvlJc w:val="left"/>
      <w:pPr>
        <w:ind w:left="807" w:hanging="360"/>
      </w:pPr>
      <w:rPr>
        <w:rFonts w:ascii="Wingdings" w:hAnsi="Wingdings" w:hint="default"/>
      </w:rPr>
    </w:lvl>
    <w:lvl w:ilvl="3" w:tplc="40090001" w:tentative="1">
      <w:start w:val="1"/>
      <w:numFmt w:val="bullet"/>
      <w:lvlText w:val=""/>
      <w:lvlJc w:val="left"/>
      <w:pPr>
        <w:ind w:left="1527" w:hanging="360"/>
      </w:pPr>
      <w:rPr>
        <w:rFonts w:ascii="Symbol" w:hAnsi="Symbol" w:hint="default"/>
      </w:rPr>
    </w:lvl>
    <w:lvl w:ilvl="4" w:tplc="40090003" w:tentative="1">
      <w:start w:val="1"/>
      <w:numFmt w:val="bullet"/>
      <w:lvlText w:val="o"/>
      <w:lvlJc w:val="left"/>
      <w:pPr>
        <w:ind w:left="2247" w:hanging="360"/>
      </w:pPr>
      <w:rPr>
        <w:rFonts w:ascii="Courier New" w:hAnsi="Courier New" w:cs="Courier New" w:hint="default"/>
      </w:rPr>
    </w:lvl>
    <w:lvl w:ilvl="5" w:tplc="40090005" w:tentative="1">
      <w:start w:val="1"/>
      <w:numFmt w:val="bullet"/>
      <w:lvlText w:val=""/>
      <w:lvlJc w:val="left"/>
      <w:pPr>
        <w:ind w:left="2967" w:hanging="360"/>
      </w:pPr>
      <w:rPr>
        <w:rFonts w:ascii="Wingdings" w:hAnsi="Wingdings" w:hint="default"/>
      </w:rPr>
    </w:lvl>
    <w:lvl w:ilvl="6" w:tplc="40090001" w:tentative="1">
      <w:start w:val="1"/>
      <w:numFmt w:val="bullet"/>
      <w:lvlText w:val=""/>
      <w:lvlJc w:val="left"/>
      <w:pPr>
        <w:ind w:left="3687" w:hanging="360"/>
      </w:pPr>
      <w:rPr>
        <w:rFonts w:ascii="Symbol" w:hAnsi="Symbol" w:hint="default"/>
      </w:rPr>
    </w:lvl>
    <w:lvl w:ilvl="7" w:tplc="40090003" w:tentative="1">
      <w:start w:val="1"/>
      <w:numFmt w:val="bullet"/>
      <w:lvlText w:val="o"/>
      <w:lvlJc w:val="left"/>
      <w:pPr>
        <w:ind w:left="4407" w:hanging="360"/>
      </w:pPr>
      <w:rPr>
        <w:rFonts w:ascii="Courier New" w:hAnsi="Courier New" w:cs="Courier New" w:hint="default"/>
      </w:rPr>
    </w:lvl>
    <w:lvl w:ilvl="8" w:tplc="40090005" w:tentative="1">
      <w:start w:val="1"/>
      <w:numFmt w:val="bullet"/>
      <w:lvlText w:val=""/>
      <w:lvlJc w:val="left"/>
      <w:pPr>
        <w:ind w:left="5127" w:hanging="360"/>
      </w:pPr>
      <w:rPr>
        <w:rFonts w:ascii="Wingdings" w:hAnsi="Wingdings" w:hint="default"/>
      </w:rPr>
    </w:lvl>
  </w:abstractNum>
  <w:abstractNum w:abstractNumId="1" w15:restartNumberingAfterBreak="0">
    <w:nsid w:val="49DF382C"/>
    <w:multiLevelType w:val="hybridMultilevel"/>
    <w:tmpl w:val="7EDE6AEC"/>
    <w:lvl w:ilvl="0" w:tplc="EB12C02A">
      <w:start w:val="1"/>
      <w:numFmt w:val="decimal"/>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num w:numId="1" w16cid:durableId="1249537930">
    <w:abstractNumId w:val="0"/>
  </w:num>
  <w:num w:numId="2" w16cid:durableId="42673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25"/>
    <w:rsid w:val="0006701E"/>
    <w:rsid w:val="00264A9F"/>
    <w:rsid w:val="00330347"/>
    <w:rsid w:val="003F3889"/>
    <w:rsid w:val="00495BCB"/>
    <w:rsid w:val="004971FF"/>
    <w:rsid w:val="004F4D04"/>
    <w:rsid w:val="0051181A"/>
    <w:rsid w:val="005A5AC2"/>
    <w:rsid w:val="006B302B"/>
    <w:rsid w:val="007C2253"/>
    <w:rsid w:val="008B77A1"/>
    <w:rsid w:val="008D3B25"/>
    <w:rsid w:val="00AD65EC"/>
    <w:rsid w:val="00B822A4"/>
    <w:rsid w:val="00C345F0"/>
    <w:rsid w:val="00C76838"/>
    <w:rsid w:val="00E154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A27"/>
  <w15:chartTrackingRefBased/>
  <w15:docId w15:val="{0CACE584-1D11-4DB5-9802-C02F50E6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Chandrabhan Prajapati</dc:creator>
  <cp:keywords/>
  <dc:description/>
  <cp:lastModifiedBy>Chandrabhan Prajapati</cp:lastModifiedBy>
  <cp:revision>7</cp:revision>
  <dcterms:created xsi:type="dcterms:W3CDTF">2023-10-03T12:36:00Z</dcterms:created>
  <dcterms:modified xsi:type="dcterms:W3CDTF">2023-10-04T09:56:00Z</dcterms:modified>
</cp:coreProperties>
</file>