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Krishna Iyer</w:t>
      </w:r>
    </w:p>
    <w:p>
      <w:r>
        <w:t>Database Administrator</w:t>
      </w:r>
    </w:p>
    <w:p/>
    <w:p>
      <w:r>
        <w:t>Email: krishnaiyer@gmail.com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Database Administrator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