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6FCF70" w14:textId="508B02CC" w:rsidR="00D6575F" w:rsidRDefault="00D6575F"/>
    <w:p w14:paraId="7FF7300F" w14:textId="48FBBB7D" w:rsidR="008A4A5B" w:rsidRDefault="008A4A5B"/>
    <w:p w14:paraId="7C5496FA" w14:textId="5430FC97" w:rsidR="008A4A5B" w:rsidRDefault="008A4A5B"/>
    <w:p w14:paraId="76570BC9" w14:textId="046C238C" w:rsidR="008A4A5B" w:rsidRDefault="008A4A5B"/>
    <w:p w14:paraId="439C5959" w14:textId="601C7A9B" w:rsidR="008A4A5B" w:rsidRDefault="008A4A5B"/>
    <w:p w14:paraId="3F986CE4" w14:textId="559645D6" w:rsidR="008A4A5B" w:rsidRDefault="008A4A5B"/>
    <w:p w14:paraId="010208E0" w14:textId="461B1C97" w:rsidR="008A4A5B" w:rsidRDefault="008A4A5B"/>
    <w:p w14:paraId="1924B4EF" w14:textId="303DFF3B" w:rsidR="008A4A5B" w:rsidRDefault="008A4A5B"/>
    <w:p w14:paraId="55753C12" w14:textId="0D8E5CE1" w:rsidR="008A4A5B" w:rsidRDefault="008A4A5B"/>
    <w:p w14:paraId="298DCB27" w14:textId="3FB75F79" w:rsidR="008A4A5B" w:rsidRDefault="008A4A5B"/>
    <w:p w14:paraId="78D689A8" w14:textId="596BF707" w:rsidR="008A4A5B" w:rsidRDefault="008A4A5B"/>
    <w:p w14:paraId="1DF0B145" w14:textId="35CD62DB" w:rsidR="008A4A5B" w:rsidRDefault="008A4A5B"/>
    <w:p w14:paraId="23564DA4" w14:textId="40ED5D80" w:rsidR="008A4A5B" w:rsidRDefault="008A4A5B"/>
    <w:p w14:paraId="6D28D7EE" w14:textId="52F0BCE5" w:rsidR="008A4A5B" w:rsidRDefault="008A4A5B"/>
    <w:p w14:paraId="788B8BB5" w14:textId="1C7B9BE3" w:rsidR="008A4A5B" w:rsidRDefault="008A4A5B"/>
    <w:p w14:paraId="4D181421" w14:textId="2FC90676" w:rsidR="008A4A5B" w:rsidRDefault="008A4A5B"/>
    <w:p w14:paraId="4E09B9DA" w14:textId="662BC9FE" w:rsidR="008A4A5B" w:rsidRDefault="008A4A5B"/>
    <w:p w14:paraId="38F10165" w14:textId="10CF5DA8" w:rsidR="008A4A5B" w:rsidRDefault="008A4A5B"/>
    <w:p w14:paraId="7E48A0F6" w14:textId="435400A4" w:rsidR="008A4A5B" w:rsidRDefault="008A4A5B"/>
    <w:p w14:paraId="08A9766A" w14:textId="68306406" w:rsidR="008A4A5B" w:rsidRDefault="008A4A5B"/>
    <w:p w14:paraId="237A17C4" w14:textId="1DEE8F06" w:rsidR="008A4A5B" w:rsidRDefault="008A4A5B"/>
    <w:p w14:paraId="63F1A455" w14:textId="483A31D6" w:rsidR="008A4A5B" w:rsidRDefault="008A4A5B"/>
    <w:p w14:paraId="7B96BA3A" w14:textId="60733AF4" w:rsidR="008A4A5B" w:rsidRDefault="008A4A5B"/>
    <w:p w14:paraId="3FA99475" w14:textId="67B122F8" w:rsidR="008A4A5B" w:rsidRDefault="008A4A5B"/>
    <w:p w14:paraId="11977577" w14:textId="7A8202E2" w:rsidR="008A4A5B" w:rsidRDefault="008A4A5B"/>
    <w:p w14:paraId="68B5A231" w14:textId="1B1C2904" w:rsidR="008A4A5B" w:rsidRDefault="008A4A5B"/>
    <w:p w14:paraId="225E318E" w14:textId="129FE9C8" w:rsidR="008A4A5B" w:rsidRDefault="008A4A5B"/>
    <w:p w14:paraId="1BD8654A" w14:textId="57B2943C" w:rsidR="008A4A5B" w:rsidRDefault="008A4A5B"/>
    <w:p w14:paraId="78ED9F28" w14:textId="4EFFA7CF" w:rsidR="008A4A5B" w:rsidRDefault="008A4A5B"/>
    <w:p w14:paraId="40D587CA" w14:textId="5AC7372F" w:rsidR="008A4A5B" w:rsidRDefault="008A4A5B"/>
    <w:p w14:paraId="279CE802" w14:textId="497D57B6" w:rsidR="008A4A5B" w:rsidRDefault="008A4A5B"/>
    <w:p w14:paraId="689AC9CA" w14:textId="153C4112" w:rsidR="008A4A5B" w:rsidRDefault="008A4A5B"/>
    <w:p w14:paraId="43991E97" w14:textId="64375288" w:rsidR="008A4A5B" w:rsidRDefault="008A4A5B"/>
    <w:p w14:paraId="396616C7" w14:textId="1C84B54C" w:rsidR="008A4A5B" w:rsidRDefault="008A4A5B"/>
    <w:p w14:paraId="2A2BF8C1" w14:textId="73F2DD46" w:rsidR="008A4A5B" w:rsidRDefault="008A4A5B"/>
    <w:p w14:paraId="471FCC7A" w14:textId="29F43C83" w:rsidR="008A4A5B" w:rsidRDefault="008A4A5B"/>
    <w:p w14:paraId="19C23F6A" w14:textId="4C078678" w:rsidR="008A4A5B" w:rsidRDefault="008A4A5B"/>
    <w:p w14:paraId="57BE95F0" w14:textId="458B0B0D" w:rsidR="008A4A5B" w:rsidRDefault="008A4A5B"/>
    <w:p w14:paraId="0233DD06" w14:textId="1AB2E6DB" w:rsidR="008A4A5B" w:rsidRDefault="008A4A5B"/>
    <w:p w14:paraId="5C4F1176" w14:textId="605DCBA9" w:rsidR="008A4A5B" w:rsidRDefault="008A4A5B"/>
    <w:p w14:paraId="095AEC89" w14:textId="00310AF5" w:rsidR="008A4A5B" w:rsidRDefault="008A4A5B"/>
    <w:p w14:paraId="747DFB8B" w14:textId="2027F996" w:rsidR="008A4A5B" w:rsidRDefault="008A4A5B"/>
    <w:p w14:paraId="389EBB8C" w14:textId="3C8DAB59" w:rsidR="008A4A5B" w:rsidRDefault="008A4A5B"/>
    <w:p w14:paraId="21F345BB" w14:textId="0CC6ECF4" w:rsidR="008A4A5B" w:rsidRDefault="008A4A5B"/>
    <w:p w14:paraId="467D1432" w14:textId="477CADE9" w:rsidR="008A4A5B" w:rsidRDefault="008A4A5B"/>
    <w:p w14:paraId="1528A521" w14:textId="5353A287" w:rsidR="008A4A5B" w:rsidRDefault="008A4A5B"/>
    <w:p w14:paraId="4A8EF015" w14:textId="689D23B4" w:rsidR="008A4A5B" w:rsidRDefault="008A4A5B"/>
    <w:p w14:paraId="6F6F9491" w14:textId="26A37943" w:rsidR="008A4A5B" w:rsidRDefault="008A4A5B"/>
    <w:p w14:paraId="686FB91B" w14:textId="211D42BD" w:rsidR="008A4A5B" w:rsidRDefault="008A4A5B"/>
    <w:p w14:paraId="7A95FEC9" w14:textId="675C52B6" w:rsidR="008A4A5B" w:rsidRDefault="008A4A5B"/>
    <w:p w14:paraId="5BDE0D52" w14:textId="70B1F0A2" w:rsidR="008A4A5B" w:rsidRDefault="008A4A5B"/>
    <w:p w14:paraId="75695BA1" w14:textId="65ED152A" w:rsidR="008A4A5B" w:rsidRDefault="008A4A5B"/>
    <w:p w14:paraId="5351D8D4" w14:textId="05F81E6D" w:rsidR="008A4A5B" w:rsidRDefault="008A4A5B"/>
    <w:p w14:paraId="1AB3F42C" w14:textId="04AAF4C9" w:rsidR="008A4A5B" w:rsidRDefault="008A4A5B"/>
    <w:p w14:paraId="2D7D6A5C" w14:textId="3F660CC2" w:rsidR="008A4A5B" w:rsidRDefault="008A4A5B"/>
    <w:p w14:paraId="4904574D" w14:textId="4696033B" w:rsidR="008A4A5B" w:rsidRDefault="008A4A5B"/>
    <w:p w14:paraId="0406DB9C" w14:textId="162395BD" w:rsidR="008A4A5B" w:rsidRDefault="008A4A5B"/>
    <w:p w14:paraId="6E3431A0" w14:textId="6360A947" w:rsidR="008A4A5B" w:rsidRDefault="008A4A5B"/>
    <w:p w14:paraId="0E4B0733" w14:textId="6F5FF369" w:rsidR="008A4A5B" w:rsidRDefault="008A4A5B"/>
    <w:p w14:paraId="4F09F2B6" w14:textId="4BB11BCA" w:rsidR="008A4A5B" w:rsidRDefault="008A4A5B"/>
    <w:p w14:paraId="6483EEE5" w14:textId="3470B137" w:rsidR="008A4A5B" w:rsidRDefault="008A4A5B"/>
    <w:p w14:paraId="624B65A4" w14:textId="01873C8B" w:rsidR="008A4A5B" w:rsidRDefault="008A4A5B"/>
    <w:p w14:paraId="3C2A4C8E" w14:textId="3DC7B5EF" w:rsidR="008A4A5B" w:rsidRDefault="008A4A5B"/>
    <w:p w14:paraId="319B68AB" w14:textId="320B2F9B" w:rsidR="008A4A5B" w:rsidRDefault="008A4A5B"/>
    <w:p w14:paraId="7FC77523" w14:textId="77777777" w:rsidR="008A4A5B" w:rsidRPr="008A4A5B" w:rsidRDefault="008A4A5B" w:rsidP="003829B5">
      <w:pPr>
        <w:spacing w:before="100" w:beforeAutospacing="1" w:after="100" w:afterAutospacing="1" w:line="240" w:lineRule="auto"/>
        <w:jc w:val="center"/>
        <w:outlineLvl w:val="1"/>
        <w:rPr>
          <w:rFonts w:ascii="Times New Roman" w:eastAsia="Times New Roman" w:hAnsi="Times New Roman" w:cs="Times New Roman"/>
          <w:b/>
          <w:bCs/>
          <w:sz w:val="32"/>
          <w:szCs w:val="32"/>
          <w:lang w:eastAsia="en-IN"/>
        </w:rPr>
      </w:pPr>
      <w:r w:rsidRPr="008A4A5B">
        <w:rPr>
          <w:rFonts w:ascii="Times New Roman" w:eastAsia="Times New Roman" w:hAnsi="Times New Roman" w:cs="Times New Roman"/>
          <w:b/>
          <w:bCs/>
          <w:sz w:val="32"/>
          <w:szCs w:val="32"/>
          <w:lang w:eastAsia="en-IN"/>
        </w:rPr>
        <w:t>Abstract</w:t>
      </w:r>
    </w:p>
    <w:p w14:paraId="21E5C71D" w14:textId="77777777" w:rsidR="008A4A5B" w:rsidRPr="008A4A5B" w:rsidRDefault="008A4A5B" w:rsidP="003829B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A4A5B">
        <w:rPr>
          <w:rFonts w:ascii="Times New Roman" w:eastAsia="Times New Roman" w:hAnsi="Times New Roman" w:cs="Times New Roman"/>
          <w:sz w:val="28"/>
          <w:szCs w:val="28"/>
          <w:lang w:eastAsia="en-IN"/>
        </w:rPr>
        <w:t>In the modern digital education era, the exponential surge in online learning platforms has exacerbated the risk of academic misconduct, rendering manual plagiarism verification highly inefficient and error-prone. Traditional automated plagiarism detection utilities predominantly depend on surface-level keyword matching or exact string tracking, completely failing to identify sophisticated paraphrasing, sentence restructuring, or deep semantic modifications. To overcome these vulnerabilities, this paper introduces an intelligent, automated AI Assignment Plagiarism Analyser. The proposed architecture processes textual artifacts through a strict NLP pipeline comprising tokenization, stop-word elimination, case normalization, and lemmatization. It subsequently executes a multi-tiered evaluation: a low-latency syntactic layer using Term Frequency-Inverse Document Frequency (TF-IDF) combined with Cosine Similarity for rapid overlap mapping, coupled with a deep semantic layer driven by pre-trained Bidirectional Encoder Representations from Transformers (BERT) to understand contextual, sentence-level modifications. Furthermore, local alignment tracking and structural integrity checks are enforced using N-gram matching and the Winnowing fingerprinting algorithm. Evaluated against peer-to-peer student submissions and external sources, this hybrid approach achieves exceptional accuracy in exposing both blunt copying and advanced contextual manipulation, generating comprehensive analytical reports to enforce academic integrity.</w:t>
      </w:r>
    </w:p>
    <w:p w14:paraId="722E0BB9" w14:textId="249F28C8" w:rsidR="008A4A5B" w:rsidRDefault="008A4A5B" w:rsidP="008A4A5B">
      <w:pPr>
        <w:jc w:val="both"/>
        <w:rPr>
          <w:rFonts w:ascii="Times New Roman" w:hAnsi="Times New Roman" w:cs="Times New Roman"/>
        </w:rPr>
      </w:pPr>
    </w:p>
    <w:p w14:paraId="08EC4897" w14:textId="6BA98AB7" w:rsidR="008A4A5B" w:rsidRDefault="008A4A5B" w:rsidP="008A4A5B">
      <w:pPr>
        <w:jc w:val="both"/>
        <w:rPr>
          <w:rFonts w:ascii="Times New Roman" w:hAnsi="Times New Roman" w:cs="Times New Roman"/>
        </w:rPr>
      </w:pPr>
    </w:p>
    <w:p w14:paraId="623B81B8" w14:textId="1FEC57C6" w:rsidR="008A4A5B" w:rsidRDefault="008A4A5B" w:rsidP="008A4A5B">
      <w:pPr>
        <w:jc w:val="both"/>
        <w:rPr>
          <w:rFonts w:ascii="Times New Roman" w:hAnsi="Times New Roman" w:cs="Times New Roman"/>
        </w:rPr>
      </w:pPr>
    </w:p>
    <w:p w14:paraId="48EFF7EF" w14:textId="39075DB9" w:rsidR="008A4A5B" w:rsidRDefault="008A4A5B" w:rsidP="008A4A5B">
      <w:pPr>
        <w:jc w:val="both"/>
        <w:rPr>
          <w:rFonts w:ascii="Times New Roman" w:hAnsi="Times New Roman" w:cs="Times New Roman"/>
        </w:rPr>
      </w:pPr>
    </w:p>
    <w:p w14:paraId="2C2443AC" w14:textId="49A2DDA8" w:rsidR="008A4A5B" w:rsidRDefault="008A4A5B" w:rsidP="008A4A5B">
      <w:pPr>
        <w:jc w:val="both"/>
        <w:rPr>
          <w:rFonts w:ascii="Times New Roman" w:hAnsi="Times New Roman" w:cs="Times New Roman"/>
        </w:rPr>
      </w:pPr>
    </w:p>
    <w:p w14:paraId="081E5844" w14:textId="77777777" w:rsidR="003829B5" w:rsidRDefault="003829B5" w:rsidP="008A4A5B">
      <w:pPr>
        <w:jc w:val="both"/>
        <w:rPr>
          <w:rFonts w:ascii="Times New Roman" w:hAnsi="Times New Roman" w:cs="Times New Roman"/>
        </w:rPr>
      </w:pPr>
    </w:p>
    <w:p w14:paraId="6C992164" w14:textId="77777777" w:rsidR="003829B5" w:rsidRPr="003829B5" w:rsidRDefault="008A4A5B" w:rsidP="008A4A5B">
      <w:pPr>
        <w:jc w:val="both"/>
        <w:rPr>
          <w:rFonts w:ascii="Times New Roman" w:hAnsi="Times New Roman" w:cs="Times New Roman"/>
          <w:sz w:val="32"/>
          <w:szCs w:val="32"/>
        </w:rPr>
      </w:pPr>
      <w:r w:rsidRPr="003829B5">
        <w:rPr>
          <w:rFonts w:ascii="Times New Roman" w:hAnsi="Times New Roman" w:cs="Times New Roman"/>
          <w:b/>
          <w:bCs/>
          <w:sz w:val="32"/>
          <w:szCs w:val="32"/>
        </w:rPr>
        <w:t>Keywords:</w:t>
      </w:r>
      <w:r w:rsidRPr="003829B5">
        <w:rPr>
          <w:rFonts w:ascii="Times New Roman" w:hAnsi="Times New Roman" w:cs="Times New Roman"/>
          <w:sz w:val="32"/>
          <w:szCs w:val="32"/>
        </w:rPr>
        <w:t xml:space="preserve"> </w:t>
      </w:r>
    </w:p>
    <w:p w14:paraId="6758A679" w14:textId="72BD8B62"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 xml:space="preserve">Natural Language Processing (NLP), </w:t>
      </w:r>
    </w:p>
    <w:p w14:paraId="02A2B40C" w14:textId="77777777"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Plagiarism Detection,</w:t>
      </w:r>
    </w:p>
    <w:p w14:paraId="131C585A" w14:textId="61D63DFD"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BERT,</w:t>
      </w:r>
    </w:p>
    <w:p w14:paraId="6C2F5A52" w14:textId="77B05E16"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TF-IDF,</w:t>
      </w:r>
    </w:p>
    <w:p w14:paraId="3C296706" w14:textId="71935A8A"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Winnowing Algorithm,</w:t>
      </w:r>
    </w:p>
    <w:p w14:paraId="20F3A6A9" w14:textId="7A1C1B09"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 xml:space="preserve">Cosine Similarity, </w:t>
      </w:r>
    </w:p>
    <w:p w14:paraId="3C7ACA1C" w14:textId="77777777"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Document Fingerprinting,</w:t>
      </w:r>
    </w:p>
    <w:p w14:paraId="1A9DED32" w14:textId="07768691" w:rsidR="008A4A5B" w:rsidRPr="003829B5" w:rsidRDefault="008A4A5B" w:rsidP="003829B5">
      <w:pPr>
        <w:pStyle w:val="ListParagraph"/>
        <w:numPr>
          <w:ilvl w:val="0"/>
          <w:numId w:val="15"/>
        </w:numPr>
        <w:spacing w:line="360" w:lineRule="auto"/>
        <w:jc w:val="both"/>
        <w:rPr>
          <w:rFonts w:ascii="Times New Roman" w:hAnsi="Times New Roman" w:cs="Times New Roman"/>
          <w:sz w:val="28"/>
          <w:szCs w:val="28"/>
        </w:rPr>
      </w:pPr>
      <w:r w:rsidRPr="003829B5">
        <w:rPr>
          <w:rFonts w:ascii="Times New Roman" w:hAnsi="Times New Roman" w:cs="Times New Roman"/>
          <w:sz w:val="28"/>
          <w:szCs w:val="28"/>
        </w:rPr>
        <w:t>Semantic Similarity.</w:t>
      </w:r>
    </w:p>
    <w:p w14:paraId="4B34E05A" w14:textId="77777777" w:rsidR="00B378DB" w:rsidRPr="003829B5" w:rsidRDefault="00B378DB" w:rsidP="00B378DB">
      <w:pPr>
        <w:pStyle w:val="Heading2"/>
        <w:rPr>
          <w:sz w:val="32"/>
          <w:szCs w:val="32"/>
        </w:rPr>
      </w:pPr>
      <w:r w:rsidRPr="003829B5">
        <w:rPr>
          <w:sz w:val="32"/>
          <w:szCs w:val="32"/>
        </w:rPr>
        <w:t>1. Introduction</w:t>
      </w:r>
    </w:p>
    <w:p w14:paraId="468FC9B7" w14:textId="77777777" w:rsidR="00B378DB" w:rsidRDefault="00B378DB" w:rsidP="003829B5">
      <w:pPr>
        <w:pStyle w:val="NormalWeb"/>
        <w:spacing w:line="360" w:lineRule="auto"/>
        <w:jc w:val="both"/>
      </w:pPr>
      <w:r>
        <w:t>The digitisation of educational workflows has streamlined assignment submissions but has simultaneously accelerated unauthorized peer-to-peer data sharing and text recycling. Academic evaluation scales are heavily compromised when manual checking is applied, as educators face massive administrative backlogs and are fundamentally limited in spotting cross-student collusion or heavily paraphrased academic text.</w:t>
      </w:r>
    </w:p>
    <w:p w14:paraId="153A5656" w14:textId="77777777" w:rsidR="00B378DB" w:rsidRDefault="00B378DB" w:rsidP="003829B5">
      <w:pPr>
        <w:pStyle w:val="NormalWeb"/>
        <w:spacing w:line="360" w:lineRule="auto"/>
        <w:jc w:val="both"/>
      </w:pPr>
      <w:r>
        <w:t>With breakthroughs in Artificial Intelligence (AI) and Natural Language Processing (NLP), deep contextual representations have become computationally viable. Traditional lexical analysis looks at documents as isolated bags of words, which can be bypassed easily by swapping words with their synonyms. Modern transformer-based deep learning models, by contrast, capture bidirectional contextual relationships, mapping sentences into high-dimensional vector spaces where semantic proximity correlates directly with ideational similarity.</w:t>
      </w:r>
    </w:p>
    <w:p w14:paraId="7A0EE772" w14:textId="6A90F5C5" w:rsidR="00B378DB" w:rsidRDefault="00B378DB" w:rsidP="003829B5">
      <w:pPr>
        <w:pStyle w:val="NormalWeb"/>
        <w:spacing w:line="360" w:lineRule="auto"/>
        <w:jc w:val="both"/>
      </w:pPr>
      <w:r>
        <w:t>This project implements a production-grade backend engine engineered to balance computing speed with lexical and semantic depth. By stacking statistical token weights, contextual deep learning representations, and secure cryptographic string fingerprinting, the platform provides educational institutions with a scalable, objective, and auditable methodology to evaluate student submissions.</w:t>
      </w:r>
    </w:p>
    <w:p w14:paraId="56317B87" w14:textId="77777777" w:rsidR="003829B5" w:rsidRDefault="003829B5" w:rsidP="003829B5">
      <w:pPr>
        <w:pStyle w:val="NormalWeb"/>
        <w:spacing w:line="360" w:lineRule="auto"/>
        <w:jc w:val="both"/>
      </w:pPr>
    </w:p>
    <w:p w14:paraId="4F975186" w14:textId="0061B12C" w:rsidR="008A4A5B" w:rsidRPr="00007A3E" w:rsidRDefault="00B378DB" w:rsidP="008A4A5B">
      <w:pPr>
        <w:jc w:val="both"/>
        <w:rPr>
          <w:rFonts w:ascii="Times New Roman" w:hAnsi="Times New Roman" w:cs="Times New Roman"/>
          <w:b/>
          <w:bCs/>
          <w:sz w:val="32"/>
          <w:szCs w:val="32"/>
        </w:rPr>
      </w:pPr>
      <w:r w:rsidRPr="00007A3E">
        <w:rPr>
          <w:rFonts w:ascii="Times New Roman" w:hAnsi="Times New Roman" w:cs="Times New Roman"/>
          <w:b/>
          <w:bCs/>
          <w:sz w:val="32"/>
          <w:szCs w:val="32"/>
        </w:rPr>
        <w:lastRenderedPageBreak/>
        <w:t>2. Generalized Flowchart</w:t>
      </w:r>
    </w:p>
    <w:p w14:paraId="131B71E1" w14:textId="77777777" w:rsidR="00B378DB" w:rsidRPr="003829B5" w:rsidRDefault="00B378DB" w:rsidP="003829B5">
      <w:pPr>
        <w:pStyle w:val="Heading3"/>
        <w:spacing w:line="360" w:lineRule="auto"/>
        <w:jc w:val="both"/>
        <w:rPr>
          <w:rFonts w:ascii="Times New Roman" w:hAnsi="Times New Roman" w:cs="Times New Roman"/>
          <w:color w:val="auto"/>
        </w:rPr>
      </w:pPr>
      <w:r w:rsidRPr="003829B5">
        <w:rPr>
          <w:rFonts w:ascii="Times New Roman" w:hAnsi="Times New Roman" w:cs="Times New Roman"/>
          <w:color w:val="auto"/>
        </w:rPr>
        <w:t>1. Data Ingestion Zone (Input Stage)</w:t>
      </w:r>
    </w:p>
    <w:p w14:paraId="1EEC6F13" w14:textId="77777777" w:rsidR="00B378DB" w:rsidRPr="003829B5" w:rsidRDefault="00B378DB" w:rsidP="003829B5">
      <w:pPr>
        <w:pStyle w:val="NormalWeb"/>
        <w:spacing w:line="360" w:lineRule="auto"/>
        <w:jc w:val="both"/>
      </w:pPr>
      <w:r w:rsidRPr="003829B5">
        <w:rPr>
          <w:rStyle w:val="citation-71"/>
          <w:rFonts w:eastAsiaTheme="majorEastAsia"/>
        </w:rPr>
        <w:t>The system acts as a multi-format file gateway</w:t>
      </w:r>
      <w:r w:rsidRPr="003829B5">
        <w:t xml:space="preserve">. </w:t>
      </w:r>
    </w:p>
    <w:p w14:paraId="6F6DF76D" w14:textId="77777777" w:rsidR="00B378DB" w:rsidRPr="003829B5" w:rsidRDefault="00B378DB" w:rsidP="003829B5">
      <w:pPr>
        <w:pStyle w:val="NormalWeb"/>
        <w:numPr>
          <w:ilvl w:val="0"/>
          <w:numId w:val="1"/>
        </w:numPr>
        <w:spacing w:line="360" w:lineRule="auto"/>
        <w:jc w:val="both"/>
      </w:pPr>
      <w:r w:rsidRPr="003829B5">
        <w:rPr>
          <w:rStyle w:val="citation-70"/>
          <w:b/>
          <w:bCs/>
        </w:rPr>
        <w:t>Document Processing:</w:t>
      </w:r>
      <w:r w:rsidRPr="003829B5">
        <w:rPr>
          <w:rStyle w:val="citation-70"/>
        </w:rPr>
        <w:t xml:space="preserve"> Raw artifacts such as PDF, DOCX, or TXT files are extracted and normalized into universal UTF-8 string streams</w:t>
      </w:r>
      <w:r w:rsidRPr="003829B5">
        <w:t xml:space="preserve">. </w:t>
      </w:r>
    </w:p>
    <w:p w14:paraId="68BA1465" w14:textId="77777777" w:rsidR="00B378DB" w:rsidRPr="003829B5" w:rsidRDefault="00B378DB" w:rsidP="003829B5">
      <w:pPr>
        <w:pStyle w:val="NormalWeb"/>
        <w:numPr>
          <w:ilvl w:val="0"/>
          <w:numId w:val="1"/>
        </w:numPr>
        <w:spacing w:line="360" w:lineRule="auto"/>
        <w:jc w:val="both"/>
      </w:pPr>
      <w:r w:rsidRPr="003829B5">
        <w:rPr>
          <w:b/>
          <w:bCs/>
        </w:rPr>
        <w:t>Integrity Validation:</w:t>
      </w:r>
      <w:r w:rsidRPr="003829B5">
        <w:t xml:space="preserve"> The engine reads text blocks while stripping away document-level metadata, ensuring subsequent algorithms parse only the pure textual content.</w:t>
      </w:r>
    </w:p>
    <w:p w14:paraId="45AD5403" w14:textId="77777777" w:rsidR="00B378DB" w:rsidRPr="003829B5" w:rsidRDefault="00B378DB" w:rsidP="003829B5">
      <w:pPr>
        <w:pStyle w:val="Heading3"/>
        <w:spacing w:line="360" w:lineRule="auto"/>
        <w:jc w:val="both"/>
        <w:rPr>
          <w:rFonts w:ascii="Times New Roman" w:hAnsi="Times New Roman" w:cs="Times New Roman"/>
          <w:color w:val="auto"/>
        </w:rPr>
      </w:pPr>
      <w:r w:rsidRPr="003829B5">
        <w:rPr>
          <w:rFonts w:ascii="Times New Roman" w:hAnsi="Times New Roman" w:cs="Times New Roman"/>
          <w:color w:val="auto"/>
        </w:rPr>
        <w:t>2. Linguistic Standardization Zone (</w:t>
      </w:r>
      <w:proofErr w:type="spellStart"/>
      <w:r w:rsidRPr="003829B5">
        <w:rPr>
          <w:rFonts w:ascii="Times New Roman" w:hAnsi="Times New Roman" w:cs="Times New Roman"/>
          <w:color w:val="auto"/>
        </w:rPr>
        <w:t>Preprocessing</w:t>
      </w:r>
      <w:proofErr w:type="spellEnd"/>
      <w:r w:rsidRPr="003829B5">
        <w:rPr>
          <w:rFonts w:ascii="Times New Roman" w:hAnsi="Times New Roman" w:cs="Times New Roman"/>
          <w:color w:val="auto"/>
        </w:rPr>
        <w:t xml:space="preserve"> Stage)</w:t>
      </w:r>
    </w:p>
    <w:p w14:paraId="257CD175" w14:textId="77777777" w:rsidR="00B378DB" w:rsidRPr="003829B5" w:rsidRDefault="00B378DB" w:rsidP="003829B5">
      <w:pPr>
        <w:pStyle w:val="NormalWeb"/>
        <w:spacing w:line="360" w:lineRule="auto"/>
        <w:jc w:val="both"/>
      </w:pPr>
      <w:r w:rsidRPr="003829B5">
        <w:rPr>
          <w:rStyle w:val="citation-69"/>
        </w:rPr>
        <w:t>Before any mathematical similarity scores are calculated, the raw text goes through a strict natural language processing (NLP) pipeline to remove linguistic noise</w:t>
      </w:r>
      <w:r w:rsidRPr="003829B5">
        <w:t xml:space="preserve">: </w:t>
      </w:r>
    </w:p>
    <w:p w14:paraId="407C2B3A" w14:textId="77777777" w:rsidR="00B378DB" w:rsidRPr="003829B5" w:rsidRDefault="00B378DB" w:rsidP="003829B5">
      <w:pPr>
        <w:pStyle w:val="NormalWeb"/>
        <w:numPr>
          <w:ilvl w:val="0"/>
          <w:numId w:val="2"/>
        </w:numPr>
        <w:spacing w:line="360" w:lineRule="auto"/>
        <w:jc w:val="both"/>
      </w:pPr>
      <w:r w:rsidRPr="003829B5">
        <w:rPr>
          <w:rStyle w:val="citation-68"/>
          <w:b/>
          <w:bCs/>
        </w:rPr>
        <w:t>Tokenization:</w:t>
      </w:r>
      <w:r w:rsidRPr="003829B5">
        <w:rPr>
          <w:rStyle w:val="citation-68"/>
        </w:rPr>
        <w:t xml:space="preserve"> Sentences are systematically broken down into individual word units or sub-word tokens</w:t>
      </w:r>
      <w:r w:rsidRPr="003829B5">
        <w:t xml:space="preserve">. </w:t>
      </w:r>
    </w:p>
    <w:p w14:paraId="769332F9" w14:textId="77777777" w:rsidR="00B378DB" w:rsidRPr="003829B5" w:rsidRDefault="00B378DB" w:rsidP="003829B5">
      <w:pPr>
        <w:pStyle w:val="NormalWeb"/>
        <w:numPr>
          <w:ilvl w:val="0"/>
          <w:numId w:val="2"/>
        </w:numPr>
        <w:spacing w:line="360" w:lineRule="auto"/>
        <w:jc w:val="both"/>
      </w:pPr>
      <w:r w:rsidRPr="003829B5">
        <w:rPr>
          <w:rStyle w:val="citation-67"/>
          <w:b/>
          <w:bCs/>
        </w:rPr>
        <w:t>Case Normalization:</w:t>
      </w:r>
      <w:r w:rsidRPr="003829B5">
        <w:rPr>
          <w:rStyle w:val="citation-67"/>
        </w:rPr>
        <w:t xml:space="preserve"> All text is converted to lowercase to prevent case-sensitive mismatches (e.g., treating "Algorithm" and "algorithm" as different words)</w:t>
      </w:r>
      <w:r w:rsidRPr="003829B5">
        <w:t xml:space="preserve">. </w:t>
      </w:r>
    </w:p>
    <w:p w14:paraId="081771AC" w14:textId="77777777" w:rsidR="00B378DB" w:rsidRPr="003829B5" w:rsidRDefault="00B378DB" w:rsidP="003829B5">
      <w:pPr>
        <w:pStyle w:val="NormalWeb"/>
        <w:numPr>
          <w:ilvl w:val="0"/>
          <w:numId w:val="2"/>
        </w:numPr>
        <w:spacing w:line="360" w:lineRule="auto"/>
        <w:jc w:val="both"/>
      </w:pPr>
      <w:r w:rsidRPr="003829B5">
        <w:rPr>
          <w:rStyle w:val="citation-66"/>
          <w:b/>
          <w:bCs/>
        </w:rPr>
        <w:t>Stop-Word Elimination:</w:t>
      </w:r>
      <w:r w:rsidRPr="003829B5">
        <w:rPr>
          <w:rStyle w:val="citation-66"/>
        </w:rPr>
        <w:t xml:space="preserve"> High-frequency, low-meaning structural words (such as "is", "the", "and", "at") are filtered out to highlight the core topical keywords</w:t>
      </w:r>
      <w:r w:rsidRPr="003829B5">
        <w:t xml:space="preserve">. </w:t>
      </w:r>
    </w:p>
    <w:p w14:paraId="067086AA" w14:textId="77777777" w:rsidR="00B378DB" w:rsidRPr="003829B5" w:rsidRDefault="00B378DB" w:rsidP="003829B5">
      <w:pPr>
        <w:pStyle w:val="NormalWeb"/>
        <w:numPr>
          <w:ilvl w:val="0"/>
          <w:numId w:val="2"/>
        </w:numPr>
        <w:spacing w:line="360" w:lineRule="auto"/>
        <w:jc w:val="both"/>
      </w:pPr>
      <w:r w:rsidRPr="003829B5">
        <w:rPr>
          <w:rStyle w:val="citation-65"/>
          <w:b/>
          <w:bCs/>
        </w:rPr>
        <w:t>Lemmatization:</w:t>
      </w:r>
      <w:r w:rsidRPr="003829B5">
        <w:rPr>
          <w:rStyle w:val="citation-65"/>
        </w:rPr>
        <w:t xml:space="preserve"> Inflected or plural words are computationally reduced to their base, dictionary form (e.g., "</w:t>
      </w:r>
      <w:proofErr w:type="spellStart"/>
      <w:r w:rsidRPr="003829B5">
        <w:rPr>
          <w:rStyle w:val="citation-65"/>
        </w:rPr>
        <w:t>analyzed</w:t>
      </w:r>
      <w:proofErr w:type="spellEnd"/>
      <w:r w:rsidRPr="003829B5">
        <w:rPr>
          <w:rStyle w:val="citation-65"/>
        </w:rPr>
        <w:t>", "</w:t>
      </w:r>
      <w:proofErr w:type="spellStart"/>
      <w:r w:rsidRPr="003829B5">
        <w:rPr>
          <w:rStyle w:val="citation-65"/>
        </w:rPr>
        <w:t>analyzes</w:t>
      </w:r>
      <w:proofErr w:type="spellEnd"/>
      <w:r w:rsidRPr="003829B5">
        <w:rPr>
          <w:rStyle w:val="citation-65"/>
        </w:rPr>
        <w:t>", and "</w:t>
      </w:r>
      <w:proofErr w:type="spellStart"/>
      <w:r w:rsidRPr="003829B5">
        <w:rPr>
          <w:rStyle w:val="citation-65"/>
        </w:rPr>
        <w:t>analyzing</w:t>
      </w:r>
      <w:proofErr w:type="spellEnd"/>
      <w:r w:rsidRPr="003829B5">
        <w:rPr>
          <w:rStyle w:val="citation-65"/>
        </w:rPr>
        <w:t>" are all mapped back to "</w:t>
      </w:r>
      <w:proofErr w:type="spellStart"/>
      <w:r w:rsidRPr="003829B5">
        <w:rPr>
          <w:rStyle w:val="citation-65"/>
        </w:rPr>
        <w:t>analyze</w:t>
      </w:r>
      <w:proofErr w:type="spellEnd"/>
      <w:r w:rsidRPr="003829B5">
        <w:rPr>
          <w:rStyle w:val="citation-65"/>
        </w:rPr>
        <w:t>")</w:t>
      </w:r>
      <w:r w:rsidRPr="003829B5">
        <w:t xml:space="preserve">. </w:t>
      </w:r>
    </w:p>
    <w:p w14:paraId="25EADD8F" w14:textId="77777777" w:rsidR="00B378DB" w:rsidRPr="003829B5" w:rsidRDefault="00B378DB" w:rsidP="003829B5">
      <w:pPr>
        <w:pStyle w:val="Heading3"/>
        <w:spacing w:line="360" w:lineRule="auto"/>
        <w:jc w:val="both"/>
        <w:rPr>
          <w:rFonts w:ascii="Times New Roman" w:hAnsi="Times New Roman" w:cs="Times New Roman"/>
          <w:color w:val="auto"/>
        </w:rPr>
      </w:pPr>
      <w:r w:rsidRPr="003829B5">
        <w:rPr>
          <w:rFonts w:ascii="Times New Roman" w:hAnsi="Times New Roman" w:cs="Times New Roman"/>
          <w:color w:val="auto"/>
        </w:rPr>
        <w:t>3. Dual-Engine Processing Zone (Feature Extraction &amp; Analysis Stage)</w:t>
      </w:r>
    </w:p>
    <w:p w14:paraId="3E427A76" w14:textId="77777777" w:rsidR="00B378DB" w:rsidRPr="003829B5" w:rsidRDefault="00B378DB" w:rsidP="003829B5">
      <w:pPr>
        <w:pStyle w:val="NormalWeb"/>
        <w:spacing w:line="360" w:lineRule="auto"/>
        <w:jc w:val="both"/>
      </w:pPr>
      <w:r w:rsidRPr="003829B5">
        <w:rPr>
          <w:rStyle w:val="citation-64"/>
        </w:rPr>
        <w:t>Once the text is cleaned, it splits into two parallel processing paths to evaluate both structural and conceptual similarity simultaneously</w:t>
      </w:r>
      <w:r w:rsidRPr="003829B5">
        <w:t xml:space="preserve">: </w:t>
      </w:r>
    </w:p>
    <w:p w14:paraId="1760CD99" w14:textId="77777777" w:rsidR="00B378DB" w:rsidRPr="003829B5" w:rsidRDefault="00B378DB" w:rsidP="003829B5">
      <w:pPr>
        <w:pStyle w:val="Heading4"/>
        <w:spacing w:line="360" w:lineRule="auto"/>
        <w:jc w:val="both"/>
        <w:rPr>
          <w:rFonts w:ascii="Times New Roman" w:hAnsi="Times New Roman" w:cs="Times New Roman"/>
          <w:b/>
          <w:bCs/>
          <w:i w:val="0"/>
          <w:iCs w:val="0"/>
          <w:color w:val="auto"/>
          <w:sz w:val="28"/>
          <w:szCs w:val="28"/>
        </w:rPr>
      </w:pPr>
      <w:r w:rsidRPr="003829B5">
        <w:rPr>
          <w:rFonts w:ascii="Times New Roman" w:hAnsi="Times New Roman" w:cs="Times New Roman"/>
          <w:b/>
          <w:bCs/>
          <w:i w:val="0"/>
          <w:iCs w:val="0"/>
          <w:color w:val="auto"/>
          <w:sz w:val="28"/>
          <w:szCs w:val="28"/>
        </w:rPr>
        <w:t>Path A: The Low-Latency Lexical Layer</w:t>
      </w:r>
    </w:p>
    <w:p w14:paraId="77BC1A0E" w14:textId="77777777" w:rsidR="00B378DB" w:rsidRPr="003829B5" w:rsidRDefault="00B378DB" w:rsidP="003829B5">
      <w:pPr>
        <w:pStyle w:val="NormalWeb"/>
        <w:numPr>
          <w:ilvl w:val="0"/>
          <w:numId w:val="3"/>
        </w:numPr>
        <w:spacing w:line="360" w:lineRule="auto"/>
        <w:jc w:val="both"/>
      </w:pPr>
      <w:r w:rsidRPr="003829B5">
        <w:rPr>
          <w:rStyle w:val="citation-63"/>
          <w:b/>
          <w:bCs/>
        </w:rPr>
        <w:t>TF-IDF Weighting:</w:t>
      </w:r>
      <w:r w:rsidRPr="003829B5">
        <w:rPr>
          <w:rStyle w:val="citation-63"/>
        </w:rPr>
        <w:t xml:space="preserve"> The system builds a statistical matrix where words are weighted based on how rare or </w:t>
      </w:r>
      <w:proofErr w:type="gramStart"/>
      <w:r w:rsidRPr="003829B5">
        <w:rPr>
          <w:rStyle w:val="citation-63"/>
        </w:rPr>
        <w:t>important</w:t>
      </w:r>
      <w:proofErr w:type="gramEnd"/>
      <w:r w:rsidRPr="003829B5">
        <w:rPr>
          <w:rStyle w:val="citation-63"/>
        </w:rPr>
        <w:t xml:space="preserve"> they are across the entire submission batch</w:t>
      </w:r>
      <w:r w:rsidRPr="003829B5">
        <w:t xml:space="preserve">. </w:t>
      </w:r>
    </w:p>
    <w:p w14:paraId="06408320" w14:textId="77777777" w:rsidR="00B378DB" w:rsidRPr="003829B5" w:rsidRDefault="00B378DB" w:rsidP="003829B5">
      <w:pPr>
        <w:pStyle w:val="NormalWeb"/>
        <w:numPr>
          <w:ilvl w:val="0"/>
          <w:numId w:val="3"/>
        </w:numPr>
        <w:spacing w:line="360" w:lineRule="auto"/>
        <w:jc w:val="both"/>
      </w:pPr>
      <w:r w:rsidRPr="003829B5">
        <w:rPr>
          <w:rStyle w:val="citation-62"/>
          <w:b/>
          <w:bCs/>
        </w:rPr>
        <w:lastRenderedPageBreak/>
        <w:t>Cosine Similarity:</w:t>
      </w:r>
      <w:r w:rsidRPr="003829B5">
        <w:rPr>
          <w:rStyle w:val="citation-62"/>
        </w:rPr>
        <w:t xml:space="preserve"> The document is projected into a vector space, and the angle between the vectors is evaluated</w:t>
      </w:r>
      <w:r w:rsidRPr="003829B5">
        <w:t xml:space="preserve">. </w:t>
      </w:r>
      <w:r w:rsidRPr="003829B5">
        <w:rPr>
          <w:rStyle w:val="citation-61"/>
        </w:rPr>
        <w:t>This layer acts as a high-speed filter to catch direct, word-for-word copying or light editing instantly</w:t>
      </w:r>
      <w:r w:rsidRPr="003829B5">
        <w:t xml:space="preserve">. </w:t>
      </w:r>
    </w:p>
    <w:p w14:paraId="73F315CC" w14:textId="77777777" w:rsidR="00B378DB" w:rsidRPr="003829B5" w:rsidRDefault="00B378DB" w:rsidP="003829B5">
      <w:pPr>
        <w:pStyle w:val="Heading4"/>
        <w:spacing w:line="360" w:lineRule="auto"/>
        <w:jc w:val="both"/>
        <w:rPr>
          <w:rFonts w:ascii="Times New Roman" w:hAnsi="Times New Roman" w:cs="Times New Roman"/>
          <w:b/>
          <w:bCs/>
          <w:i w:val="0"/>
          <w:iCs w:val="0"/>
          <w:color w:val="auto"/>
          <w:sz w:val="28"/>
          <w:szCs w:val="28"/>
        </w:rPr>
      </w:pPr>
      <w:r w:rsidRPr="003829B5">
        <w:rPr>
          <w:rFonts w:ascii="Times New Roman" w:hAnsi="Times New Roman" w:cs="Times New Roman"/>
          <w:b/>
          <w:bCs/>
          <w:i w:val="0"/>
          <w:iCs w:val="0"/>
          <w:color w:val="auto"/>
          <w:sz w:val="28"/>
          <w:szCs w:val="28"/>
        </w:rPr>
        <w:t>Path B: The Deep Semantic &amp; Structural Layer</w:t>
      </w:r>
    </w:p>
    <w:p w14:paraId="4F9835A2" w14:textId="77777777" w:rsidR="00B378DB" w:rsidRPr="003829B5" w:rsidRDefault="00B378DB" w:rsidP="003829B5">
      <w:pPr>
        <w:pStyle w:val="NormalWeb"/>
        <w:numPr>
          <w:ilvl w:val="0"/>
          <w:numId w:val="4"/>
        </w:numPr>
        <w:spacing w:line="360" w:lineRule="auto"/>
        <w:jc w:val="both"/>
      </w:pPr>
      <w:r w:rsidRPr="003829B5">
        <w:rPr>
          <w:rStyle w:val="citation-60"/>
          <w:b/>
          <w:bCs/>
        </w:rPr>
        <w:t>BERT Contextual Mapping:</w:t>
      </w:r>
      <w:r w:rsidRPr="003829B5">
        <w:rPr>
          <w:rStyle w:val="citation-60"/>
        </w:rPr>
        <w:t xml:space="preserve"> For assignments that have been heavily rewritten or paraphrased, a pre-trained BERT transformer evaluates the text at a sentence level</w:t>
      </w:r>
      <w:r w:rsidRPr="003829B5">
        <w:t xml:space="preserve">. </w:t>
      </w:r>
      <w:r w:rsidRPr="003829B5">
        <w:rPr>
          <w:rStyle w:val="citation-59"/>
        </w:rPr>
        <w:t xml:space="preserve">It generates high-dimensional embeddings that measure whether two sentences share the same underlying </w:t>
      </w:r>
      <w:r w:rsidRPr="003829B5">
        <w:rPr>
          <w:rStyle w:val="citation-59"/>
          <w:i/>
          <w:iCs/>
        </w:rPr>
        <w:t>idea</w:t>
      </w:r>
      <w:r w:rsidRPr="003829B5">
        <w:rPr>
          <w:rStyle w:val="citation-59"/>
        </w:rPr>
        <w:t>, even if the student used entirely different synonyms</w:t>
      </w:r>
      <w:r w:rsidRPr="003829B5">
        <w:t xml:space="preserve">. </w:t>
      </w:r>
    </w:p>
    <w:p w14:paraId="1D4E71E1" w14:textId="77777777" w:rsidR="00B378DB" w:rsidRPr="003829B5" w:rsidRDefault="00B378DB" w:rsidP="003829B5">
      <w:pPr>
        <w:pStyle w:val="NormalWeb"/>
        <w:numPr>
          <w:ilvl w:val="0"/>
          <w:numId w:val="4"/>
        </w:numPr>
        <w:spacing w:line="360" w:lineRule="auto"/>
        <w:jc w:val="both"/>
      </w:pPr>
      <w:r w:rsidRPr="003829B5">
        <w:rPr>
          <w:rStyle w:val="citation-58"/>
          <w:b/>
          <w:bCs/>
        </w:rPr>
        <w:t>N-Gram Matching &amp; Winnowing:</w:t>
      </w:r>
      <w:r w:rsidRPr="003829B5">
        <w:rPr>
          <w:rStyle w:val="citation-58"/>
        </w:rPr>
        <w:t xml:space="preserve"> The text is broken into smaller overlapping character sequences (N-grams) and passed through a rolling hash function</w:t>
      </w:r>
      <w:r w:rsidRPr="003829B5">
        <w:t xml:space="preserve">. </w:t>
      </w:r>
      <w:r w:rsidRPr="003829B5">
        <w:rPr>
          <w:rStyle w:val="citation-57"/>
        </w:rPr>
        <w:t>The Winnowing algorithm selects a specific subset of these hashes using a sliding window to generate a permanent structural "fingerprint" of the document</w:t>
      </w:r>
      <w:r w:rsidRPr="003829B5">
        <w:t xml:space="preserve">. </w:t>
      </w:r>
      <w:r w:rsidRPr="003829B5">
        <w:rPr>
          <w:rStyle w:val="citation-56"/>
        </w:rPr>
        <w:t>This systematically catches "mosaic plagiarism"—where a student copies distinct fragments of text and shuffles them around to trick basic tools</w:t>
      </w:r>
      <w:r w:rsidRPr="003829B5">
        <w:t xml:space="preserve">. </w:t>
      </w:r>
    </w:p>
    <w:p w14:paraId="65737909" w14:textId="77777777" w:rsidR="00B378DB" w:rsidRPr="003829B5" w:rsidRDefault="00B378DB" w:rsidP="003829B5">
      <w:pPr>
        <w:pStyle w:val="Heading3"/>
        <w:spacing w:line="360" w:lineRule="auto"/>
        <w:jc w:val="both"/>
        <w:rPr>
          <w:rFonts w:ascii="Times New Roman" w:hAnsi="Times New Roman" w:cs="Times New Roman"/>
          <w:color w:val="auto"/>
        </w:rPr>
      </w:pPr>
      <w:r w:rsidRPr="003829B5">
        <w:rPr>
          <w:rFonts w:ascii="Times New Roman" w:hAnsi="Times New Roman" w:cs="Times New Roman"/>
          <w:color w:val="auto"/>
        </w:rPr>
        <w:t>4. Analytics Assembly Zone (Aggregation &amp; Output Stage)</w:t>
      </w:r>
    </w:p>
    <w:p w14:paraId="19F7463B" w14:textId="77777777" w:rsidR="00B378DB" w:rsidRPr="003829B5" w:rsidRDefault="00B378DB" w:rsidP="003829B5">
      <w:pPr>
        <w:pStyle w:val="NormalWeb"/>
        <w:numPr>
          <w:ilvl w:val="0"/>
          <w:numId w:val="5"/>
        </w:numPr>
        <w:spacing w:line="360" w:lineRule="auto"/>
        <w:jc w:val="both"/>
      </w:pPr>
      <w:r w:rsidRPr="003829B5">
        <w:rPr>
          <w:rStyle w:val="citation-55"/>
          <w:b/>
          <w:bCs/>
        </w:rPr>
        <w:t>Hybrid Score Computation:</w:t>
      </w:r>
      <w:r w:rsidRPr="003829B5">
        <w:rPr>
          <w:rStyle w:val="citation-55"/>
        </w:rPr>
        <w:t xml:space="preserve"> The system dynamically merges the statistical overlap metrics (Cosine), deep conceptual alignment indices (BERT), and fingerprint matches (Winnowing) to compute a definitive overall plagiarism percentage</w:t>
      </w:r>
      <w:r w:rsidRPr="003829B5">
        <w:t xml:space="preserve">. </w:t>
      </w:r>
    </w:p>
    <w:p w14:paraId="3E4E17DB" w14:textId="77777777" w:rsidR="00B378DB" w:rsidRPr="003829B5" w:rsidRDefault="00B378DB" w:rsidP="003829B5">
      <w:pPr>
        <w:pStyle w:val="NormalWeb"/>
        <w:numPr>
          <w:ilvl w:val="0"/>
          <w:numId w:val="5"/>
        </w:numPr>
        <w:spacing w:line="360" w:lineRule="auto"/>
        <w:jc w:val="both"/>
      </w:pPr>
      <w:r w:rsidRPr="003829B5">
        <w:rPr>
          <w:rStyle w:val="citation-54"/>
          <w:b/>
          <w:bCs/>
        </w:rPr>
        <w:t>Report Generation:</w:t>
      </w:r>
      <w:r w:rsidRPr="003829B5">
        <w:rPr>
          <w:rStyle w:val="citation-54"/>
        </w:rPr>
        <w:t xml:space="preserve"> The backend pushes data to a responsive dashboard, rendering detailed visualizations, highlighting exactly which sentences match peer submissions or external sources, and giving educators clear context to make an informed grading decision</w:t>
      </w:r>
      <w:r w:rsidRPr="003829B5">
        <w:t xml:space="preserve">. </w:t>
      </w:r>
    </w:p>
    <w:p w14:paraId="3ED685E1" w14:textId="7478A5D1" w:rsidR="00B378DB" w:rsidRDefault="00B378DB" w:rsidP="008A4A5B">
      <w:pPr>
        <w:jc w:val="both"/>
        <w:rPr>
          <w:rFonts w:ascii="Times New Roman" w:hAnsi="Times New Roman" w:cs="Times New Roman"/>
          <w:noProof/>
        </w:rPr>
      </w:pPr>
      <w:r>
        <w:rPr>
          <w:rFonts w:ascii="Times New Roman" w:hAnsi="Times New Roman" w:cs="Times New Roman"/>
          <w:noProof/>
        </w:rPr>
        <w:lastRenderedPageBreak/>
        <w:drawing>
          <wp:inline distT="0" distB="0" distL="0" distR="0" wp14:anchorId="489DBD0A" wp14:editId="08C8E29A">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7E46E0" w14:textId="2E71D445" w:rsidR="00767FBE" w:rsidRPr="00767FBE" w:rsidRDefault="00767FBE" w:rsidP="00767FBE">
      <w:pPr>
        <w:rPr>
          <w:rFonts w:ascii="Times New Roman" w:hAnsi="Times New Roman" w:cs="Times New Roman"/>
        </w:rPr>
      </w:pPr>
    </w:p>
    <w:p w14:paraId="5FE92D30" w14:textId="69834A8F" w:rsidR="00767FBE" w:rsidRDefault="00767FBE" w:rsidP="00767FBE">
      <w:pPr>
        <w:rPr>
          <w:rFonts w:ascii="Times New Roman" w:hAnsi="Times New Roman" w:cs="Times New Roman"/>
          <w:noProof/>
        </w:rPr>
      </w:pPr>
    </w:p>
    <w:p w14:paraId="6CD03360" w14:textId="0A4FEB81" w:rsidR="00007A3E" w:rsidRDefault="00007A3E" w:rsidP="00767FBE">
      <w:pPr>
        <w:rPr>
          <w:rFonts w:ascii="Times New Roman" w:hAnsi="Times New Roman" w:cs="Times New Roman"/>
          <w:noProof/>
        </w:rPr>
      </w:pPr>
    </w:p>
    <w:p w14:paraId="370A70A2" w14:textId="268FB63E" w:rsidR="00007A3E" w:rsidRDefault="00007A3E" w:rsidP="00767FBE">
      <w:pPr>
        <w:rPr>
          <w:rFonts w:ascii="Times New Roman" w:hAnsi="Times New Roman" w:cs="Times New Roman"/>
          <w:noProof/>
        </w:rPr>
      </w:pPr>
    </w:p>
    <w:p w14:paraId="724F359F" w14:textId="63C91171" w:rsidR="00007A3E" w:rsidRDefault="00007A3E" w:rsidP="00767FBE">
      <w:pPr>
        <w:rPr>
          <w:rFonts w:ascii="Times New Roman" w:hAnsi="Times New Roman" w:cs="Times New Roman"/>
          <w:noProof/>
        </w:rPr>
      </w:pPr>
    </w:p>
    <w:p w14:paraId="33AEFF7B" w14:textId="5B8BECF2" w:rsidR="00007A3E" w:rsidRDefault="00007A3E" w:rsidP="00767FBE">
      <w:pPr>
        <w:rPr>
          <w:rFonts w:ascii="Times New Roman" w:hAnsi="Times New Roman" w:cs="Times New Roman"/>
          <w:noProof/>
        </w:rPr>
      </w:pPr>
    </w:p>
    <w:p w14:paraId="220DE2E6" w14:textId="09C64303" w:rsidR="00007A3E" w:rsidRDefault="00007A3E" w:rsidP="00767FBE">
      <w:pPr>
        <w:rPr>
          <w:rFonts w:ascii="Times New Roman" w:hAnsi="Times New Roman" w:cs="Times New Roman"/>
          <w:noProof/>
        </w:rPr>
      </w:pPr>
    </w:p>
    <w:p w14:paraId="16057913" w14:textId="6B027D1B" w:rsidR="00007A3E" w:rsidRDefault="00007A3E" w:rsidP="00767FBE">
      <w:pPr>
        <w:rPr>
          <w:rFonts w:ascii="Times New Roman" w:hAnsi="Times New Roman" w:cs="Times New Roman"/>
          <w:noProof/>
        </w:rPr>
      </w:pPr>
    </w:p>
    <w:p w14:paraId="59865F48" w14:textId="13022B58" w:rsidR="00007A3E" w:rsidRDefault="00007A3E" w:rsidP="00767FBE">
      <w:pPr>
        <w:rPr>
          <w:rFonts w:ascii="Times New Roman" w:hAnsi="Times New Roman" w:cs="Times New Roman"/>
          <w:noProof/>
        </w:rPr>
      </w:pPr>
    </w:p>
    <w:p w14:paraId="55458ECF" w14:textId="68846BBF" w:rsidR="00007A3E" w:rsidRDefault="00007A3E" w:rsidP="00767FBE">
      <w:pPr>
        <w:rPr>
          <w:rFonts w:ascii="Times New Roman" w:hAnsi="Times New Roman" w:cs="Times New Roman"/>
          <w:noProof/>
        </w:rPr>
      </w:pPr>
    </w:p>
    <w:p w14:paraId="3B266257" w14:textId="4A978948" w:rsidR="00007A3E" w:rsidRDefault="00007A3E" w:rsidP="00767FBE">
      <w:pPr>
        <w:rPr>
          <w:rFonts w:ascii="Times New Roman" w:hAnsi="Times New Roman" w:cs="Times New Roman"/>
          <w:noProof/>
        </w:rPr>
      </w:pPr>
    </w:p>
    <w:p w14:paraId="327A7BA7" w14:textId="77777777" w:rsidR="00007A3E" w:rsidRDefault="00007A3E" w:rsidP="00767FBE">
      <w:pPr>
        <w:rPr>
          <w:rFonts w:ascii="Times New Roman" w:hAnsi="Times New Roman" w:cs="Times New Roman"/>
          <w:noProof/>
        </w:rPr>
      </w:pPr>
    </w:p>
    <w:p w14:paraId="72C1C44A" w14:textId="0E943F40" w:rsidR="00767FBE" w:rsidRDefault="00767FBE" w:rsidP="00767FBE">
      <w:pPr>
        <w:rPr>
          <w:rFonts w:ascii="Times New Roman" w:hAnsi="Times New Roman" w:cs="Times New Roman"/>
          <w:noProof/>
        </w:rPr>
      </w:pPr>
    </w:p>
    <w:p w14:paraId="6B333EDD" w14:textId="77777777" w:rsidR="00007A3E" w:rsidRDefault="00007A3E" w:rsidP="00767FBE">
      <w:pPr>
        <w:pStyle w:val="Heading2"/>
        <w:rPr>
          <w:sz w:val="32"/>
          <w:szCs w:val="32"/>
        </w:rPr>
      </w:pPr>
    </w:p>
    <w:p w14:paraId="10541AD7" w14:textId="77777777" w:rsidR="00007A3E" w:rsidRDefault="00007A3E" w:rsidP="00767FBE">
      <w:pPr>
        <w:pStyle w:val="Heading2"/>
        <w:rPr>
          <w:sz w:val="32"/>
          <w:szCs w:val="32"/>
        </w:rPr>
      </w:pPr>
    </w:p>
    <w:p w14:paraId="7506C97F" w14:textId="77777777" w:rsidR="00007A3E" w:rsidRDefault="00007A3E" w:rsidP="00767FBE">
      <w:pPr>
        <w:pStyle w:val="Heading2"/>
        <w:rPr>
          <w:sz w:val="32"/>
          <w:szCs w:val="32"/>
        </w:rPr>
      </w:pPr>
    </w:p>
    <w:p w14:paraId="4A3D4041" w14:textId="059660A8" w:rsidR="00767FBE" w:rsidRPr="00BD30D4" w:rsidRDefault="00767FBE" w:rsidP="00767FBE">
      <w:pPr>
        <w:pStyle w:val="Heading2"/>
        <w:rPr>
          <w:sz w:val="32"/>
          <w:szCs w:val="32"/>
        </w:rPr>
      </w:pPr>
      <w:r w:rsidRPr="00BD30D4">
        <w:rPr>
          <w:sz w:val="32"/>
          <w:szCs w:val="32"/>
        </w:rPr>
        <w:lastRenderedPageBreak/>
        <w:t>3. Literature Review (IEEE &amp; Academic Sources: 2023–2025)</w:t>
      </w:r>
    </w:p>
    <w:p w14:paraId="2AD6E89D" w14:textId="77777777" w:rsidR="00767FBE" w:rsidRDefault="00767FBE" w:rsidP="00767FBE">
      <w:pPr>
        <w:pStyle w:val="NormalWeb"/>
      </w:pPr>
      <w:r>
        <w:t xml:space="preserve">To establish an academic baseline, the following peer-reviewed studies mapping the evolution of text alignment over the last three years have been </w:t>
      </w:r>
      <w:proofErr w:type="spellStart"/>
      <w:r>
        <w:t>analyzed</w:t>
      </w:r>
      <w:proofErr w:type="spellEnd"/>
      <w:r>
        <w:t>:</w:t>
      </w:r>
    </w:p>
    <w:tbl>
      <w:tblPr>
        <w:tblW w:w="0" w:type="auto"/>
        <w:tblCellSpacing w:w="15" w:type="dxa"/>
        <w:tblCellMar>
          <w:left w:w="0" w:type="dxa"/>
          <w:right w:w="0" w:type="dxa"/>
        </w:tblCellMar>
        <w:tblLook w:val="04A0" w:firstRow="1" w:lastRow="0" w:firstColumn="1" w:lastColumn="0" w:noHBand="0" w:noVBand="1"/>
      </w:tblPr>
      <w:tblGrid>
        <w:gridCol w:w="1562"/>
        <w:gridCol w:w="927"/>
        <w:gridCol w:w="3316"/>
        <w:gridCol w:w="3205"/>
      </w:tblGrid>
      <w:tr w:rsidR="00767FBE" w:rsidRPr="00767FBE" w14:paraId="0E30DC30" w14:textId="77777777" w:rsidTr="00767FB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D2123"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Study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D0599"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C75CF"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Core 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34A7"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Primary Limitation Identified</w:t>
            </w:r>
          </w:p>
        </w:tc>
      </w:tr>
      <w:tr w:rsidR="00767FBE" w:rsidRPr="00767FBE" w14:paraId="4167EFCB" w14:textId="77777777" w:rsidTr="00767F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D809"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Sharma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B8665"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A236"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Transformer-focused model architectures utilizing deep BERT layers to map out context-aware sentence relationships.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EE370"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High computational overhead; fails to efficiently track structural code/text fingerprint modifications at scale.</w:t>
            </w:r>
          </w:p>
        </w:tc>
      </w:tr>
      <w:tr w:rsidR="00767FBE" w:rsidRPr="00767FBE" w14:paraId="77BD2818" w14:textId="77777777" w:rsidTr="00767F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709C0"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Kumar &amp; Singh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DDDC5"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1B24C"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Lexical similarity engines relying on TF-IDF matrices paired with rapid Cosine Vector calculations.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1DE63"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Highly vulnerable to semantic paraphrasing and synonym swapping.</w:t>
            </w:r>
          </w:p>
        </w:tc>
      </w:tr>
      <w:tr w:rsidR="00767FBE" w:rsidRPr="00767FBE" w14:paraId="5F003FC9" w14:textId="77777777" w:rsidTr="00767F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82066"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Patel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B04F"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BCF0"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Supervised machine learning classifiers trained on static, historical plagiarism corpora using N-gram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C0ECB"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Poor generalization across evolving, unlabelled peer-to-peer student writing styles.</w:t>
            </w:r>
          </w:p>
        </w:tc>
      </w:tr>
      <w:tr w:rsidR="00767FBE" w:rsidRPr="00767FBE" w14:paraId="7DB3F094" w14:textId="77777777" w:rsidTr="00767F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EB25"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b/>
                <w:bCs/>
                <w:color w:val="1F1F1F"/>
                <w:sz w:val="24"/>
                <w:szCs w:val="24"/>
                <w:bdr w:val="none" w:sz="0" w:space="0" w:color="auto" w:frame="1"/>
                <w:lang w:eastAsia="en-IN"/>
              </w:rPr>
              <w:t>Reddy &amp; Rao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8BE37"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5FA4E"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Early hybrid integration combining the Winnowing structural algorithm with basic token weights.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05044" w14:textId="77777777" w:rsidR="00767FBE" w:rsidRPr="00767FBE" w:rsidRDefault="00767FBE" w:rsidP="00767FBE">
            <w:pPr>
              <w:spacing w:after="0" w:line="240" w:lineRule="auto"/>
              <w:rPr>
                <w:rFonts w:ascii="Times New Roman" w:eastAsia="Times New Roman" w:hAnsi="Times New Roman" w:cs="Times New Roman"/>
                <w:color w:val="1F1F1F"/>
                <w:sz w:val="24"/>
                <w:szCs w:val="24"/>
                <w:lang w:eastAsia="en-IN"/>
              </w:rPr>
            </w:pPr>
            <w:r w:rsidRPr="00767FBE">
              <w:rPr>
                <w:rFonts w:ascii="Times New Roman" w:eastAsia="Times New Roman" w:hAnsi="Times New Roman" w:cs="Times New Roman"/>
                <w:color w:val="1F1F1F"/>
                <w:sz w:val="24"/>
                <w:szCs w:val="24"/>
                <w:bdr w:val="none" w:sz="0" w:space="0" w:color="auto" w:frame="1"/>
                <w:lang w:eastAsia="en-IN"/>
              </w:rPr>
              <w:t>Lacked context-aware deep learning components to identify conceptual plagiarism.</w:t>
            </w:r>
          </w:p>
        </w:tc>
      </w:tr>
    </w:tbl>
    <w:p w14:paraId="684B312C" w14:textId="1E6FA252" w:rsidR="00767FBE" w:rsidRDefault="00767FBE" w:rsidP="00767FBE">
      <w:pPr>
        <w:tabs>
          <w:tab w:val="left" w:pos="1670"/>
        </w:tabs>
        <w:rPr>
          <w:rFonts w:ascii="Times New Roman" w:hAnsi="Times New Roman" w:cs="Times New Roman"/>
        </w:rPr>
      </w:pPr>
    </w:p>
    <w:p w14:paraId="3AE0E796" w14:textId="5C0BAABB" w:rsidR="00767FBE" w:rsidRPr="00BD30D4" w:rsidRDefault="00767FBE" w:rsidP="00BD30D4">
      <w:pPr>
        <w:pStyle w:val="Heading2"/>
        <w:spacing w:line="360" w:lineRule="auto"/>
        <w:jc w:val="both"/>
        <w:rPr>
          <w:sz w:val="32"/>
          <w:szCs w:val="32"/>
        </w:rPr>
      </w:pPr>
      <w:r w:rsidRPr="00BD30D4">
        <w:rPr>
          <w:sz w:val="32"/>
          <w:szCs w:val="32"/>
        </w:rPr>
        <w:t xml:space="preserve">4. Technology Gaps: Identified </w:t>
      </w:r>
      <w:proofErr w:type="gramStart"/>
      <w:r w:rsidR="00007A3E">
        <w:rPr>
          <w:sz w:val="32"/>
          <w:szCs w:val="32"/>
        </w:rPr>
        <w:t xml:space="preserve">AND </w:t>
      </w:r>
      <w:r w:rsidRPr="00BD30D4">
        <w:rPr>
          <w:sz w:val="32"/>
          <w:szCs w:val="32"/>
        </w:rPr>
        <w:t xml:space="preserve"> Solved</w:t>
      </w:r>
      <w:proofErr w:type="gramEnd"/>
    </w:p>
    <w:p w14:paraId="61214A92" w14:textId="77777777" w:rsidR="00767FBE" w:rsidRPr="00BD30D4" w:rsidRDefault="00767FBE" w:rsidP="00BD30D4">
      <w:pPr>
        <w:pStyle w:val="NormalWeb"/>
        <w:spacing w:line="360" w:lineRule="auto"/>
        <w:jc w:val="both"/>
        <w:rPr>
          <w:sz w:val="28"/>
          <w:szCs w:val="28"/>
        </w:rPr>
      </w:pPr>
      <w:r w:rsidRPr="00BD30D4">
        <w:rPr>
          <w:sz w:val="28"/>
          <w:szCs w:val="28"/>
        </w:rPr>
        <w:t>A meticulous investigation of standard systems reveals crucial operational flaws that our architecture systematically solves:</w:t>
      </w:r>
    </w:p>
    <w:p w14:paraId="55369E27" w14:textId="77777777" w:rsidR="00767FBE" w:rsidRPr="00BD30D4" w:rsidRDefault="00767FBE" w:rsidP="00BD30D4">
      <w:pPr>
        <w:pStyle w:val="NormalWeb"/>
        <w:numPr>
          <w:ilvl w:val="0"/>
          <w:numId w:val="6"/>
        </w:numPr>
        <w:spacing w:line="360" w:lineRule="auto"/>
        <w:jc w:val="both"/>
        <w:rPr>
          <w:sz w:val="28"/>
          <w:szCs w:val="28"/>
        </w:rPr>
      </w:pPr>
      <w:r w:rsidRPr="00BD30D4">
        <w:rPr>
          <w:b/>
          <w:bCs/>
          <w:sz w:val="28"/>
          <w:szCs w:val="28"/>
        </w:rPr>
        <w:t>The Paraphrasing Vulnerability (Lexical Gap):</w:t>
      </w:r>
      <w:r w:rsidRPr="00BD30D4">
        <w:rPr>
          <w:sz w:val="28"/>
          <w:szCs w:val="28"/>
        </w:rPr>
        <w:t xml:space="preserve"> Standard enterprise checkers fail when a student systematically exchanges nouns and verbs with their context-appropriate synonyms. </w:t>
      </w:r>
      <w:r w:rsidRPr="00BD30D4">
        <w:rPr>
          <w:b/>
          <w:bCs/>
          <w:sz w:val="28"/>
          <w:szCs w:val="28"/>
        </w:rPr>
        <w:t>Our Solution:</w:t>
      </w:r>
      <w:r w:rsidRPr="00BD30D4">
        <w:rPr>
          <w:sz w:val="28"/>
          <w:szCs w:val="28"/>
        </w:rPr>
        <w:t xml:space="preserve"> The integration of an isolated </w:t>
      </w:r>
      <w:r w:rsidRPr="00BD30D4">
        <w:rPr>
          <w:b/>
          <w:bCs/>
          <w:sz w:val="28"/>
          <w:szCs w:val="28"/>
        </w:rPr>
        <w:t>BERT Semantic Engine</w:t>
      </w:r>
      <w:r w:rsidRPr="00BD30D4">
        <w:rPr>
          <w:sz w:val="28"/>
          <w:szCs w:val="28"/>
        </w:rPr>
        <w:t xml:space="preserve"> evaluates text at the concept level, registering matching ideas even if zero identical words are shared.</w:t>
      </w:r>
    </w:p>
    <w:p w14:paraId="2B5E1337" w14:textId="77777777" w:rsidR="00767FBE" w:rsidRPr="00BD30D4" w:rsidRDefault="00767FBE" w:rsidP="00BD30D4">
      <w:pPr>
        <w:pStyle w:val="NormalWeb"/>
        <w:numPr>
          <w:ilvl w:val="0"/>
          <w:numId w:val="6"/>
        </w:numPr>
        <w:spacing w:line="360" w:lineRule="auto"/>
        <w:jc w:val="both"/>
        <w:rPr>
          <w:sz w:val="28"/>
          <w:szCs w:val="28"/>
        </w:rPr>
      </w:pPr>
      <w:r w:rsidRPr="00BD30D4">
        <w:rPr>
          <w:b/>
          <w:bCs/>
          <w:sz w:val="28"/>
          <w:szCs w:val="28"/>
        </w:rPr>
        <w:lastRenderedPageBreak/>
        <w:t>The Computational Bottleneck (Scale Gap):</w:t>
      </w:r>
      <w:r w:rsidRPr="00BD30D4">
        <w:rPr>
          <w:sz w:val="28"/>
          <w:szCs w:val="28"/>
        </w:rPr>
        <w:t xml:space="preserve"> Running heavy multi-layer deep learning transformers across thousands of multi-page institutional PDF files introduces massive latency and high GPU costs. </w:t>
      </w:r>
      <w:r w:rsidRPr="00BD30D4">
        <w:rPr>
          <w:b/>
          <w:bCs/>
          <w:sz w:val="28"/>
          <w:szCs w:val="28"/>
        </w:rPr>
        <w:t>Our Solution:</w:t>
      </w:r>
      <w:r w:rsidRPr="00BD30D4">
        <w:rPr>
          <w:sz w:val="28"/>
          <w:szCs w:val="28"/>
        </w:rPr>
        <w:t xml:space="preserve"> A </w:t>
      </w:r>
      <w:r w:rsidRPr="00BD30D4">
        <w:rPr>
          <w:b/>
          <w:bCs/>
          <w:sz w:val="28"/>
          <w:szCs w:val="28"/>
        </w:rPr>
        <w:t>Gated Execution Pipeline</w:t>
      </w:r>
      <w:r w:rsidRPr="00BD30D4">
        <w:rPr>
          <w:sz w:val="28"/>
          <w:szCs w:val="28"/>
        </w:rPr>
        <w:t>. Text is first screened by a fast, low-overhead lexical layer (TF-IDF + Cosine Similarity). Deep semantic analysis is preferentially applied only to document pairs exceeding a baseline threshold, saving vital server memory.</w:t>
      </w:r>
    </w:p>
    <w:p w14:paraId="5313DEAD" w14:textId="77777777" w:rsidR="00767FBE" w:rsidRPr="00BD30D4" w:rsidRDefault="00767FBE" w:rsidP="00BD30D4">
      <w:pPr>
        <w:pStyle w:val="NormalWeb"/>
        <w:numPr>
          <w:ilvl w:val="0"/>
          <w:numId w:val="6"/>
        </w:numPr>
        <w:spacing w:line="360" w:lineRule="auto"/>
        <w:jc w:val="both"/>
        <w:rPr>
          <w:sz w:val="28"/>
          <w:szCs w:val="28"/>
        </w:rPr>
      </w:pPr>
      <w:r w:rsidRPr="00BD30D4">
        <w:rPr>
          <w:b/>
          <w:bCs/>
          <w:sz w:val="28"/>
          <w:szCs w:val="28"/>
        </w:rPr>
        <w:t>The Structural Rearrangement Flaw (Mosaicking Gap):</w:t>
      </w:r>
      <w:r w:rsidRPr="00BD30D4">
        <w:rPr>
          <w:sz w:val="28"/>
          <w:szCs w:val="28"/>
        </w:rPr>
        <w:t xml:space="preserve"> Advanced plagiarists split up stolen text chunks and scatter them randomly across different pages to disrupt traditional string matching. </w:t>
      </w:r>
      <w:r w:rsidRPr="00BD30D4">
        <w:rPr>
          <w:b/>
          <w:bCs/>
          <w:sz w:val="28"/>
          <w:szCs w:val="28"/>
        </w:rPr>
        <w:t>Our Solution:</w:t>
      </w:r>
      <w:r w:rsidRPr="00BD30D4">
        <w:rPr>
          <w:sz w:val="28"/>
          <w:szCs w:val="28"/>
        </w:rPr>
        <w:t xml:space="preserve"> The implementation of a structured </w:t>
      </w:r>
      <w:r w:rsidRPr="00BD30D4">
        <w:rPr>
          <w:b/>
          <w:bCs/>
          <w:sz w:val="28"/>
          <w:szCs w:val="28"/>
        </w:rPr>
        <w:t>Winnowing Fingerprinting Layer</w:t>
      </w:r>
      <w:r w:rsidRPr="00BD30D4">
        <w:rPr>
          <w:sz w:val="28"/>
          <w:szCs w:val="28"/>
        </w:rPr>
        <w:t xml:space="preserve"> breaks text into persistent k-grams and samples hashes via a sliding window, catching localized copy-paste manipulation regardless of document re-ordering.</w:t>
      </w:r>
    </w:p>
    <w:p w14:paraId="3C526771" w14:textId="77777777" w:rsidR="00767FBE" w:rsidRPr="00BD30D4" w:rsidRDefault="00767FBE" w:rsidP="00BD30D4">
      <w:pPr>
        <w:pStyle w:val="Heading2"/>
        <w:spacing w:line="360" w:lineRule="auto"/>
        <w:jc w:val="both"/>
        <w:rPr>
          <w:sz w:val="32"/>
          <w:szCs w:val="32"/>
        </w:rPr>
      </w:pPr>
      <w:r w:rsidRPr="00BD30D4">
        <w:rPr>
          <w:sz w:val="32"/>
          <w:szCs w:val="32"/>
        </w:rPr>
        <w:t>5. Problem Statement and Objectives</w:t>
      </w:r>
    </w:p>
    <w:p w14:paraId="405736AA" w14:textId="77777777" w:rsidR="00767FBE" w:rsidRPr="00BD30D4" w:rsidRDefault="00767FBE" w:rsidP="00BD30D4">
      <w:pPr>
        <w:pStyle w:val="Heading3"/>
        <w:spacing w:line="360" w:lineRule="auto"/>
        <w:jc w:val="both"/>
        <w:rPr>
          <w:rFonts w:ascii="Times New Roman" w:hAnsi="Times New Roman" w:cs="Times New Roman"/>
          <w:b/>
          <w:bCs/>
          <w:color w:val="auto"/>
          <w:sz w:val="28"/>
          <w:szCs w:val="28"/>
        </w:rPr>
      </w:pPr>
      <w:r w:rsidRPr="00BD30D4">
        <w:rPr>
          <w:rFonts w:ascii="Times New Roman" w:hAnsi="Times New Roman" w:cs="Times New Roman"/>
          <w:b/>
          <w:bCs/>
          <w:color w:val="auto"/>
          <w:sz w:val="28"/>
          <w:szCs w:val="28"/>
        </w:rPr>
        <w:t>5.1 Problem Statement</w:t>
      </w:r>
    </w:p>
    <w:p w14:paraId="6CD8DEB6" w14:textId="77777777" w:rsidR="00767FBE" w:rsidRPr="00BD30D4" w:rsidRDefault="00767FBE" w:rsidP="00BD30D4">
      <w:pPr>
        <w:pStyle w:val="NormalWeb"/>
        <w:spacing w:line="360" w:lineRule="auto"/>
        <w:jc w:val="both"/>
        <w:rPr>
          <w:sz w:val="28"/>
          <w:szCs w:val="28"/>
        </w:rPr>
      </w:pPr>
      <w:r w:rsidRPr="00BD30D4">
        <w:rPr>
          <w:sz w:val="28"/>
          <w:szCs w:val="28"/>
        </w:rPr>
        <w:t>Evaluating academic submissions at scale is heavily compromised by advanced text manipulation strategies—such as contextual paraphrasing, structural scrambling, and peer-to-peer text swapping—which easily bypass conventional keyword-matching checking software. This leaves institutions with an inaccurate and unfair grading framework, increasing manual audit burdens on faculty.</w:t>
      </w:r>
    </w:p>
    <w:p w14:paraId="5B981551" w14:textId="77777777" w:rsidR="00767FBE" w:rsidRPr="00007A3E" w:rsidRDefault="00767FBE" w:rsidP="00007A3E">
      <w:pPr>
        <w:pStyle w:val="Heading3"/>
        <w:spacing w:line="360" w:lineRule="auto"/>
        <w:jc w:val="both"/>
        <w:rPr>
          <w:rFonts w:ascii="Times New Roman" w:hAnsi="Times New Roman" w:cs="Times New Roman"/>
          <w:b/>
          <w:bCs/>
          <w:color w:val="auto"/>
          <w:sz w:val="28"/>
          <w:szCs w:val="28"/>
        </w:rPr>
      </w:pPr>
      <w:r w:rsidRPr="00007A3E">
        <w:rPr>
          <w:rFonts w:ascii="Times New Roman" w:hAnsi="Times New Roman" w:cs="Times New Roman"/>
          <w:b/>
          <w:bCs/>
          <w:color w:val="auto"/>
          <w:sz w:val="28"/>
          <w:szCs w:val="28"/>
        </w:rPr>
        <w:t>5.2 Objectives</w:t>
      </w:r>
    </w:p>
    <w:p w14:paraId="74769F50" w14:textId="77777777" w:rsidR="00767FBE" w:rsidRPr="00007A3E" w:rsidRDefault="00767FBE" w:rsidP="00007A3E">
      <w:pPr>
        <w:pStyle w:val="NormalWeb"/>
        <w:numPr>
          <w:ilvl w:val="0"/>
          <w:numId w:val="7"/>
        </w:numPr>
        <w:spacing w:line="360" w:lineRule="auto"/>
        <w:jc w:val="both"/>
        <w:rPr>
          <w:sz w:val="28"/>
          <w:szCs w:val="28"/>
        </w:rPr>
      </w:pPr>
      <w:r w:rsidRPr="00007A3E">
        <w:rPr>
          <w:sz w:val="28"/>
          <w:szCs w:val="28"/>
        </w:rPr>
        <w:t xml:space="preserve">To build a unified backend </w:t>
      </w:r>
      <w:proofErr w:type="spellStart"/>
      <w:r w:rsidRPr="00007A3E">
        <w:rPr>
          <w:sz w:val="28"/>
          <w:szCs w:val="28"/>
        </w:rPr>
        <w:t>preprocessing</w:t>
      </w:r>
      <w:proofErr w:type="spellEnd"/>
      <w:r w:rsidRPr="00007A3E">
        <w:rPr>
          <w:sz w:val="28"/>
          <w:szCs w:val="28"/>
        </w:rPr>
        <w:t xml:space="preserve"> pipeline to convert raw multi-format academic text files (PDF, DOCX, TXT) into uniform, noise-free token structures.</w:t>
      </w:r>
    </w:p>
    <w:p w14:paraId="05CAA691" w14:textId="77777777" w:rsidR="00767FBE" w:rsidRPr="00007A3E" w:rsidRDefault="00767FBE" w:rsidP="00007A3E">
      <w:pPr>
        <w:pStyle w:val="NormalWeb"/>
        <w:numPr>
          <w:ilvl w:val="0"/>
          <w:numId w:val="7"/>
        </w:numPr>
        <w:spacing w:line="360" w:lineRule="auto"/>
        <w:jc w:val="both"/>
        <w:rPr>
          <w:sz w:val="28"/>
          <w:szCs w:val="28"/>
        </w:rPr>
      </w:pPr>
      <w:r w:rsidRPr="00007A3E">
        <w:rPr>
          <w:sz w:val="28"/>
          <w:szCs w:val="28"/>
        </w:rPr>
        <w:lastRenderedPageBreak/>
        <w:t>To design a parallelized multi-tier checking engine executing TF-IDF, Cosine Vector mapping, BERT embeddings, N-grams, and Winnowing configurations.</w:t>
      </w:r>
    </w:p>
    <w:p w14:paraId="4A64CEBC" w14:textId="77777777" w:rsidR="00767FBE" w:rsidRPr="00007A3E" w:rsidRDefault="00767FBE" w:rsidP="00007A3E">
      <w:pPr>
        <w:pStyle w:val="NormalWeb"/>
        <w:numPr>
          <w:ilvl w:val="0"/>
          <w:numId w:val="7"/>
        </w:numPr>
        <w:spacing w:line="360" w:lineRule="auto"/>
        <w:jc w:val="both"/>
        <w:rPr>
          <w:sz w:val="28"/>
          <w:szCs w:val="28"/>
        </w:rPr>
      </w:pPr>
      <w:r w:rsidRPr="00007A3E">
        <w:rPr>
          <w:sz w:val="28"/>
          <w:szCs w:val="28"/>
        </w:rPr>
        <w:t>To construct an automated reporting and visualization pipeline that outputs definitive similarity percentages, source attribution paths, and highlighted cross-document overlaps.</w:t>
      </w:r>
    </w:p>
    <w:p w14:paraId="33D9B44C" w14:textId="28FD314E" w:rsidR="00767FBE" w:rsidRPr="00007A3E" w:rsidRDefault="00BD30D4" w:rsidP="00BD30D4">
      <w:pPr>
        <w:pStyle w:val="Heading2"/>
        <w:spacing w:line="360" w:lineRule="auto"/>
        <w:jc w:val="both"/>
        <w:rPr>
          <w:sz w:val="32"/>
          <w:szCs w:val="32"/>
        </w:rPr>
      </w:pPr>
      <w:r>
        <w:t>6</w:t>
      </w:r>
      <w:r w:rsidR="00767FBE">
        <w:t xml:space="preserve">. </w:t>
      </w:r>
      <w:r w:rsidR="00767FBE" w:rsidRPr="00007A3E">
        <w:rPr>
          <w:sz w:val="32"/>
          <w:szCs w:val="32"/>
        </w:rPr>
        <w:t>Methodology</w:t>
      </w:r>
    </w:p>
    <w:p w14:paraId="41E6A57F" w14:textId="77777777" w:rsidR="00767FBE" w:rsidRPr="00BD30D4" w:rsidRDefault="00767FBE" w:rsidP="00BD30D4">
      <w:pPr>
        <w:pStyle w:val="NormalWeb"/>
        <w:spacing w:line="360" w:lineRule="auto"/>
        <w:jc w:val="both"/>
        <w:rPr>
          <w:sz w:val="28"/>
          <w:szCs w:val="28"/>
        </w:rPr>
      </w:pPr>
      <w:r w:rsidRPr="00BD30D4">
        <w:rPr>
          <w:rStyle w:val="citation-145"/>
          <w:rFonts w:eastAsiaTheme="majorEastAsia"/>
          <w:sz w:val="28"/>
          <w:szCs w:val="28"/>
        </w:rPr>
        <w:t xml:space="preserve">The proposed architecture of the </w:t>
      </w:r>
      <w:r w:rsidRPr="00BD30D4">
        <w:rPr>
          <w:rStyle w:val="citation-145"/>
          <w:rFonts w:eastAsiaTheme="majorEastAsia"/>
          <w:b/>
          <w:bCs/>
          <w:sz w:val="28"/>
          <w:szCs w:val="28"/>
        </w:rPr>
        <w:t>AI Assignment Plagiarism Analyser</w:t>
      </w:r>
      <w:r w:rsidRPr="00BD30D4">
        <w:rPr>
          <w:rStyle w:val="citation-145"/>
          <w:rFonts w:eastAsiaTheme="majorEastAsia"/>
          <w:sz w:val="28"/>
          <w:szCs w:val="28"/>
        </w:rPr>
        <w:t xml:space="preserve"> follows a pipe-and-filter engineering model divided into four distinct phases: Data Extraction and Normalization, Low-Latency Syntactic Processing, Deep Semantic Text Embedding, and Structural Fingerprinting</w:t>
      </w:r>
      <w:r w:rsidRPr="00BD30D4">
        <w:rPr>
          <w:sz w:val="28"/>
          <w:szCs w:val="28"/>
        </w:rPr>
        <w:t xml:space="preserve">. </w:t>
      </w:r>
    </w:p>
    <w:p w14:paraId="4867C377" w14:textId="77777777" w:rsidR="00767FBE" w:rsidRPr="00BD30D4" w:rsidRDefault="00767FBE" w:rsidP="00BD30D4">
      <w:pPr>
        <w:pStyle w:val="NormalWeb"/>
        <w:spacing w:line="360" w:lineRule="auto"/>
        <w:jc w:val="both"/>
        <w:rPr>
          <w:sz w:val="28"/>
          <w:szCs w:val="28"/>
        </w:rPr>
      </w:pPr>
      <w:r w:rsidRPr="00BD30D4">
        <w:rPr>
          <w:sz w:val="28"/>
          <w:szCs w:val="28"/>
        </w:rPr>
        <w:t>The structural flow of data through these sequential phases is illustrated in the system architecture diagram below:</w:t>
      </w:r>
    </w:p>
    <w:p w14:paraId="4FC28D43" w14:textId="77777777" w:rsidR="00767FBE" w:rsidRPr="00007A3E" w:rsidRDefault="00767FBE" w:rsidP="00BD30D4">
      <w:pPr>
        <w:pStyle w:val="Heading3"/>
        <w:spacing w:line="360" w:lineRule="auto"/>
        <w:jc w:val="both"/>
        <w:rPr>
          <w:rFonts w:ascii="Times New Roman" w:hAnsi="Times New Roman" w:cs="Times New Roman"/>
          <w:color w:val="auto"/>
          <w:sz w:val="28"/>
          <w:szCs w:val="28"/>
        </w:rPr>
      </w:pPr>
      <w:r w:rsidRPr="00007A3E">
        <w:rPr>
          <w:rFonts w:ascii="Times New Roman" w:hAnsi="Times New Roman" w:cs="Times New Roman"/>
          <w:color w:val="auto"/>
          <w:sz w:val="28"/>
          <w:szCs w:val="28"/>
        </w:rPr>
        <w:t xml:space="preserve">5.1 Phase 1: Document Parsing and Linguistic </w:t>
      </w:r>
      <w:proofErr w:type="spellStart"/>
      <w:r w:rsidRPr="00007A3E">
        <w:rPr>
          <w:rFonts w:ascii="Times New Roman" w:hAnsi="Times New Roman" w:cs="Times New Roman"/>
          <w:color w:val="auto"/>
          <w:sz w:val="28"/>
          <w:szCs w:val="28"/>
        </w:rPr>
        <w:t>Preprocessing</w:t>
      </w:r>
      <w:proofErr w:type="spellEnd"/>
    </w:p>
    <w:p w14:paraId="75B225CB" w14:textId="77777777" w:rsidR="00767FBE" w:rsidRPr="00BD30D4" w:rsidRDefault="00767FBE" w:rsidP="00BD30D4">
      <w:pPr>
        <w:pStyle w:val="NormalWeb"/>
        <w:spacing w:line="360" w:lineRule="auto"/>
        <w:jc w:val="both"/>
        <w:rPr>
          <w:sz w:val="28"/>
          <w:szCs w:val="28"/>
        </w:rPr>
      </w:pPr>
      <w:r w:rsidRPr="00BD30D4">
        <w:rPr>
          <w:rStyle w:val="citation-144"/>
          <w:sz w:val="28"/>
          <w:szCs w:val="28"/>
        </w:rPr>
        <w:t>To ensure a standardized baseline for comparison, raw digital assignments (submitted in PDF, DOCX, or TXT formats) are first ingested and compiled into clean UTF-</w:t>
      </w:r>
      <w:proofErr w:type="gramStart"/>
      <w:r w:rsidRPr="00BD30D4">
        <w:rPr>
          <w:rStyle w:val="citation-144"/>
          <w:sz w:val="28"/>
          <w:szCs w:val="28"/>
        </w:rPr>
        <w:t>8 character</w:t>
      </w:r>
      <w:proofErr w:type="gramEnd"/>
      <w:r w:rsidRPr="00BD30D4">
        <w:rPr>
          <w:rStyle w:val="citation-144"/>
          <w:sz w:val="28"/>
          <w:szCs w:val="28"/>
        </w:rPr>
        <w:t xml:space="preserve"> strings</w:t>
      </w:r>
      <w:r w:rsidRPr="00BD30D4">
        <w:rPr>
          <w:sz w:val="28"/>
          <w:szCs w:val="28"/>
        </w:rPr>
        <w:t xml:space="preserve">. </w:t>
      </w:r>
      <w:r w:rsidRPr="00BD30D4">
        <w:rPr>
          <w:rStyle w:val="citation-143"/>
          <w:sz w:val="28"/>
          <w:szCs w:val="28"/>
        </w:rPr>
        <w:t>The text then passes through a localized Natural Language Processing (NLP) pipeline to strip away syntactic noise</w:t>
      </w:r>
      <w:r w:rsidRPr="00BD30D4">
        <w:rPr>
          <w:sz w:val="28"/>
          <w:szCs w:val="28"/>
        </w:rPr>
        <w:t xml:space="preserve">: </w:t>
      </w:r>
    </w:p>
    <w:p w14:paraId="4E60D082" w14:textId="77777777" w:rsidR="00767FBE" w:rsidRPr="00BD30D4" w:rsidRDefault="00767FBE" w:rsidP="00BD30D4">
      <w:pPr>
        <w:pStyle w:val="NormalWeb"/>
        <w:numPr>
          <w:ilvl w:val="0"/>
          <w:numId w:val="8"/>
        </w:numPr>
        <w:spacing w:line="360" w:lineRule="auto"/>
        <w:jc w:val="both"/>
        <w:rPr>
          <w:sz w:val="28"/>
          <w:szCs w:val="28"/>
        </w:rPr>
      </w:pPr>
      <w:r w:rsidRPr="00BD30D4">
        <w:rPr>
          <w:rStyle w:val="citation-142"/>
          <w:b/>
          <w:bCs/>
          <w:sz w:val="28"/>
          <w:szCs w:val="28"/>
        </w:rPr>
        <w:t>Tokenization:</w:t>
      </w:r>
      <w:r w:rsidRPr="00BD30D4">
        <w:rPr>
          <w:rStyle w:val="citation-142"/>
          <w:sz w:val="28"/>
          <w:szCs w:val="28"/>
        </w:rPr>
        <w:t xml:space="preserve"> The raw string </w:t>
      </w:r>
      <w:r w:rsidRPr="00BD30D4">
        <w:rPr>
          <w:rStyle w:val="math-inline"/>
          <w:sz w:val="28"/>
          <w:szCs w:val="28"/>
        </w:rPr>
        <w:t>$S$</w:t>
      </w:r>
      <w:r w:rsidRPr="00BD30D4">
        <w:rPr>
          <w:rStyle w:val="citation-142"/>
          <w:sz w:val="28"/>
          <w:szCs w:val="28"/>
        </w:rPr>
        <w:t xml:space="preserve"> is segmentally divided into a discrete sequence of linguistic units or words, </w:t>
      </w:r>
      <w:r w:rsidRPr="00BD30D4">
        <w:rPr>
          <w:rStyle w:val="math-inline"/>
          <w:sz w:val="28"/>
          <w:szCs w:val="28"/>
        </w:rPr>
        <w:t xml:space="preserve">$T = </w:t>
      </w:r>
      <w:proofErr w:type="gramStart"/>
      <w:r w:rsidRPr="00BD30D4">
        <w:rPr>
          <w:rStyle w:val="math-inline"/>
          <w:sz w:val="28"/>
          <w:szCs w:val="28"/>
        </w:rPr>
        <w:t>\{</w:t>
      </w:r>
      <w:proofErr w:type="gramEnd"/>
      <w:r w:rsidRPr="00BD30D4">
        <w:rPr>
          <w:rStyle w:val="math-inline"/>
          <w:sz w:val="28"/>
          <w:szCs w:val="28"/>
        </w:rPr>
        <w:t xml:space="preserve">t_1, t_2, \dots, </w:t>
      </w:r>
      <w:proofErr w:type="spellStart"/>
      <w:r w:rsidRPr="00BD30D4">
        <w:rPr>
          <w:rStyle w:val="math-inline"/>
          <w:sz w:val="28"/>
          <w:szCs w:val="28"/>
        </w:rPr>
        <w:t>t_n</w:t>
      </w:r>
      <w:proofErr w:type="spellEnd"/>
      <w:r w:rsidRPr="00BD30D4">
        <w:rPr>
          <w:rStyle w:val="math-inline"/>
          <w:sz w:val="28"/>
          <w:szCs w:val="28"/>
        </w:rPr>
        <w:t>\}$</w:t>
      </w:r>
      <w:r w:rsidRPr="00BD30D4">
        <w:rPr>
          <w:sz w:val="28"/>
          <w:szCs w:val="28"/>
        </w:rPr>
        <w:t xml:space="preserve">. </w:t>
      </w:r>
    </w:p>
    <w:p w14:paraId="732BFD7D" w14:textId="77777777" w:rsidR="00767FBE" w:rsidRPr="00BD30D4" w:rsidRDefault="00767FBE" w:rsidP="00BD30D4">
      <w:pPr>
        <w:pStyle w:val="NormalWeb"/>
        <w:numPr>
          <w:ilvl w:val="0"/>
          <w:numId w:val="8"/>
        </w:numPr>
        <w:spacing w:line="360" w:lineRule="auto"/>
        <w:jc w:val="both"/>
        <w:rPr>
          <w:sz w:val="28"/>
          <w:szCs w:val="28"/>
        </w:rPr>
      </w:pPr>
      <w:r w:rsidRPr="00BD30D4">
        <w:rPr>
          <w:rStyle w:val="citation-141"/>
          <w:b/>
          <w:bCs/>
          <w:sz w:val="28"/>
          <w:szCs w:val="28"/>
        </w:rPr>
        <w:t>Case Normalization:</w:t>
      </w:r>
      <w:r w:rsidRPr="00BD30D4">
        <w:rPr>
          <w:rStyle w:val="citation-141"/>
          <w:sz w:val="28"/>
          <w:szCs w:val="28"/>
        </w:rPr>
        <w:t xml:space="preserve"> All tokens are cast into lowercase (</w:t>
      </w:r>
      <w:r w:rsidRPr="00BD30D4">
        <w:rPr>
          <w:rStyle w:val="math-inline"/>
          <w:sz w:val="28"/>
          <w:szCs w:val="28"/>
        </w:rPr>
        <w:t>$</w:t>
      </w:r>
      <w:proofErr w:type="spellStart"/>
      <w:r w:rsidRPr="00BD30D4">
        <w:rPr>
          <w:rStyle w:val="math-inline"/>
          <w:sz w:val="28"/>
          <w:szCs w:val="28"/>
        </w:rPr>
        <w:t>t_i</w:t>
      </w:r>
      <w:proofErr w:type="spellEnd"/>
      <w:r w:rsidRPr="00BD30D4">
        <w:rPr>
          <w:rStyle w:val="math-inline"/>
          <w:sz w:val="28"/>
          <w:szCs w:val="28"/>
        </w:rPr>
        <w:t xml:space="preserve"> \</w:t>
      </w:r>
      <w:proofErr w:type="spellStart"/>
      <w:r w:rsidRPr="00BD30D4">
        <w:rPr>
          <w:rStyle w:val="math-inline"/>
          <w:sz w:val="28"/>
          <w:szCs w:val="28"/>
        </w:rPr>
        <w:t>rightarrow</w:t>
      </w:r>
      <w:proofErr w:type="spellEnd"/>
      <w:r w:rsidRPr="00BD30D4">
        <w:rPr>
          <w:rStyle w:val="math-inline"/>
          <w:sz w:val="28"/>
          <w:szCs w:val="28"/>
        </w:rPr>
        <w:t xml:space="preserve"> \text{lower}(</w:t>
      </w:r>
      <w:proofErr w:type="spellStart"/>
      <w:r w:rsidRPr="00BD30D4">
        <w:rPr>
          <w:rStyle w:val="math-inline"/>
          <w:sz w:val="28"/>
          <w:szCs w:val="28"/>
        </w:rPr>
        <w:t>t_</w:t>
      </w:r>
      <w:proofErr w:type="gramStart"/>
      <w:r w:rsidRPr="00BD30D4">
        <w:rPr>
          <w:rStyle w:val="math-inline"/>
          <w:sz w:val="28"/>
          <w:szCs w:val="28"/>
        </w:rPr>
        <w:t>i</w:t>
      </w:r>
      <w:proofErr w:type="spellEnd"/>
      <w:r w:rsidRPr="00BD30D4">
        <w:rPr>
          <w:rStyle w:val="math-inline"/>
          <w:sz w:val="28"/>
          <w:szCs w:val="28"/>
        </w:rPr>
        <w:t>)$</w:t>
      </w:r>
      <w:proofErr w:type="gramEnd"/>
      <w:r w:rsidRPr="00BD30D4">
        <w:rPr>
          <w:rStyle w:val="citation-141"/>
          <w:sz w:val="28"/>
          <w:szCs w:val="28"/>
        </w:rPr>
        <w:t>) to prevent case-based vector mismatches</w:t>
      </w:r>
      <w:r w:rsidRPr="00BD30D4">
        <w:rPr>
          <w:sz w:val="28"/>
          <w:szCs w:val="28"/>
        </w:rPr>
        <w:t xml:space="preserve">. </w:t>
      </w:r>
    </w:p>
    <w:p w14:paraId="79A8A4AF" w14:textId="77777777" w:rsidR="00767FBE" w:rsidRPr="00BD30D4" w:rsidRDefault="00767FBE" w:rsidP="00BD30D4">
      <w:pPr>
        <w:pStyle w:val="NormalWeb"/>
        <w:numPr>
          <w:ilvl w:val="0"/>
          <w:numId w:val="8"/>
        </w:numPr>
        <w:spacing w:line="360" w:lineRule="auto"/>
        <w:jc w:val="both"/>
        <w:rPr>
          <w:sz w:val="28"/>
          <w:szCs w:val="28"/>
        </w:rPr>
      </w:pPr>
      <w:r w:rsidRPr="00BD30D4">
        <w:rPr>
          <w:rStyle w:val="citation-140"/>
          <w:b/>
          <w:bCs/>
          <w:sz w:val="28"/>
          <w:szCs w:val="28"/>
        </w:rPr>
        <w:t>Stop-Word Elimination:</w:t>
      </w:r>
      <w:r w:rsidRPr="00BD30D4">
        <w:rPr>
          <w:rStyle w:val="citation-140"/>
          <w:sz w:val="28"/>
          <w:szCs w:val="28"/>
        </w:rPr>
        <w:t xml:space="preserve"> Frequently occurring structural words with minimal semantic value (e.g., </w:t>
      </w:r>
      <w:r w:rsidRPr="00BD30D4">
        <w:rPr>
          <w:rStyle w:val="citation-140"/>
          <w:i/>
          <w:iCs/>
          <w:sz w:val="28"/>
          <w:szCs w:val="28"/>
        </w:rPr>
        <w:t>“the”, “is”, “at”, “which”</w:t>
      </w:r>
      <w:r w:rsidRPr="00BD30D4">
        <w:rPr>
          <w:rStyle w:val="citation-140"/>
          <w:sz w:val="28"/>
          <w:szCs w:val="28"/>
        </w:rPr>
        <w:t>) are cross-</w:t>
      </w:r>
      <w:r w:rsidRPr="00BD30D4">
        <w:rPr>
          <w:rStyle w:val="citation-140"/>
          <w:sz w:val="28"/>
          <w:szCs w:val="28"/>
        </w:rPr>
        <w:lastRenderedPageBreak/>
        <w:t xml:space="preserve">referenced against a static standard dictionary and removed, yielding a condensed token stream </w:t>
      </w:r>
      <w:r w:rsidRPr="00BD30D4">
        <w:rPr>
          <w:rStyle w:val="math-inline"/>
          <w:sz w:val="28"/>
          <w:szCs w:val="28"/>
        </w:rPr>
        <w:t>$T_{\text{filtered</w:t>
      </w:r>
      <w:proofErr w:type="gramStart"/>
      <w:r w:rsidRPr="00BD30D4">
        <w:rPr>
          <w:rStyle w:val="math-inline"/>
          <w:sz w:val="28"/>
          <w:szCs w:val="28"/>
        </w:rPr>
        <w:t>}}$</w:t>
      </w:r>
      <w:proofErr w:type="gramEnd"/>
      <w:r w:rsidRPr="00BD30D4">
        <w:rPr>
          <w:sz w:val="28"/>
          <w:szCs w:val="28"/>
        </w:rPr>
        <w:t xml:space="preserve">. </w:t>
      </w:r>
    </w:p>
    <w:p w14:paraId="55C2CC94" w14:textId="77777777" w:rsidR="00767FBE" w:rsidRPr="00BD30D4" w:rsidRDefault="00767FBE" w:rsidP="00BD30D4">
      <w:pPr>
        <w:pStyle w:val="NormalWeb"/>
        <w:numPr>
          <w:ilvl w:val="0"/>
          <w:numId w:val="8"/>
        </w:numPr>
        <w:spacing w:line="360" w:lineRule="auto"/>
        <w:jc w:val="both"/>
        <w:rPr>
          <w:sz w:val="28"/>
          <w:szCs w:val="28"/>
        </w:rPr>
      </w:pPr>
      <w:r w:rsidRPr="00BD30D4">
        <w:rPr>
          <w:rStyle w:val="citation-139"/>
          <w:b/>
          <w:bCs/>
          <w:sz w:val="28"/>
          <w:szCs w:val="28"/>
        </w:rPr>
        <w:t>Lemmatization:</w:t>
      </w:r>
      <w:r w:rsidRPr="00BD30D4">
        <w:rPr>
          <w:rStyle w:val="citation-139"/>
          <w:sz w:val="28"/>
          <w:szCs w:val="28"/>
        </w:rPr>
        <w:t xml:space="preserve"> Morphological variants of words are computationally mapped back to their foundational dictionary base or lemma using a vocabulary analysis tool (e.g., </w:t>
      </w:r>
      <w:r w:rsidRPr="00BD30D4">
        <w:rPr>
          <w:rStyle w:val="citation-139"/>
          <w:i/>
          <w:iCs/>
          <w:sz w:val="28"/>
          <w:szCs w:val="28"/>
        </w:rPr>
        <w:t>“running”, “ran”, “runs”</w:t>
      </w:r>
      <w:r w:rsidRPr="00BD30D4">
        <w:rPr>
          <w:rStyle w:val="citation-139"/>
          <w:sz w:val="28"/>
          <w:szCs w:val="28"/>
        </w:rPr>
        <w:t xml:space="preserve"> </w:t>
      </w:r>
      <w:r w:rsidRPr="00BD30D4">
        <w:rPr>
          <w:rStyle w:val="math-inline"/>
          <w:sz w:val="28"/>
          <w:szCs w:val="28"/>
        </w:rPr>
        <w:t>$\</w:t>
      </w:r>
      <w:proofErr w:type="spellStart"/>
      <w:r w:rsidRPr="00BD30D4">
        <w:rPr>
          <w:rStyle w:val="math-inline"/>
          <w:sz w:val="28"/>
          <w:szCs w:val="28"/>
        </w:rPr>
        <w:t>rightarrow</w:t>
      </w:r>
      <w:proofErr w:type="spellEnd"/>
      <w:r w:rsidRPr="00BD30D4">
        <w:rPr>
          <w:rStyle w:val="math-inline"/>
          <w:sz w:val="28"/>
          <w:szCs w:val="28"/>
        </w:rPr>
        <w:t>$</w:t>
      </w:r>
      <w:r w:rsidRPr="00BD30D4">
        <w:rPr>
          <w:rStyle w:val="citation-139"/>
          <w:sz w:val="28"/>
          <w:szCs w:val="28"/>
        </w:rPr>
        <w:t xml:space="preserve"> </w:t>
      </w:r>
      <w:r w:rsidRPr="00BD30D4">
        <w:rPr>
          <w:rStyle w:val="citation-139"/>
          <w:i/>
          <w:iCs/>
          <w:sz w:val="28"/>
          <w:szCs w:val="28"/>
        </w:rPr>
        <w:t>“run”</w:t>
      </w:r>
      <w:r w:rsidRPr="00BD30D4">
        <w:rPr>
          <w:rStyle w:val="citation-139"/>
          <w:sz w:val="28"/>
          <w:szCs w:val="28"/>
        </w:rPr>
        <w:t>)</w:t>
      </w:r>
      <w:r w:rsidRPr="00BD30D4">
        <w:rPr>
          <w:sz w:val="28"/>
          <w:szCs w:val="28"/>
        </w:rPr>
        <w:t xml:space="preserve">. </w:t>
      </w:r>
    </w:p>
    <w:p w14:paraId="2D2F1F1C" w14:textId="77777777" w:rsidR="00767FBE" w:rsidRPr="00BD30D4" w:rsidRDefault="00767FBE"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t>5.2 Phase 2: Syntactic Vector Mapping (TF-IDF &amp; Cosine Similarity)</w:t>
      </w:r>
    </w:p>
    <w:p w14:paraId="03C94ABE" w14:textId="77777777" w:rsidR="00767FBE" w:rsidRPr="00BD30D4" w:rsidRDefault="00767FBE" w:rsidP="00BD30D4">
      <w:pPr>
        <w:pStyle w:val="NormalWeb"/>
        <w:spacing w:line="360" w:lineRule="auto"/>
        <w:jc w:val="both"/>
        <w:rPr>
          <w:sz w:val="28"/>
          <w:szCs w:val="28"/>
        </w:rPr>
      </w:pPr>
      <w:r w:rsidRPr="00BD30D4">
        <w:rPr>
          <w:rStyle w:val="citation-138"/>
          <w:sz w:val="28"/>
          <w:szCs w:val="28"/>
        </w:rPr>
        <w:t>Once the token stream is normalized, it passes to a high-speed lexical layer designed to instantly flag direct word-for-word text matches across document pairs</w:t>
      </w:r>
      <w:r w:rsidRPr="00BD30D4">
        <w:rPr>
          <w:sz w:val="28"/>
          <w:szCs w:val="28"/>
        </w:rPr>
        <w:t xml:space="preserve">. </w:t>
      </w:r>
    </w:p>
    <w:p w14:paraId="5C451F22" w14:textId="77777777" w:rsidR="00767FBE" w:rsidRPr="00BD30D4" w:rsidRDefault="00767FBE" w:rsidP="00BD30D4">
      <w:pPr>
        <w:pStyle w:val="NormalWeb"/>
        <w:numPr>
          <w:ilvl w:val="0"/>
          <w:numId w:val="9"/>
        </w:numPr>
        <w:spacing w:line="360" w:lineRule="auto"/>
        <w:jc w:val="both"/>
        <w:rPr>
          <w:sz w:val="28"/>
          <w:szCs w:val="28"/>
        </w:rPr>
      </w:pPr>
      <w:r w:rsidRPr="00BD30D4">
        <w:rPr>
          <w:rStyle w:val="citation-137"/>
          <w:b/>
          <w:bCs/>
          <w:sz w:val="28"/>
          <w:szCs w:val="28"/>
        </w:rPr>
        <w:t>TF-IDF Weighting:</w:t>
      </w:r>
      <w:r w:rsidRPr="00BD30D4">
        <w:rPr>
          <w:rStyle w:val="citation-137"/>
          <w:sz w:val="28"/>
          <w:szCs w:val="28"/>
        </w:rPr>
        <w:t xml:space="preserve"> The importance of each unique word is quantified mathematically</w:t>
      </w:r>
      <w:r w:rsidRPr="00BD30D4">
        <w:rPr>
          <w:sz w:val="28"/>
          <w:szCs w:val="28"/>
        </w:rPr>
        <w:t xml:space="preserve">. </w:t>
      </w:r>
      <w:r w:rsidRPr="00BD30D4">
        <w:rPr>
          <w:rStyle w:val="citation-136"/>
          <w:sz w:val="28"/>
          <w:szCs w:val="28"/>
        </w:rPr>
        <w:t xml:space="preserve">The Term Frequency-Inverse Document Frequency weight for a term </w:t>
      </w:r>
      <w:r w:rsidRPr="00BD30D4">
        <w:rPr>
          <w:rStyle w:val="math-inline"/>
          <w:sz w:val="28"/>
          <w:szCs w:val="28"/>
        </w:rPr>
        <w:t>$t$</w:t>
      </w:r>
      <w:r w:rsidRPr="00BD30D4">
        <w:rPr>
          <w:rStyle w:val="citation-136"/>
          <w:sz w:val="28"/>
          <w:szCs w:val="28"/>
        </w:rPr>
        <w:t xml:space="preserve"> in a specific document </w:t>
      </w:r>
      <w:r w:rsidRPr="00BD30D4">
        <w:rPr>
          <w:rStyle w:val="math-inline"/>
          <w:sz w:val="28"/>
          <w:szCs w:val="28"/>
        </w:rPr>
        <w:t>$d$</w:t>
      </w:r>
      <w:r w:rsidRPr="00BD30D4">
        <w:rPr>
          <w:rStyle w:val="citation-136"/>
          <w:sz w:val="28"/>
          <w:szCs w:val="28"/>
        </w:rPr>
        <w:t xml:space="preserve"> within an assignment corpus repository </w:t>
      </w:r>
      <w:r w:rsidRPr="00BD30D4">
        <w:rPr>
          <w:rStyle w:val="math-inline"/>
          <w:sz w:val="28"/>
          <w:szCs w:val="28"/>
        </w:rPr>
        <w:t>$D$</w:t>
      </w:r>
      <w:r w:rsidRPr="00BD30D4">
        <w:rPr>
          <w:rStyle w:val="citation-136"/>
          <w:sz w:val="28"/>
          <w:szCs w:val="28"/>
        </w:rPr>
        <w:t xml:space="preserve"> is calculated as</w:t>
      </w:r>
      <w:r w:rsidRPr="00BD30D4">
        <w:rPr>
          <w:sz w:val="28"/>
          <w:szCs w:val="28"/>
        </w:rPr>
        <w:t xml:space="preserve">: </w:t>
      </w:r>
    </w:p>
    <w:p w14:paraId="62C83976" w14:textId="77777777" w:rsidR="00767FBE" w:rsidRPr="00BD30D4" w:rsidRDefault="00767FBE" w:rsidP="00BD30D4">
      <w:pPr>
        <w:spacing w:beforeAutospacing="1" w:afterAutospacing="1" w:line="360" w:lineRule="auto"/>
        <w:ind w:left="720"/>
        <w:jc w:val="both"/>
        <w:rPr>
          <w:sz w:val="28"/>
          <w:szCs w:val="28"/>
        </w:rPr>
      </w:pPr>
      <w:r w:rsidRPr="00BD30D4">
        <w:rPr>
          <w:sz w:val="28"/>
          <w:szCs w:val="28"/>
        </w:rPr>
        <w:t>$$w_{</w:t>
      </w:r>
      <w:proofErr w:type="spellStart"/>
      <w:proofErr w:type="gramStart"/>
      <w:r w:rsidRPr="00BD30D4">
        <w:rPr>
          <w:sz w:val="28"/>
          <w:szCs w:val="28"/>
        </w:rPr>
        <w:t>t,d</w:t>
      </w:r>
      <w:proofErr w:type="spellEnd"/>
      <w:proofErr w:type="gramEnd"/>
      <w:r w:rsidRPr="00BD30D4">
        <w:rPr>
          <w:sz w:val="28"/>
          <w:szCs w:val="28"/>
        </w:rPr>
        <w:t>} = \text{</w:t>
      </w:r>
      <w:proofErr w:type="spellStart"/>
      <w:r w:rsidRPr="00BD30D4">
        <w:rPr>
          <w:sz w:val="28"/>
          <w:szCs w:val="28"/>
        </w:rPr>
        <w:t>tf</w:t>
      </w:r>
      <w:proofErr w:type="spellEnd"/>
      <w:r w:rsidRPr="00BD30D4">
        <w:rPr>
          <w:sz w:val="28"/>
          <w:szCs w:val="28"/>
        </w:rPr>
        <w:t>}_{</w:t>
      </w:r>
      <w:proofErr w:type="spellStart"/>
      <w:r w:rsidRPr="00BD30D4">
        <w:rPr>
          <w:sz w:val="28"/>
          <w:szCs w:val="28"/>
        </w:rPr>
        <w:t>t,d</w:t>
      </w:r>
      <w:proofErr w:type="spellEnd"/>
      <w:r w:rsidRPr="00BD30D4">
        <w:rPr>
          <w:sz w:val="28"/>
          <w:szCs w:val="28"/>
        </w:rPr>
        <w:t>} \times \log\left(\frac{|D|}{1 + |\{d \in D : t \in d\}|}\right)$$</w:t>
      </w:r>
    </w:p>
    <w:p w14:paraId="3651431A" w14:textId="77777777" w:rsidR="00767FBE" w:rsidRPr="00BD30D4" w:rsidRDefault="00767FBE" w:rsidP="00BD30D4">
      <w:pPr>
        <w:pStyle w:val="NormalWeb"/>
        <w:numPr>
          <w:ilvl w:val="0"/>
          <w:numId w:val="9"/>
        </w:numPr>
        <w:spacing w:line="360" w:lineRule="auto"/>
        <w:jc w:val="both"/>
        <w:rPr>
          <w:sz w:val="28"/>
          <w:szCs w:val="28"/>
        </w:rPr>
      </w:pPr>
      <w:r w:rsidRPr="00BD30D4">
        <w:rPr>
          <w:rStyle w:val="citation-135"/>
          <w:b/>
          <w:bCs/>
          <w:sz w:val="28"/>
          <w:szCs w:val="28"/>
        </w:rPr>
        <w:t>Cosine Vector Similarity:</w:t>
      </w:r>
      <w:r w:rsidRPr="00BD30D4">
        <w:rPr>
          <w:rStyle w:val="citation-135"/>
          <w:sz w:val="28"/>
          <w:szCs w:val="28"/>
        </w:rPr>
        <w:t xml:space="preserve"> Each document is translated into a multi-dimensional numerical vector based on its TF-IDF weights</w:t>
      </w:r>
      <w:r w:rsidRPr="00BD30D4">
        <w:rPr>
          <w:sz w:val="28"/>
          <w:szCs w:val="28"/>
        </w:rPr>
        <w:t xml:space="preserve">. </w:t>
      </w:r>
      <w:r w:rsidRPr="00BD30D4">
        <w:rPr>
          <w:rStyle w:val="citation-134"/>
          <w:sz w:val="28"/>
          <w:szCs w:val="28"/>
        </w:rPr>
        <w:t xml:space="preserve">The geometric angle between a newly uploaded student assignment vector </w:t>
      </w:r>
      <w:r w:rsidRPr="00BD30D4">
        <w:rPr>
          <w:rStyle w:val="math-inline"/>
          <w:sz w:val="28"/>
          <w:szCs w:val="28"/>
        </w:rPr>
        <w:t>$A$</w:t>
      </w:r>
      <w:r w:rsidRPr="00BD30D4">
        <w:rPr>
          <w:rStyle w:val="citation-134"/>
          <w:sz w:val="28"/>
          <w:szCs w:val="28"/>
        </w:rPr>
        <w:t xml:space="preserve"> and an existing database or peer assignment vector </w:t>
      </w:r>
      <w:r w:rsidRPr="00BD30D4">
        <w:rPr>
          <w:rStyle w:val="math-inline"/>
          <w:sz w:val="28"/>
          <w:szCs w:val="28"/>
        </w:rPr>
        <w:t>$B$</w:t>
      </w:r>
      <w:r w:rsidRPr="00BD30D4">
        <w:rPr>
          <w:rStyle w:val="citation-134"/>
          <w:sz w:val="28"/>
          <w:szCs w:val="28"/>
        </w:rPr>
        <w:t xml:space="preserve"> is computed using the dot product normalized by vector lengths</w:t>
      </w:r>
      <w:r w:rsidRPr="00BD30D4">
        <w:rPr>
          <w:sz w:val="28"/>
          <w:szCs w:val="28"/>
        </w:rPr>
        <w:t xml:space="preserve">: </w:t>
      </w:r>
    </w:p>
    <w:p w14:paraId="6688111D" w14:textId="77777777" w:rsidR="00767FBE" w:rsidRPr="00BD30D4" w:rsidRDefault="00767FBE" w:rsidP="00BD30D4">
      <w:pPr>
        <w:spacing w:beforeAutospacing="1" w:afterAutospacing="1" w:line="360" w:lineRule="auto"/>
        <w:ind w:left="720"/>
        <w:jc w:val="both"/>
        <w:rPr>
          <w:sz w:val="28"/>
          <w:szCs w:val="28"/>
        </w:rPr>
      </w:pPr>
      <w:r w:rsidRPr="00BD30D4">
        <w:rPr>
          <w:sz w:val="28"/>
          <w:szCs w:val="28"/>
        </w:rPr>
        <w:t>$$\text{Score}_{\text{lexical}} = \cos(\theta) = \frac{A \</w:t>
      </w:r>
      <w:proofErr w:type="spellStart"/>
      <w:r w:rsidRPr="00BD30D4">
        <w:rPr>
          <w:sz w:val="28"/>
          <w:szCs w:val="28"/>
        </w:rPr>
        <w:t>cdot</w:t>
      </w:r>
      <w:proofErr w:type="spellEnd"/>
      <w:r w:rsidRPr="00BD30D4">
        <w:rPr>
          <w:sz w:val="28"/>
          <w:szCs w:val="28"/>
        </w:rPr>
        <w:t xml:space="preserve"> B}{\|A\| \|B\|} = \frac{\sum_{</w:t>
      </w:r>
      <w:proofErr w:type="spellStart"/>
      <w:r w:rsidRPr="00BD30D4">
        <w:rPr>
          <w:sz w:val="28"/>
          <w:szCs w:val="28"/>
        </w:rPr>
        <w:t>i</w:t>
      </w:r>
      <w:proofErr w:type="spellEnd"/>
      <w:r w:rsidRPr="00BD30D4">
        <w:rPr>
          <w:sz w:val="28"/>
          <w:szCs w:val="28"/>
        </w:rPr>
        <w:t xml:space="preserve">=1}^{n} </w:t>
      </w:r>
      <w:proofErr w:type="spellStart"/>
      <w:r w:rsidRPr="00BD30D4">
        <w:rPr>
          <w:sz w:val="28"/>
          <w:szCs w:val="28"/>
        </w:rPr>
        <w:t>A_i</w:t>
      </w:r>
      <w:proofErr w:type="spellEnd"/>
      <w:r w:rsidRPr="00BD30D4">
        <w:rPr>
          <w:sz w:val="28"/>
          <w:szCs w:val="28"/>
        </w:rPr>
        <w:t xml:space="preserve"> </w:t>
      </w:r>
      <w:proofErr w:type="spellStart"/>
      <w:r w:rsidRPr="00BD30D4">
        <w:rPr>
          <w:sz w:val="28"/>
          <w:szCs w:val="28"/>
        </w:rPr>
        <w:t>B_i</w:t>
      </w:r>
      <w:proofErr w:type="spellEnd"/>
      <w:r w:rsidRPr="00BD30D4">
        <w:rPr>
          <w:sz w:val="28"/>
          <w:szCs w:val="28"/>
        </w:rPr>
        <w:t>}{\sqrt{\sum_{</w:t>
      </w:r>
      <w:proofErr w:type="spellStart"/>
      <w:r w:rsidRPr="00BD30D4">
        <w:rPr>
          <w:sz w:val="28"/>
          <w:szCs w:val="28"/>
        </w:rPr>
        <w:t>i</w:t>
      </w:r>
      <w:proofErr w:type="spellEnd"/>
      <w:r w:rsidRPr="00BD30D4">
        <w:rPr>
          <w:sz w:val="28"/>
          <w:szCs w:val="28"/>
        </w:rPr>
        <w:t>=1}^{n} A_i^2} \sqrt{\sum_{</w:t>
      </w:r>
      <w:proofErr w:type="spellStart"/>
      <w:r w:rsidRPr="00BD30D4">
        <w:rPr>
          <w:sz w:val="28"/>
          <w:szCs w:val="28"/>
        </w:rPr>
        <w:t>i</w:t>
      </w:r>
      <w:proofErr w:type="spellEnd"/>
      <w:r w:rsidRPr="00BD30D4">
        <w:rPr>
          <w:sz w:val="28"/>
          <w:szCs w:val="28"/>
        </w:rPr>
        <w:t>=1}^{n} B_i^2}}$$</w:t>
      </w:r>
    </w:p>
    <w:p w14:paraId="0D05691E" w14:textId="77777777" w:rsidR="00767FBE" w:rsidRPr="00BD30D4" w:rsidRDefault="00767FBE"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lastRenderedPageBreak/>
        <w:t>5.3 Phase 3: Context-Aware Deep Semantic Layer (BERT Embeddings)</w:t>
      </w:r>
    </w:p>
    <w:p w14:paraId="239E66BD" w14:textId="77777777" w:rsidR="00767FBE" w:rsidRPr="00BD30D4" w:rsidRDefault="00767FBE" w:rsidP="00BD30D4">
      <w:pPr>
        <w:pStyle w:val="NormalWeb"/>
        <w:spacing w:line="360" w:lineRule="auto"/>
        <w:jc w:val="both"/>
        <w:rPr>
          <w:sz w:val="28"/>
          <w:szCs w:val="28"/>
        </w:rPr>
      </w:pPr>
      <w:r w:rsidRPr="00BD30D4">
        <w:rPr>
          <w:rStyle w:val="citation-133"/>
          <w:sz w:val="28"/>
          <w:szCs w:val="28"/>
        </w:rPr>
        <w:t xml:space="preserve">To intercept advanced paraphrasing—where a student changes sentences by substituting synonyms or altering sentence structures—the system deploys a deep learning layer powered by </w:t>
      </w:r>
      <w:r w:rsidRPr="00BD30D4">
        <w:rPr>
          <w:rStyle w:val="citation-133"/>
          <w:b/>
          <w:bCs/>
          <w:sz w:val="28"/>
          <w:szCs w:val="28"/>
        </w:rPr>
        <w:t>BERT</w:t>
      </w:r>
      <w:r w:rsidRPr="00BD30D4">
        <w:rPr>
          <w:rStyle w:val="citation-133"/>
          <w:sz w:val="28"/>
          <w:szCs w:val="28"/>
        </w:rPr>
        <w:t xml:space="preserve"> (</w:t>
      </w:r>
      <w:r w:rsidRPr="00BD30D4">
        <w:rPr>
          <w:rStyle w:val="citation-133"/>
          <w:i/>
          <w:iCs/>
          <w:sz w:val="28"/>
          <w:szCs w:val="28"/>
        </w:rPr>
        <w:t>Bidirectional Encoder Representations from Transformers</w:t>
      </w:r>
      <w:r w:rsidRPr="00BD30D4">
        <w:rPr>
          <w:rStyle w:val="citation-133"/>
          <w:sz w:val="28"/>
          <w:szCs w:val="28"/>
        </w:rPr>
        <w:t>)</w:t>
      </w:r>
      <w:r w:rsidRPr="00BD30D4">
        <w:rPr>
          <w:sz w:val="28"/>
          <w:szCs w:val="28"/>
        </w:rPr>
        <w:t xml:space="preserve">. </w:t>
      </w:r>
    </w:p>
    <w:p w14:paraId="0ED8150A" w14:textId="77777777" w:rsidR="00767FBE" w:rsidRPr="00BD30D4" w:rsidRDefault="00767FBE" w:rsidP="00BD30D4">
      <w:pPr>
        <w:pStyle w:val="NormalWeb"/>
        <w:spacing w:line="360" w:lineRule="auto"/>
        <w:jc w:val="both"/>
        <w:rPr>
          <w:sz w:val="28"/>
          <w:szCs w:val="28"/>
        </w:rPr>
      </w:pPr>
      <w:r w:rsidRPr="00BD30D4">
        <w:rPr>
          <w:rStyle w:val="citation-132"/>
          <w:sz w:val="28"/>
          <w:szCs w:val="28"/>
        </w:rPr>
        <w:t xml:space="preserve">Unlike static lexical bags-of-words, BERT uses self-attention mechanisms to read text bidirectionally, </w:t>
      </w:r>
      <w:proofErr w:type="spellStart"/>
      <w:r w:rsidRPr="00BD30D4">
        <w:rPr>
          <w:rStyle w:val="citation-132"/>
          <w:sz w:val="28"/>
          <w:szCs w:val="28"/>
        </w:rPr>
        <w:t>analyzing</w:t>
      </w:r>
      <w:proofErr w:type="spellEnd"/>
      <w:r w:rsidRPr="00BD30D4">
        <w:rPr>
          <w:rStyle w:val="citation-132"/>
          <w:sz w:val="28"/>
          <w:szCs w:val="28"/>
        </w:rPr>
        <w:t xml:space="preserve"> the complete context of a sentence surrounding a word</w:t>
      </w:r>
      <w:r w:rsidRPr="00BD30D4">
        <w:rPr>
          <w:sz w:val="28"/>
          <w:szCs w:val="28"/>
        </w:rPr>
        <w:t xml:space="preserve">. </w:t>
      </w:r>
    </w:p>
    <w:p w14:paraId="12ABD2D6" w14:textId="77777777" w:rsidR="00767FBE" w:rsidRPr="00BD30D4" w:rsidRDefault="00767FBE" w:rsidP="00BD30D4">
      <w:pPr>
        <w:pStyle w:val="NormalWeb"/>
        <w:numPr>
          <w:ilvl w:val="0"/>
          <w:numId w:val="10"/>
        </w:numPr>
        <w:spacing w:line="360" w:lineRule="auto"/>
        <w:jc w:val="both"/>
        <w:rPr>
          <w:sz w:val="28"/>
          <w:szCs w:val="28"/>
        </w:rPr>
      </w:pPr>
      <w:r w:rsidRPr="00BD30D4">
        <w:rPr>
          <w:rStyle w:val="citation-131"/>
          <w:sz w:val="28"/>
          <w:szCs w:val="28"/>
        </w:rPr>
        <w:t>Sentences from the text are fed into a pre-trained BERT model</w:t>
      </w:r>
      <w:r w:rsidRPr="00BD30D4">
        <w:rPr>
          <w:sz w:val="28"/>
          <w:szCs w:val="28"/>
        </w:rPr>
        <w:t xml:space="preserve">. </w:t>
      </w:r>
    </w:p>
    <w:p w14:paraId="64C42A0A" w14:textId="77777777" w:rsidR="00767FBE" w:rsidRPr="00BD30D4" w:rsidRDefault="00767FBE" w:rsidP="00BD30D4">
      <w:pPr>
        <w:pStyle w:val="NormalWeb"/>
        <w:numPr>
          <w:ilvl w:val="0"/>
          <w:numId w:val="10"/>
        </w:numPr>
        <w:spacing w:line="360" w:lineRule="auto"/>
        <w:jc w:val="both"/>
        <w:rPr>
          <w:sz w:val="28"/>
          <w:szCs w:val="28"/>
        </w:rPr>
      </w:pPr>
      <w:r w:rsidRPr="00BD30D4">
        <w:rPr>
          <w:rStyle w:val="citation-130"/>
          <w:sz w:val="28"/>
          <w:szCs w:val="28"/>
        </w:rPr>
        <w:t>The model outputs a dense, high-dimensional vector representation (typically 768 dimensions) for each sentence block, capturing its core meaning</w:t>
      </w:r>
      <w:r w:rsidRPr="00BD30D4">
        <w:rPr>
          <w:sz w:val="28"/>
          <w:szCs w:val="28"/>
        </w:rPr>
        <w:t xml:space="preserve">. </w:t>
      </w:r>
    </w:p>
    <w:p w14:paraId="548DBAB7" w14:textId="77777777" w:rsidR="00767FBE" w:rsidRPr="00BD30D4" w:rsidRDefault="00767FBE" w:rsidP="00BD30D4">
      <w:pPr>
        <w:pStyle w:val="NormalWeb"/>
        <w:numPr>
          <w:ilvl w:val="0"/>
          <w:numId w:val="10"/>
        </w:numPr>
        <w:spacing w:line="360" w:lineRule="auto"/>
        <w:jc w:val="both"/>
        <w:rPr>
          <w:sz w:val="28"/>
          <w:szCs w:val="28"/>
        </w:rPr>
      </w:pPr>
      <w:r w:rsidRPr="00BD30D4">
        <w:rPr>
          <w:rStyle w:val="citation-129"/>
          <w:sz w:val="28"/>
          <w:szCs w:val="28"/>
        </w:rPr>
        <w:t>If two sentences express the exact same concept or idea, their vectors will sit very close together in the high-dimensional space, even if they share absolutely zero identical words</w:t>
      </w:r>
      <w:r w:rsidRPr="00BD30D4">
        <w:rPr>
          <w:sz w:val="28"/>
          <w:szCs w:val="28"/>
        </w:rPr>
        <w:t xml:space="preserve">. The distance between these semantic embeddings is tracked via Cosine or Euclidean metrics to generate a semantic alignment score: </w:t>
      </w:r>
      <w:r w:rsidRPr="00BD30D4">
        <w:rPr>
          <w:rStyle w:val="math-inline"/>
          <w:sz w:val="28"/>
          <w:szCs w:val="28"/>
        </w:rPr>
        <w:t>$\</w:t>
      </w:r>
      <w:proofErr w:type="gramStart"/>
      <w:r w:rsidRPr="00BD30D4">
        <w:rPr>
          <w:rStyle w:val="math-inline"/>
          <w:sz w:val="28"/>
          <w:szCs w:val="28"/>
        </w:rPr>
        <w:t>text{</w:t>
      </w:r>
      <w:proofErr w:type="gramEnd"/>
      <w:r w:rsidRPr="00BD30D4">
        <w:rPr>
          <w:rStyle w:val="math-inline"/>
          <w:sz w:val="28"/>
          <w:szCs w:val="28"/>
        </w:rPr>
        <w:t>Score}_{\text{semantic}}$</w:t>
      </w:r>
      <w:r w:rsidRPr="00BD30D4">
        <w:rPr>
          <w:sz w:val="28"/>
          <w:szCs w:val="28"/>
        </w:rPr>
        <w:t xml:space="preserve">. </w:t>
      </w:r>
    </w:p>
    <w:p w14:paraId="5C40ECB3" w14:textId="77777777" w:rsidR="00767FBE" w:rsidRPr="00BD30D4" w:rsidRDefault="00767FBE"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t>5.4 Phase 4: Structural Document Fingerprinting (N-Gram Winnowing)</w:t>
      </w:r>
    </w:p>
    <w:p w14:paraId="41C57049" w14:textId="77777777" w:rsidR="00767FBE" w:rsidRPr="00BD30D4" w:rsidRDefault="00767FBE" w:rsidP="00BD30D4">
      <w:pPr>
        <w:pStyle w:val="NormalWeb"/>
        <w:spacing w:line="360" w:lineRule="auto"/>
        <w:jc w:val="both"/>
        <w:rPr>
          <w:sz w:val="28"/>
          <w:szCs w:val="28"/>
        </w:rPr>
      </w:pPr>
      <w:r w:rsidRPr="00BD30D4">
        <w:rPr>
          <w:rStyle w:val="citation-128"/>
          <w:sz w:val="28"/>
          <w:szCs w:val="28"/>
        </w:rPr>
        <w:t xml:space="preserve">To neutralize "mosaic plagiarism"—where stolen text fragments are deliberately rearranged or shuffled across different pages—the system implements a structural layer using </w:t>
      </w:r>
      <w:r w:rsidRPr="00BD30D4">
        <w:rPr>
          <w:rStyle w:val="citation-128"/>
          <w:b/>
          <w:bCs/>
          <w:sz w:val="28"/>
          <w:szCs w:val="28"/>
        </w:rPr>
        <w:t>N-gram matching</w:t>
      </w:r>
      <w:r w:rsidRPr="00BD30D4">
        <w:rPr>
          <w:rStyle w:val="citation-128"/>
          <w:sz w:val="28"/>
          <w:szCs w:val="28"/>
        </w:rPr>
        <w:t xml:space="preserve"> paired with the </w:t>
      </w:r>
      <w:r w:rsidRPr="00BD30D4">
        <w:rPr>
          <w:rStyle w:val="citation-128"/>
          <w:b/>
          <w:bCs/>
          <w:sz w:val="28"/>
          <w:szCs w:val="28"/>
        </w:rPr>
        <w:t>Winnowing algorithm</w:t>
      </w:r>
      <w:r w:rsidRPr="00BD30D4">
        <w:rPr>
          <w:sz w:val="28"/>
          <w:szCs w:val="28"/>
        </w:rPr>
        <w:t xml:space="preserve">. </w:t>
      </w:r>
    </w:p>
    <w:p w14:paraId="4E717184" w14:textId="77777777" w:rsidR="00767FBE" w:rsidRPr="00BD30D4" w:rsidRDefault="00767FBE" w:rsidP="00BD30D4">
      <w:pPr>
        <w:pStyle w:val="NormalWeb"/>
        <w:numPr>
          <w:ilvl w:val="0"/>
          <w:numId w:val="11"/>
        </w:numPr>
        <w:spacing w:line="360" w:lineRule="auto"/>
        <w:jc w:val="both"/>
        <w:rPr>
          <w:sz w:val="28"/>
          <w:szCs w:val="28"/>
        </w:rPr>
      </w:pPr>
      <w:r w:rsidRPr="00BD30D4">
        <w:rPr>
          <w:rStyle w:val="citation-127"/>
          <w:b/>
          <w:bCs/>
          <w:sz w:val="28"/>
          <w:szCs w:val="28"/>
        </w:rPr>
        <w:t>K-Gram Generation:</w:t>
      </w:r>
      <w:r w:rsidRPr="00BD30D4">
        <w:rPr>
          <w:rStyle w:val="citation-127"/>
          <w:sz w:val="28"/>
          <w:szCs w:val="28"/>
        </w:rPr>
        <w:t xml:space="preserve"> The normalized assignment string is split into overlapping character sequences of length </w:t>
      </w:r>
      <w:r w:rsidRPr="00BD30D4">
        <w:rPr>
          <w:rStyle w:val="math-inline"/>
          <w:sz w:val="28"/>
          <w:szCs w:val="28"/>
        </w:rPr>
        <w:t>$k$</w:t>
      </w:r>
      <w:r w:rsidRPr="00BD30D4">
        <w:rPr>
          <w:rStyle w:val="citation-127"/>
          <w:sz w:val="28"/>
          <w:szCs w:val="28"/>
        </w:rPr>
        <w:t xml:space="preserve"> (k-grams)</w:t>
      </w:r>
      <w:r w:rsidRPr="00BD30D4">
        <w:rPr>
          <w:sz w:val="28"/>
          <w:szCs w:val="28"/>
        </w:rPr>
        <w:t xml:space="preserve">. </w:t>
      </w:r>
    </w:p>
    <w:p w14:paraId="711CBC5A" w14:textId="77777777" w:rsidR="00767FBE" w:rsidRPr="00BD30D4" w:rsidRDefault="00767FBE" w:rsidP="00BD30D4">
      <w:pPr>
        <w:pStyle w:val="NormalWeb"/>
        <w:numPr>
          <w:ilvl w:val="0"/>
          <w:numId w:val="11"/>
        </w:numPr>
        <w:spacing w:line="360" w:lineRule="auto"/>
        <w:jc w:val="both"/>
        <w:rPr>
          <w:sz w:val="28"/>
          <w:szCs w:val="28"/>
        </w:rPr>
      </w:pPr>
      <w:r w:rsidRPr="00BD30D4">
        <w:rPr>
          <w:rStyle w:val="citation-126"/>
          <w:b/>
          <w:bCs/>
          <w:sz w:val="28"/>
          <w:szCs w:val="28"/>
        </w:rPr>
        <w:t>Rolling Hashing:</w:t>
      </w:r>
      <w:r w:rsidRPr="00BD30D4">
        <w:rPr>
          <w:rStyle w:val="citation-126"/>
          <w:sz w:val="28"/>
          <w:szCs w:val="28"/>
        </w:rPr>
        <w:t xml:space="preserve"> Each k-gram is mapped to a unique numerical value using a rolling hash function to save memory and processing time</w:t>
      </w:r>
      <w:r w:rsidRPr="00BD30D4">
        <w:rPr>
          <w:sz w:val="28"/>
          <w:szCs w:val="28"/>
        </w:rPr>
        <w:t xml:space="preserve">. </w:t>
      </w:r>
    </w:p>
    <w:p w14:paraId="7672BC02" w14:textId="77777777" w:rsidR="00767FBE" w:rsidRPr="00BD30D4" w:rsidRDefault="00767FBE" w:rsidP="00BD30D4">
      <w:pPr>
        <w:pStyle w:val="NormalWeb"/>
        <w:numPr>
          <w:ilvl w:val="0"/>
          <w:numId w:val="11"/>
        </w:numPr>
        <w:spacing w:line="360" w:lineRule="auto"/>
        <w:jc w:val="both"/>
        <w:rPr>
          <w:sz w:val="28"/>
          <w:szCs w:val="28"/>
        </w:rPr>
      </w:pPr>
      <w:r w:rsidRPr="00BD30D4">
        <w:rPr>
          <w:rStyle w:val="citation-125"/>
          <w:b/>
          <w:bCs/>
          <w:sz w:val="28"/>
          <w:szCs w:val="28"/>
        </w:rPr>
        <w:lastRenderedPageBreak/>
        <w:t>Sliding Window Filtering (Winnowing):</w:t>
      </w:r>
      <w:r w:rsidRPr="00BD30D4">
        <w:rPr>
          <w:rStyle w:val="citation-125"/>
          <w:sz w:val="28"/>
          <w:szCs w:val="28"/>
        </w:rPr>
        <w:t xml:space="preserve"> A sliding window of size </w:t>
      </w:r>
      <w:r w:rsidRPr="00BD30D4">
        <w:rPr>
          <w:rStyle w:val="math-inline"/>
          <w:sz w:val="28"/>
          <w:szCs w:val="28"/>
        </w:rPr>
        <w:t>$w$</w:t>
      </w:r>
      <w:r w:rsidRPr="00BD30D4">
        <w:rPr>
          <w:rStyle w:val="citation-125"/>
          <w:sz w:val="28"/>
          <w:szCs w:val="28"/>
        </w:rPr>
        <w:t xml:space="preserve"> moves across the continuous sequence of hashes</w:t>
      </w:r>
      <w:r w:rsidRPr="00BD30D4">
        <w:rPr>
          <w:sz w:val="28"/>
          <w:szCs w:val="28"/>
        </w:rPr>
        <w:t xml:space="preserve">. </w:t>
      </w:r>
      <w:r w:rsidRPr="00BD30D4">
        <w:rPr>
          <w:rStyle w:val="citation-124"/>
          <w:sz w:val="28"/>
          <w:szCs w:val="28"/>
        </w:rPr>
        <w:t>In each window position, the algorithm selects the minimum hash value</w:t>
      </w:r>
      <w:r w:rsidRPr="00BD30D4">
        <w:rPr>
          <w:sz w:val="28"/>
          <w:szCs w:val="28"/>
        </w:rPr>
        <w:t xml:space="preserve">. If there are multiple identical minimum values, it selects the rightmost hash to keep consistency. </w:t>
      </w:r>
    </w:p>
    <w:p w14:paraId="2AA3878C" w14:textId="77777777" w:rsidR="00767FBE" w:rsidRPr="00BD30D4" w:rsidRDefault="00767FBE" w:rsidP="00BD30D4">
      <w:pPr>
        <w:pStyle w:val="NormalWeb"/>
        <w:numPr>
          <w:ilvl w:val="0"/>
          <w:numId w:val="11"/>
        </w:numPr>
        <w:spacing w:line="360" w:lineRule="auto"/>
        <w:jc w:val="both"/>
        <w:rPr>
          <w:sz w:val="28"/>
          <w:szCs w:val="28"/>
        </w:rPr>
      </w:pPr>
      <w:r w:rsidRPr="00BD30D4">
        <w:rPr>
          <w:rStyle w:val="citation-123"/>
          <w:b/>
          <w:bCs/>
          <w:sz w:val="28"/>
          <w:szCs w:val="28"/>
        </w:rPr>
        <w:t>Fingerprint Database Matching:</w:t>
      </w:r>
      <w:r w:rsidRPr="00BD30D4">
        <w:rPr>
          <w:rStyle w:val="citation-123"/>
          <w:sz w:val="28"/>
          <w:szCs w:val="28"/>
        </w:rPr>
        <w:t xml:space="preserve"> The chosen minimal hashes form a lightweight, persistent digital "fingerprint" of the document</w:t>
      </w:r>
      <w:r w:rsidRPr="00BD30D4">
        <w:rPr>
          <w:sz w:val="28"/>
          <w:szCs w:val="28"/>
        </w:rPr>
        <w:t xml:space="preserve">. </w:t>
      </w:r>
      <w:r w:rsidRPr="00BD30D4">
        <w:rPr>
          <w:rStyle w:val="citation-122"/>
          <w:sz w:val="28"/>
          <w:szCs w:val="28"/>
        </w:rPr>
        <w:t>These fingerprints are saved in the database</w:t>
      </w:r>
      <w:r w:rsidRPr="00BD30D4">
        <w:rPr>
          <w:sz w:val="28"/>
          <w:szCs w:val="28"/>
        </w:rPr>
        <w:t xml:space="preserve">. </w:t>
      </w:r>
      <w:r w:rsidRPr="00BD30D4">
        <w:rPr>
          <w:rStyle w:val="citation-121"/>
          <w:sz w:val="28"/>
          <w:szCs w:val="28"/>
        </w:rPr>
        <w:t>If an uploaded file shares matching fingerprint segments with an existing source, those exact sections are instantly flagged as a match, regardless of where they are placed in the document</w:t>
      </w:r>
      <w:r w:rsidRPr="00BD30D4">
        <w:rPr>
          <w:sz w:val="28"/>
          <w:szCs w:val="28"/>
        </w:rPr>
        <w:t xml:space="preserve">. This generates the structural match score: </w:t>
      </w:r>
      <w:r w:rsidRPr="00BD30D4">
        <w:rPr>
          <w:rStyle w:val="math-inline"/>
          <w:sz w:val="28"/>
          <w:szCs w:val="28"/>
        </w:rPr>
        <w:t>$\</w:t>
      </w:r>
      <w:proofErr w:type="gramStart"/>
      <w:r w:rsidRPr="00BD30D4">
        <w:rPr>
          <w:rStyle w:val="math-inline"/>
          <w:sz w:val="28"/>
          <w:szCs w:val="28"/>
        </w:rPr>
        <w:t>text{</w:t>
      </w:r>
      <w:proofErr w:type="gramEnd"/>
      <w:r w:rsidRPr="00BD30D4">
        <w:rPr>
          <w:rStyle w:val="math-inline"/>
          <w:sz w:val="28"/>
          <w:szCs w:val="28"/>
        </w:rPr>
        <w:t>Score}_{\text{structural}}$</w:t>
      </w:r>
      <w:r w:rsidRPr="00BD30D4">
        <w:rPr>
          <w:sz w:val="28"/>
          <w:szCs w:val="28"/>
        </w:rPr>
        <w:t xml:space="preserve">. </w:t>
      </w:r>
    </w:p>
    <w:p w14:paraId="5E93D236" w14:textId="77777777" w:rsidR="00767FBE" w:rsidRPr="00BD30D4" w:rsidRDefault="00767FBE"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t>5.5 Phase 5: Hybrid Score Fusion and Reporting Engine</w:t>
      </w:r>
    </w:p>
    <w:p w14:paraId="67F43EFA" w14:textId="77777777" w:rsidR="00767FBE" w:rsidRPr="00BD30D4" w:rsidRDefault="00767FBE" w:rsidP="00BD30D4">
      <w:pPr>
        <w:pStyle w:val="NormalWeb"/>
        <w:spacing w:line="360" w:lineRule="auto"/>
        <w:jc w:val="both"/>
        <w:rPr>
          <w:sz w:val="28"/>
          <w:szCs w:val="28"/>
        </w:rPr>
      </w:pPr>
      <w:r w:rsidRPr="00BD30D4">
        <w:rPr>
          <w:rStyle w:val="citation-120"/>
          <w:sz w:val="28"/>
          <w:szCs w:val="28"/>
        </w:rPr>
        <w:t xml:space="preserve">Instead of relying on a single detection metric, the backend uses a weighted fusion algorithm to calculate a definitive </w:t>
      </w:r>
      <w:r w:rsidRPr="00BD30D4">
        <w:rPr>
          <w:rStyle w:val="citation-120"/>
          <w:b/>
          <w:bCs/>
          <w:sz w:val="28"/>
          <w:szCs w:val="28"/>
        </w:rPr>
        <w:t>Overall Plagiarism Index (OPI)</w:t>
      </w:r>
      <w:r w:rsidRPr="00BD30D4">
        <w:rPr>
          <w:sz w:val="28"/>
          <w:szCs w:val="28"/>
        </w:rPr>
        <w:t xml:space="preserve">: </w:t>
      </w:r>
    </w:p>
    <w:p w14:paraId="2020E31A" w14:textId="77777777" w:rsidR="00767FBE" w:rsidRPr="00BD30D4" w:rsidRDefault="00767FBE" w:rsidP="00BD30D4">
      <w:pPr>
        <w:spacing w:line="360" w:lineRule="auto"/>
        <w:jc w:val="both"/>
        <w:rPr>
          <w:sz w:val="28"/>
          <w:szCs w:val="28"/>
        </w:rPr>
      </w:pPr>
      <w:r w:rsidRPr="00BD30D4">
        <w:rPr>
          <w:sz w:val="28"/>
          <w:szCs w:val="28"/>
        </w:rPr>
        <w:t>$$\</w:t>
      </w:r>
      <w:proofErr w:type="gramStart"/>
      <w:r w:rsidRPr="00BD30D4">
        <w:rPr>
          <w:sz w:val="28"/>
          <w:szCs w:val="28"/>
        </w:rPr>
        <w:t>text{</w:t>
      </w:r>
      <w:proofErr w:type="gramEnd"/>
      <w:r w:rsidRPr="00BD30D4">
        <w:rPr>
          <w:sz w:val="28"/>
          <w:szCs w:val="28"/>
        </w:rPr>
        <w:t>OPI} = (\alpha \times \text{Score}_{\text{lexical}}) + (\beta \times \text{Score}_{\text{semantic}}) + (\gamma \times \text{Score}_{\text{structural}})$$</w:t>
      </w:r>
    </w:p>
    <w:p w14:paraId="28B50D9A" w14:textId="77777777" w:rsidR="00767FBE" w:rsidRPr="00BD30D4" w:rsidRDefault="00767FBE" w:rsidP="00BD30D4">
      <w:pPr>
        <w:pStyle w:val="NormalWeb"/>
        <w:spacing w:line="360" w:lineRule="auto"/>
        <w:jc w:val="both"/>
        <w:rPr>
          <w:sz w:val="28"/>
          <w:szCs w:val="28"/>
        </w:rPr>
      </w:pPr>
      <w:r w:rsidRPr="00BD30D4">
        <w:rPr>
          <w:i/>
          <w:iCs/>
          <w:sz w:val="28"/>
          <w:szCs w:val="28"/>
        </w:rPr>
        <w:t xml:space="preserve">Where the weights </w:t>
      </w:r>
      <w:r w:rsidRPr="00BD30D4">
        <w:rPr>
          <w:rStyle w:val="math-inline"/>
          <w:i/>
          <w:iCs/>
          <w:sz w:val="28"/>
          <w:szCs w:val="28"/>
        </w:rPr>
        <w:t>$\alpha$</w:t>
      </w:r>
      <w:r w:rsidRPr="00BD30D4">
        <w:rPr>
          <w:i/>
          <w:iCs/>
          <w:sz w:val="28"/>
          <w:szCs w:val="28"/>
        </w:rPr>
        <w:t xml:space="preserve">, </w:t>
      </w:r>
      <w:r w:rsidRPr="00BD30D4">
        <w:rPr>
          <w:rStyle w:val="math-inline"/>
          <w:i/>
          <w:iCs/>
          <w:sz w:val="28"/>
          <w:szCs w:val="28"/>
        </w:rPr>
        <w:t>$\beta$</w:t>
      </w:r>
      <w:r w:rsidRPr="00BD30D4">
        <w:rPr>
          <w:i/>
          <w:iCs/>
          <w:sz w:val="28"/>
          <w:szCs w:val="28"/>
        </w:rPr>
        <w:t xml:space="preserve">, and </w:t>
      </w:r>
      <w:r w:rsidRPr="00BD30D4">
        <w:rPr>
          <w:rStyle w:val="math-inline"/>
          <w:i/>
          <w:iCs/>
          <w:sz w:val="28"/>
          <w:szCs w:val="28"/>
        </w:rPr>
        <w:t>$\gamma$</w:t>
      </w:r>
      <w:r w:rsidRPr="00BD30D4">
        <w:rPr>
          <w:i/>
          <w:iCs/>
          <w:sz w:val="28"/>
          <w:szCs w:val="28"/>
        </w:rPr>
        <w:t xml:space="preserve"> are dynamically balanced (</w:t>
      </w:r>
      <w:r w:rsidRPr="00BD30D4">
        <w:rPr>
          <w:rStyle w:val="math-inline"/>
          <w:i/>
          <w:iCs/>
          <w:sz w:val="28"/>
          <w:szCs w:val="28"/>
        </w:rPr>
        <w:t>$\alpha + \beta + \gamma = 1.0$</w:t>
      </w:r>
      <w:r w:rsidRPr="00BD30D4">
        <w:rPr>
          <w:i/>
          <w:iCs/>
          <w:sz w:val="28"/>
          <w:szCs w:val="28"/>
        </w:rPr>
        <w:t>) based on the length and nature of the document submission.</w:t>
      </w:r>
    </w:p>
    <w:p w14:paraId="44D7866A" w14:textId="607F1D49" w:rsidR="00767FBE" w:rsidRPr="00BD30D4" w:rsidRDefault="00767FBE" w:rsidP="00BD30D4">
      <w:pPr>
        <w:pStyle w:val="NormalWeb"/>
        <w:spacing w:line="360" w:lineRule="auto"/>
        <w:jc w:val="both"/>
        <w:rPr>
          <w:rStyle w:val="citation-118"/>
          <w:sz w:val="28"/>
          <w:szCs w:val="28"/>
        </w:rPr>
      </w:pPr>
      <w:r w:rsidRPr="00BD30D4">
        <w:rPr>
          <w:rStyle w:val="citation-119"/>
          <w:sz w:val="28"/>
          <w:szCs w:val="28"/>
        </w:rPr>
        <w:t>If the final OPI percentage crosses a set institutional threshold, the system triggers a deep report</w:t>
      </w:r>
      <w:r w:rsidRPr="00BD30D4">
        <w:rPr>
          <w:sz w:val="28"/>
          <w:szCs w:val="28"/>
        </w:rPr>
        <w:t xml:space="preserve">. </w:t>
      </w:r>
      <w:r w:rsidRPr="00BD30D4">
        <w:rPr>
          <w:rStyle w:val="citation-118"/>
          <w:sz w:val="28"/>
          <w:szCs w:val="28"/>
        </w:rPr>
        <w:t>The frontend uses data visualization tools (Matplotlib/Seaborn) to highlight the matching text strings, cite the suspected source files, and break down statistical insights on a web dashboard for educators</w:t>
      </w:r>
    </w:p>
    <w:p w14:paraId="005244E3" w14:textId="77777777" w:rsidR="003829B5" w:rsidRPr="00BD30D4" w:rsidRDefault="003829B5" w:rsidP="003829B5">
      <w:pPr>
        <w:pStyle w:val="Heading2"/>
        <w:rPr>
          <w:sz w:val="32"/>
          <w:szCs w:val="32"/>
        </w:rPr>
      </w:pPr>
      <w:r w:rsidRPr="00BD30D4">
        <w:rPr>
          <w:sz w:val="32"/>
          <w:szCs w:val="32"/>
        </w:rPr>
        <w:lastRenderedPageBreak/>
        <w:t>7. Comparative Analysis</w:t>
      </w:r>
    </w:p>
    <w:p w14:paraId="6F297142" w14:textId="77777777" w:rsidR="003829B5" w:rsidRDefault="003829B5" w:rsidP="00BD30D4">
      <w:pPr>
        <w:pStyle w:val="NormalWeb"/>
        <w:spacing w:line="360" w:lineRule="auto"/>
      </w:pPr>
      <w:r>
        <w:t>The table below contrasts our hybrid architecture against traditional standalone checking systems:</w:t>
      </w:r>
    </w:p>
    <w:p w14:paraId="079368DE" w14:textId="77777777" w:rsidR="003829B5" w:rsidRDefault="003829B5" w:rsidP="00767FBE">
      <w:pPr>
        <w:pStyle w:val="NormalWeb"/>
      </w:pPr>
    </w:p>
    <w:tbl>
      <w:tblPr>
        <w:tblW w:w="0" w:type="auto"/>
        <w:tblCellSpacing w:w="15" w:type="dxa"/>
        <w:tblCellMar>
          <w:left w:w="0" w:type="dxa"/>
          <w:right w:w="0" w:type="dxa"/>
        </w:tblCellMar>
        <w:tblLook w:val="04A0" w:firstRow="1" w:lastRow="0" w:firstColumn="1" w:lastColumn="0" w:noHBand="0" w:noVBand="1"/>
      </w:tblPr>
      <w:tblGrid>
        <w:gridCol w:w="2255"/>
        <w:gridCol w:w="2273"/>
        <w:gridCol w:w="2294"/>
        <w:gridCol w:w="2188"/>
      </w:tblGrid>
      <w:tr w:rsidR="003829B5" w:rsidRPr="003829B5" w14:paraId="096A2BD6" w14:textId="77777777" w:rsidTr="003829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9EFA"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Performance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AAD71"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Lexical-Only Checkers (e.g., Turnitin Legacy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CB2F9"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Semantic-Only Research Models (e.g., Deep BERT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ADC17"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Our Multi-Layer Hybrid System</w:t>
            </w:r>
          </w:p>
        </w:tc>
      </w:tr>
      <w:tr w:rsidR="003829B5" w:rsidRPr="003829B5" w14:paraId="500C739A" w14:textId="77777777" w:rsidTr="003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05D2D"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Exact Copy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562B"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High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DB320"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Moderate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7DB6"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Exceptional Accuracy</w:t>
            </w:r>
          </w:p>
        </w:tc>
      </w:tr>
      <w:tr w:rsidR="003829B5" w:rsidRPr="003829B5" w14:paraId="5F382F7C" w14:textId="77777777" w:rsidTr="003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BB58A"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Paraphrased Text Capture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01366"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Fails Completely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50698"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High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AED8E"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High Accuracy</w:t>
            </w:r>
          </w:p>
        </w:tc>
      </w:tr>
      <w:tr w:rsidR="003829B5" w:rsidRPr="003829B5" w14:paraId="681BAF51" w14:textId="77777777" w:rsidTr="003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28C28"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Structural Rearrangement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7816B"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Easily Bypassed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CCA21"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Moderate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08F6"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Exceptional Accuracy (via Winnowing)</w:t>
            </w:r>
          </w:p>
        </w:tc>
      </w:tr>
      <w:tr w:rsidR="003829B5" w:rsidRPr="003829B5" w14:paraId="7A44939A" w14:textId="77777777" w:rsidTr="003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1A134"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Processing Speed (Per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1F525"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Ultra-Fast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6818F"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Slow / High Compute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4FAC1"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Optimized (Gated Flow)</w:t>
            </w:r>
          </w:p>
        </w:tc>
      </w:tr>
      <w:tr w:rsidR="003829B5" w:rsidRPr="003829B5" w14:paraId="4320A952" w14:textId="77777777" w:rsidTr="003829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F84D0"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Infrastructure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01CC"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Very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CA79B"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color w:val="1F1F1F"/>
                <w:sz w:val="24"/>
                <w:szCs w:val="24"/>
                <w:bdr w:val="none" w:sz="0" w:space="0" w:color="auto" w:frame="1"/>
                <w:lang w:eastAsia="en-IN"/>
              </w:rPr>
              <w:t>Extremely High (GPU reliant)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6BD7F" w14:textId="77777777" w:rsidR="003829B5" w:rsidRPr="003829B5" w:rsidRDefault="003829B5" w:rsidP="003829B5">
            <w:pPr>
              <w:spacing w:after="0" w:line="240" w:lineRule="auto"/>
              <w:rPr>
                <w:rFonts w:ascii="Times New Roman" w:eastAsia="Times New Roman" w:hAnsi="Times New Roman" w:cs="Times New Roman"/>
                <w:color w:val="1F1F1F"/>
                <w:sz w:val="24"/>
                <w:szCs w:val="24"/>
                <w:lang w:eastAsia="en-IN"/>
              </w:rPr>
            </w:pPr>
            <w:r w:rsidRPr="003829B5">
              <w:rPr>
                <w:rFonts w:ascii="Times New Roman" w:eastAsia="Times New Roman" w:hAnsi="Times New Roman" w:cs="Times New Roman"/>
                <w:b/>
                <w:bCs/>
                <w:color w:val="1F1F1F"/>
                <w:sz w:val="24"/>
                <w:szCs w:val="24"/>
                <w:bdr w:val="none" w:sz="0" w:space="0" w:color="auto" w:frame="1"/>
                <w:lang w:eastAsia="en-IN"/>
              </w:rPr>
              <w:t>Balanced (Standard CPU/Light GPU)</w:t>
            </w:r>
          </w:p>
        </w:tc>
      </w:tr>
    </w:tbl>
    <w:p w14:paraId="3BB2E401" w14:textId="23EAE50B" w:rsidR="00767FBE" w:rsidRDefault="00767FBE" w:rsidP="00767FBE">
      <w:pPr>
        <w:tabs>
          <w:tab w:val="left" w:pos="1670"/>
        </w:tabs>
        <w:rPr>
          <w:rFonts w:ascii="Times New Roman" w:hAnsi="Times New Roman" w:cs="Times New Roman"/>
        </w:rPr>
      </w:pPr>
    </w:p>
    <w:p w14:paraId="361D9938" w14:textId="77777777" w:rsidR="003829B5" w:rsidRPr="00BD30D4" w:rsidRDefault="003829B5" w:rsidP="00BD30D4">
      <w:pPr>
        <w:pStyle w:val="Heading2"/>
        <w:spacing w:line="360" w:lineRule="auto"/>
        <w:jc w:val="both"/>
        <w:rPr>
          <w:sz w:val="32"/>
          <w:szCs w:val="32"/>
        </w:rPr>
      </w:pPr>
      <w:r w:rsidRPr="00BD30D4">
        <w:rPr>
          <w:sz w:val="32"/>
          <w:szCs w:val="32"/>
        </w:rPr>
        <w:t>8. Results, Discussion, and System Implementation</w:t>
      </w:r>
    </w:p>
    <w:p w14:paraId="288BC0D4" w14:textId="77777777" w:rsidR="003829B5" w:rsidRPr="00BD30D4" w:rsidRDefault="003829B5"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t>8.1 Software and Hardware Execution Environment</w:t>
      </w:r>
    </w:p>
    <w:p w14:paraId="1471436F" w14:textId="77777777" w:rsidR="003829B5" w:rsidRPr="00BD30D4" w:rsidRDefault="003829B5" w:rsidP="00BD30D4">
      <w:pPr>
        <w:pStyle w:val="NormalWeb"/>
        <w:spacing w:line="360" w:lineRule="auto"/>
        <w:jc w:val="both"/>
        <w:rPr>
          <w:sz w:val="28"/>
          <w:szCs w:val="28"/>
        </w:rPr>
      </w:pPr>
      <w:r w:rsidRPr="00BD30D4">
        <w:rPr>
          <w:sz w:val="28"/>
          <w:szCs w:val="28"/>
        </w:rPr>
        <w:t>The system has been fully implemented and tested on the following setup to ensure baseline deployment parameters are met:</w:t>
      </w:r>
    </w:p>
    <w:p w14:paraId="5834B890" w14:textId="77777777" w:rsidR="003829B5" w:rsidRPr="00BD30D4" w:rsidRDefault="003829B5" w:rsidP="00BD30D4">
      <w:pPr>
        <w:pStyle w:val="NormalWeb"/>
        <w:numPr>
          <w:ilvl w:val="0"/>
          <w:numId w:val="12"/>
        </w:numPr>
        <w:spacing w:line="360" w:lineRule="auto"/>
        <w:jc w:val="both"/>
        <w:rPr>
          <w:sz w:val="28"/>
          <w:szCs w:val="28"/>
        </w:rPr>
      </w:pPr>
      <w:r w:rsidRPr="00BD30D4">
        <w:rPr>
          <w:b/>
          <w:bCs/>
          <w:sz w:val="28"/>
          <w:szCs w:val="28"/>
        </w:rPr>
        <w:t>Hardware Architecture:</w:t>
      </w:r>
      <w:r w:rsidRPr="00BD30D4">
        <w:rPr>
          <w:sz w:val="28"/>
          <w:szCs w:val="28"/>
        </w:rPr>
        <w:t xml:space="preserve"> Intel Core i3 / AMD </w:t>
      </w:r>
      <w:proofErr w:type="spellStart"/>
      <w:r w:rsidRPr="00BD30D4">
        <w:rPr>
          <w:sz w:val="28"/>
          <w:szCs w:val="28"/>
        </w:rPr>
        <w:t>Ryzen</w:t>
      </w:r>
      <w:proofErr w:type="spellEnd"/>
      <w:r w:rsidRPr="00BD30D4">
        <w:rPr>
          <w:sz w:val="28"/>
          <w:szCs w:val="28"/>
        </w:rPr>
        <w:t xml:space="preserve"> 3 CPU, 4 GB System RAM, and an SSD storage interface.</w:t>
      </w:r>
    </w:p>
    <w:p w14:paraId="799951D6" w14:textId="4595A09B" w:rsidR="003829B5" w:rsidRPr="00BD30D4" w:rsidRDefault="003829B5" w:rsidP="00BD30D4">
      <w:pPr>
        <w:pStyle w:val="NormalWeb"/>
        <w:numPr>
          <w:ilvl w:val="0"/>
          <w:numId w:val="12"/>
        </w:numPr>
        <w:spacing w:line="360" w:lineRule="auto"/>
        <w:jc w:val="both"/>
      </w:pPr>
      <w:r w:rsidRPr="00BD30D4">
        <w:rPr>
          <w:b/>
          <w:bCs/>
          <w:sz w:val="28"/>
          <w:szCs w:val="28"/>
        </w:rPr>
        <w:lastRenderedPageBreak/>
        <w:t>Backend Environment:</w:t>
      </w:r>
      <w:r w:rsidRPr="00BD30D4">
        <w:rPr>
          <w:sz w:val="28"/>
          <w:szCs w:val="28"/>
        </w:rPr>
        <w:t xml:space="preserve"> Python core runtime environment, using </w:t>
      </w:r>
      <w:proofErr w:type="spellStart"/>
      <w:r w:rsidRPr="00BD30D4">
        <w:rPr>
          <w:sz w:val="28"/>
          <w:szCs w:val="28"/>
        </w:rPr>
        <w:t>FastAPI</w:t>
      </w:r>
      <w:proofErr w:type="spellEnd"/>
      <w:r w:rsidRPr="00BD30D4">
        <w:rPr>
          <w:sz w:val="28"/>
          <w:szCs w:val="28"/>
        </w:rPr>
        <w:t xml:space="preserve"> to manage high-efficiency RESTful API requests. Data persistency is maintained </w:t>
      </w:r>
      <w:proofErr w:type="gramStart"/>
      <w:r w:rsidRPr="00BD30D4">
        <w:rPr>
          <w:sz w:val="28"/>
          <w:szCs w:val="28"/>
        </w:rPr>
        <w:t>via  MySQL</w:t>
      </w:r>
      <w:proofErr w:type="gramEnd"/>
      <w:r w:rsidRPr="00BD30D4">
        <w:rPr>
          <w:sz w:val="28"/>
          <w:szCs w:val="28"/>
        </w:rPr>
        <w:t xml:space="preserve"> indexing layers.</w:t>
      </w:r>
    </w:p>
    <w:p w14:paraId="09E583AB" w14:textId="77777777" w:rsidR="003829B5" w:rsidRPr="00BD30D4" w:rsidRDefault="003829B5" w:rsidP="00BD30D4">
      <w:pPr>
        <w:pStyle w:val="Heading3"/>
        <w:spacing w:line="360" w:lineRule="auto"/>
        <w:jc w:val="both"/>
        <w:rPr>
          <w:rFonts w:ascii="Times New Roman" w:hAnsi="Times New Roman" w:cs="Times New Roman"/>
          <w:color w:val="auto"/>
          <w:sz w:val="28"/>
          <w:szCs w:val="28"/>
        </w:rPr>
      </w:pPr>
      <w:r w:rsidRPr="00BD30D4">
        <w:rPr>
          <w:rFonts w:ascii="Times New Roman" w:hAnsi="Times New Roman" w:cs="Times New Roman"/>
          <w:color w:val="auto"/>
          <w:sz w:val="28"/>
          <w:szCs w:val="28"/>
        </w:rPr>
        <w:t>8.2 System Performance Discussion</w:t>
      </w:r>
    </w:p>
    <w:p w14:paraId="44F8F397" w14:textId="77777777" w:rsidR="003829B5" w:rsidRPr="00BD30D4" w:rsidRDefault="003829B5" w:rsidP="00BD30D4">
      <w:pPr>
        <w:pStyle w:val="NormalWeb"/>
        <w:spacing w:line="360" w:lineRule="auto"/>
        <w:jc w:val="both"/>
        <w:rPr>
          <w:sz w:val="28"/>
          <w:szCs w:val="28"/>
        </w:rPr>
      </w:pPr>
      <w:r w:rsidRPr="00BD30D4">
        <w:rPr>
          <w:sz w:val="28"/>
          <w:szCs w:val="28"/>
        </w:rPr>
        <w:t>Experimental validation across diverse test sets indicates that the system effectively addresses long-standing performance trade-offs. In scenarios involving direct text duplication, the low-latency TF-IDF and Cosine Similarity layer swiftly registers near-perfect scores (</w:t>
      </w:r>
      <w:r w:rsidRPr="00BD30D4">
        <w:rPr>
          <w:rStyle w:val="math-inline"/>
          <w:sz w:val="28"/>
          <w:szCs w:val="28"/>
        </w:rPr>
        <w:t>$&gt;95\%$</w:t>
      </w:r>
      <w:r w:rsidRPr="00BD30D4">
        <w:rPr>
          <w:sz w:val="28"/>
          <w:szCs w:val="28"/>
        </w:rPr>
        <w:t>) in milliseconds.</w:t>
      </w:r>
    </w:p>
    <w:p w14:paraId="1DA5B1BD" w14:textId="77777777" w:rsidR="003829B5" w:rsidRPr="00BD30D4" w:rsidRDefault="003829B5" w:rsidP="00BD30D4">
      <w:pPr>
        <w:pStyle w:val="NormalWeb"/>
        <w:spacing w:line="360" w:lineRule="auto"/>
        <w:jc w:val="both"/>
        <w:rPr>
          <w:sz w:val="28"/>
          <w:szCs w:val="28"/>
        </w:rPr>
      </w:pPr>
      <w:r w:rsidRPr="00BD30D4">
        <w:rPr>
          <w:sz w:val="28"/>
          <w:szCs w:val="28"/>
        </w:rPr>
        <w:t xml:space="preserve">When evaluating student submissions with sophisticated paraphrasing (e.g., modified syntax and synonym substitutions), lexical matching drops below </w:t>
      </w:r>
      <w:r w:rsidRPr="00BD30D4">
        <w:rPr>
          <w:rStyle w:val="math-inline"/>
          <w:sz w:val="28"/>
          <w:szCs w:val="28"/>
        </w:rPr>
        <w:t>$30\%$</w:t>
      </w:r>
      <w:r w:rsidRPr="00BD30D4">
        <w:rPr>
          <w:sz w:val="28"/>
          <w:szCs w:val="28"/>
        </w:rPr>
        <w:t>, while the deep semantic BERT tracking layer consistently flags matches with a high degree of confidence (</w:t>
      </w:r>
      <w:r w:rsidRPr="00BD30D4">
        <w:rPr>
          <w:rStyle w:val="math-inline"/>
          <w:sz w:val="28"/>
          <w:szCs w:val="28"/>
        </w:rPr>
        <w:t>$&gt;80\%$</w:t>
      </w:r>
      <w:r w:rsidRPr="00BD30D4">
        <w:rPr>
          <w:sz w:val="28"/>
          <w:szCs w:val="28"/>
        </w:rPr>
        <w:t xml:space="preserve">). Furthermore, the Winnowing </w:t>
      </w:r>
      <w:proofErr w:type="spellStart"/>
      <w:r w:rsidRPr="00BD30D4">
        <w:rPr>
          <w:sz w:val="28"/>
          <w:szCs w:val="28"/>
        </w:rPr>
        <w:t>footprinting</w:t>
      </w:r>
      <w:proofErr w:type="spellEnd"/>
      <w:r w:rsidRPr="00BD30D4">
        <w:rPr>
          <w:sz w:val="28"/>
          <w:szCs w:val="28"/>
        </w:rPr>
        <w:t xml:space="preserve"> layer successfully tracks structural plagiarism (mosaic style) even when paragraphs are shuffled across multiple pages.</w:t>
      </w:r>
    </w:p>
    <w:p w14:paraId="78A056E1" w14:textId="46A19E2D" w:rsidR="003829B5" w:rsidRDefault="003829B5" w:rsidP="00BD30D4">
      <w:pPr>
        <w:pStyle w:val="NormalWeb"/>
        <w:spacing w:line="360" w:lineRule="auto"/>
        <w:jc w:val="both"/>
        <w:rPr>
          <w:sz w:val="28"/>
          <w:szCs w:val="28"/>
        </w:rPr>
      </w:pPr>
      <w:r w:rsidRPr="00BD30D4">
        <w:rPr>
          <w:sz w:val="28"/>
          <w:szCs w:val="28"/>
        </w:rPr>
        <w:t>The aggregation engine synthesizes these multi-layered metrics into a definitive percentage score, eliminating the high false-positive rates that limit single-strategy validation systems.</w:t>
      </w:r>
    </w:p>
    <w:p w14:paraId="413E00CF" w14:textId="02B1E496" w:rsidR="00007A3E" w:rsidRDefault="00007A3E" w:rsidP="00BD30D4">
      <w:pPr>
        <w:pStyle w:val="NormalWeb"/>
        <w:spacing w:line="360" w:lineRule="auto"/>
        <w:jc w:val="both"/>
        <w:rPr>
          <w:sz w:val="28"/>
          <w:szCs w:val="28"/>
        </w:rPr>
      </w:pPr>
    </w:p>
    <w:p w14:paraId="7D9B0ABB" w14:textId="3FF7A9A3" w:rsidR="00007A3E" w:rsidRDefault="00007A3E" w:rsidP="00BD30D4">
      <w:pPr>
        <w:pStyle w:val="NormalWeb"/>
        <w:spacing w:line="360" w:lineRule="auto"/>
        <w:jc w:val="both"/>
        <w:rPr>
          <w:sz w:val="28"/>
          <w:szCs w:val="28"/>
        </w:rPr>
      </w:pPr>
    </w:p>
    <w:p w14:paraId="1B33ACCE" w14:textId="28792577" w:rsidR="00007A3E" w:rsidRDefault="00007A3E" w:rsidP="00BD30D4">
      <w:pPr>
        <w:pStyle w:val="NormalWeb"/>
        <w:spacing w:line="360" w:lineRule="auto"/>
        <w:jc w:val="both"/>
        <w:rPr>
          <w:sz w:val="28"/>
          <w:szCs w:val="28"/>
        </w:rPr>
      </w:pPr>
    </w:p>
    <w:p w14:paraId="4A9F1CC6" w14:textId="551FA9E6" w:rsidR="00007A3E" w:rsidRDefault="00007A3E" w:rsidP="00BD30D4">
      <w:pPr>
        <w:pStyle w:val="NormalWeb"/>
        <w:spacing w:line="360" w:lineRule="auto"/>
        <w:jc w:val="both"/>
        <w:rPr>
          <w:sz w:val="28"/>
          <w:szCs w:val="28"/>
        </w:rPr>
      </w:pPr>
    </w:p>
    <w:p w14:paraId="3AC5D1D1" w14:textId="520F2307" w:rsidR="00007A3E" w:rsidRDefault="00007A3E" w:rsidP="00BD30D4">
      <w:pPr>
        <w:pStyle w:val="NormalWeb"/>
        <w:spacing w:line="360" w:lineRule="auto"/>
        <w:jc w:val="both"/>
        <w:rPr>
          <w:sz w:val="28"/>
          <w:szCs w:val="28"/>
        </w:rPr>
      </w:pPr>
    </w:p>
    <w:p w14:paraId="1934C336" w14:textId="77777777" w:rsidR="00007A3E" w:rsidRPr="00BD30D4" w:rsidRDefault="00007A3E" w:rsidP="00BD30D4">
      <w:pPr>
        <w:pStyle w:val="NormalWeb"/>
        <w:spacing w:line="360" w:lineRule="auto"/>
        <w:jc w:val="both"/>
        <w:rPr>
          <w:sz w:val="28"/>
          <w:szCs w:val="28"/>
        </w:rPr>
      </w:pPr>
    </w:p>
    <w:p w14:paraId="3A31F0EC" w14:textId="77777777" w:rsidR="003829B5" w:rsidRPr="00BD30D4" w:rsidRDefault="003829B5" w:rsidP="003829B5">
      <w:pPr>
        <w:pStyle w:val="Heading2"/>
        <w:rPr>
          <w:sz w:val="32"/>
          <w:szCs w:val="32"/>
        </w:rPr>
      </w:pPr>
      <w:r w:rsidRPr="00BD30D4">
        <w:rPr>
          <w:sz w:val="32"/>
          <w:szCs w:val="32"/>
        </w:rPr>
        <w:lastRenderedPageBreak/>
        <w:t>9. Conclusion</w:t>
      </w:r>
    </w:p>
    <w:p w14:paraId="28F458E4" w14:textId="0B394A07" w:rsidR="003829B5" w:rsidRDefault="003829B5" w:rsidP="00BD30D4">
      <w:pPr>
        <w:pStyle w:val="NormalWeb"/>
        <w:spacing w:line="360" w:lineRule="auto"/>
        <w:jc w:val="both"/>
      </w:pPr>
      <w:r w:rsidRPr="00BD30D4">
        <w:rPr>
          <w:sz w:val="28"/>
          <w:szCs w:val="28"/>
        </w:rPr>
        <w:t>The AI Assignment Plagiarism Analyser delivers a robust, highly effective departure from archaic text tracking methodologies. By combining statistical lexical processing, localized structural fingerprinting via the Winnowing algorithm, and deep context-aware transformer matching via BERT, the engine provides an optimized, multi-tiered defensive framework for modern educational grading systems. It minimizes manual grading audit tasks, scales across multiple concurrent institutional uploads, and generates intuitive analytical maps for educators. Future developments will expand the core engine to support real-time web crawling, multi-language translation tracking, and automated API hooks into major Learning Management Systems (LMS). Ultimately, the system serves as a reliable engineering solution to promote fairness, transparency, and true academic integrity</w:t>
      </w:r>
      <w:r>
        <w:t>.</w:t>
      </w:r>
    </w:p>
    <w:p w14:paraId="2FD99EA6" w14:textId="4AA8114F" w:rsidR="00BD30D4" w:rsidRDefault="00BD30D4" w:rsidP="00BD30D4">
      <w:pPr>
        <w:pStyle w:val="NormalWeb"/>
        <w:spacing w:line="360" w:lineRule="auto"/>
        <w:jc w:val="both"/>
      </w:pPr>
    </w:p>
    <w:p w14:paraId="2CACD6B9" w14:textId="7DB63492" w:rsidR="00BD30D4" w:rsidRDefault="00BD30D4" w:rsidP="00BD30D4">
      <w:pPr>
        <w:pStyle w:val="NormalWeb"/>
        <w:spacing w:line="360" w:lineRule="auto"/>
        <w:jc w:val="both"/>
      </w:pPr>
    </w:p>
    <w:p w14:paraId="520BBC2D" w14:textId="273EDCFF" w:rsidR="00BD30D4" w:rsidRDefault="00BD30D4" w:rsidP="00BD30D4">
      <w:pPr>
        <w:pStyle w:val="NormalWeb"/>
        <w:spacing w:line="360" w:lineRule="auto"/>
        <w:jc w:val="both"/>
      </w:pPr>
    </w:p>
    <w:p w14:paraId="31B0E387" w14:textId="6A15710E" w:rsidR="00BD30D4" w:rsidRDefault="00BD30D4" w:rsidP="00BD30D4">
      <w:pPr>
        <w:pStyle w:val="NormalWeb"/>
        <w:spacing w:line="360" w:lineRule="auto"/>
        <w:jc w:val="both"/>
      </w:pPr>
    </w:p>
    <w:p w14:paraId="539F1D12" w14:textId="1831A445" w:rsidR="00BD30D4" w:rsidRDefault="00BD30D4" w:rsidP="00BD30D4">
      <w:pPr>
        <w:pStyle w:val="NormalWeb"/>
        <w:spacing w:line="360" w:lineRule="auto"/>
        <w:jc w:val="both"/>
      </w:pPr>
    </w:p>
    <w:p w14:paraId="4377A0A4" w14:textId="5F5A888C" w:rsidR="00007A3E" w:rsidRDefault="00007A3E" w:rsidP="00BD30D4">
      <w:pPr>
        <w:pStyle w:val="NormalWeb"/>
        <w:spacing w:line="360" w:lineRule="auto"/>
        <w:jc w:val="both"/>
      </w:pPr>
    </w:p>
    <w:p w14:paraId="2F353BF3" w14:textId="2849B1FF" w:rsidR="00007A3E" w:rsidRDefault="00007A3E" w:rsidP="00BD30D4">
      <w:pPr>
        <w:pStyle w:val="NormalWeb"/>
        <w:spacing w:line="360" w:lineRule="auto"/>
        <w:jc w:val="both"/>
      </w:pPr>
    </w:p>
    <w:p w14:paraId="2E3E3983" w14:textId="24312112" w:rsidR="00007A3E" w:rsidRDefault="00007A3E" w:rsidP="00BD30D4">
      <w:pPr>
        <w:pStyle w:val="NormalWeb"/>
        <w:spacing w:line="360" w:lineRule="auto"/>
        <w:jc w:val="both"/>
      </w:pPr>
    </w:p>
    <w:p w14:paraId="0BCE7826" w14:textId="77777777" w:rsidR="00007A3E" w:rsidRDefault="00007A3E" w:rsidP="00BD30D4">
      <w:pPr>
        <w:pStyle w:val="NormalWeb"/>
        <w:spacing w:line="360" w:lineRule="auto"/>
        <w:jc w:val="both"/>
      </w:pPr>
    </w:p>
    <w:p w14:paraId="046F5E6E" w14:textId="77777777" w:rsidR="00BD30D4" w:rsidRDefault="00BD30D4" w:rsidP="00BD30D4">
      <w:pPr>
        <w:pStyle w:val="NormalWeb"/>
        <w:spacing w:line="360" w:lineRule="auto"/>
        <w:jc w:val="both"/>
      </w:pPr>
    </w:p>
    <w:p w14:paraId="4102DD6C" w14:textId="77777777" w:rsidR="003829B5" w:rsidRPr="00BD30D4" w:rsidRDefault="003829B5" w:rsidP="003829B5">
      <w:pPr>
        <w:pStyle w:val="Heading2"/>
        <w:rPr>
          <w:sz w:val="32"/>
          <w:szCs w:val="32"/>
        </w:rPr>
      </w:pPr>
      <w:r w:rsidRPr="00BD30D4">
        <w:rPr>
          <w:sz w:val="32"/>
          <w:szCs w:val="32"/>
        </w:rPr>
        <w:lastRenderedPageBreak/>
        <w:t>References</w:t>
      </w:r>
    </w:p>
    <w:p w14:paraId="25F553B9" w14:textId="77777777" w:rsidR="003829B5" w:rsidRPr="00BD30D4" w:rsidRDefault="003829B5" w:rsidP="00BD30D4">
      <w:pPr>
        <w:pStyle w:val="NormalWeb"/>
        <w:numPr>
          <w:ilvl w:val="0"/>
          <w:numId w:val="13"/>
        </w:numPr>
        <w:spacing w:line="360" w:lineRule="auto"/>
        <w:jc w:val="both"/>
        <w:rPr>
          <w:sz w:val="28"/>
          <w:szCs w:val="28"/>
        </w:rPr>
      </w:pPr>
      <w:r w:rsidRPr="00BD30D4">
        <w:rPr>
          <w:sz w:val="28"/>
          <w:szCs w:val="28"/>
        </w:rPr>
        <w:t xml:space="preserve">Sharma, A., Kapoor, R., &amp; Khanna, V. (2025). AI-Based plagiarism detection using deep learning techniques. </w:t>
      </w:r>
      <w:r w:rsidRPr="00BD30D4">
        <w:rPr>
          <w:i/>
          <w:iCs/>
          <w:sz w:val="28"/>
          <w:szCs w:val="28"/>
        </w:rPr>
        <w:t>IEEE Transactions on Systems, Man, and Cybernetics</w:t>
      </w:r>
      <w:r w:rsidRPr="00BD30D4">
        <w:rPr>
          <w:sz w:val="28"/>
          <w:szCs w:val="28"/>
        </w:rPr>
        <w:t xml:space="preserve">. </w:t>
      </w:r>
      <w:hyperlink r:id="rId7" w:tgtFrame="_blank" w:history="1">
        <w:r w:rsidRPr="00BD30D4">
          <w:rPr>
            <w:rStyle w:val="Hyperlink"/>
            <w:sz w:val="28"/>
            <w:szCs w:val="28"/>
          </w:rPr>
          <w:t>https://doi.org/10.1109/TSMC.2025.10405</w:t>
        </w:r>
      </w:hyperlink>
    </w:p>
    <w:p w14:paraId="4F99B1BA" w14:textId="77777777" w:rsidR="003829B5" w:rsidRPr="00BD30D4" w:rsidRDefault="003829B5" w:rsidP="00BD30D4">
      <w:pPr>
        <w:pStyle w:val="NormalWeb"/>
        <w:numPr>
          <w:ilvl w:val="0"/>
          <w:numId w:val="13"/>
        </w:numPr>
        <w:spacing w:line="360" w:lineRule="auto"/>
        <w:jc w:val="both"/>
        <w:rPr>
          <w:sz w:val="28"/>
          <w:szCs w:val="28"/>
        </w:rPr>
      </w:pPr>
      <w:r w:rsidRPr="00BD30D4">
        <w:rPr>
          <w:sz w:val="28"/>
          <w:szCs w:val="28"/>
        </w:rPr>
        <w:t xml:space="preserve">Kumar, S., &amp; Singh, J. (2024). Advanced text similarity detection using NLP. </w:t>
      </w:r>
      <w:r w:rsidRPr="00BD30D4">
        <w:rPr>
          <w:i/>
          <w:iCs/>
          <w:sz w:val="28"/>
          <w:szCs w:val="28"/>
        </w:rPr>
        <w:t>IEEE International Conference on Computer Communications and Networks</w:t>
      </w:r>
      <w:r w:rsidRPr="00BD30D4">
        <w:rPr>
          <w:sz w:val="28"/>
          <w:szCs w:val="28"/>
        </w:rPr>
        <w:t xml:space="preserve">. </w:t>
      </w:r>
      <w:hyperlink r:id="rId8" w:tgtFrame="_blank" w:history="1">
        <w:r w:rsidRPr="00BD30D4">
          <w:rPr>
            <w:rStyle w:val="Hyperlink"/>
            <w:sz w:val="28"/>
            <w:szCs w:val="28"/>
          </w:rPr>
          <w:t>https://doi.org/10.1109/ICCCN.2024.10201</w:t>
        </w:r>
      </w:hyperlink>
    </w:p>
    <w:p w14:paraId="56441E63" w14:textId="77777777" w:rsidR="003829B5" w:rsidRPr="00BD30D4" w:rsidRDefault="003829B5" w:rsidP="00BD30D4">
      <w:pPr>
        <w:pStyle w:val="NormalWeb"/>
        <w:numPr>
          <w:ilvl w:val="0"/>
          <w:numId w:val="13"/>
        </w:numPr>
        <w:spacing w:line="360" w:lineRule="auto"/>
        <w:jc w:val="both"/>
        <w:rPr>
          <w:sz w:val="28"/>
          <w:szCs w:val="28"/>
        </w:rPr>
      </w:pPr>
      <w:r w:rsidRPr="00BD30D4">
        <w:rPr>
          <w:sz w:val="28"/>
          <w:szCs w:val="28"/>
        </w:rPr>
        <w:t xml:space="preserve">Patel, M., Desai, K., &amp; Mehta, P. (2023). Plagiarism detection system using machine learning. </w:t>
      </w:r>
      <w:r w:rsidRPr="00BD30D4">
        <w:rPr>
          <w:i/>
          <w:iCs/>
          <w:sz w:val="28"/>
          <w:szCs w:val="28"/>
        </w:rPr>
        <w:t>IEEE Transactions on Learning Technologies</w:t>
      </w:r>
      <w:r w:rsidRPr="00BD30D4">
        <w:rPr>
          <w:sz w:val="28"/>
          <w:szCs w:val="28"/>
        </w:rPr>
        <w:t xml:space="preserve">. </w:t>
      </w:r>
      <w:hyperlink r:id="rId9" w:tgtFrame="_blank" w:history="1">
        <w:r w:rsidRPr="00BD30D4">
          <w:rPr>
            <w:rStyle w:val="Hyperlink"/>
            <w:sz w:val="28"/>
            <w:szCs w:val="28"/>
          </w:rPr>
          <w:t>https://doi.org/10.1109/TLT.2023.10112</w:t>
        </w:r>
      </w:hyperlink>
    </w:p>
    <w:p w14:paraId="0E4E926F" w14:textId="77777777" w:rsidR="003829B5" w:rsidRPr="00BD30D4" w:rsidRDefault="003829B5" w:rsidP="00BD30D4">
      <w:pPr>
        <w:pStyle w:val="NormalWeb"/>
        <w:numPr>
          <w:ilvl w:val="0"/>
          <w:numId w:val="13"/>
        </w:numPr>
        <w:spacing w:line="360" w:lineRule="auto"/>
        <w:jc w:val="both"/>
        <w:rPr>
          <w:sz w:val="28"/>
          <w:szCs w:val="28"/>
        </w:rPr>
      </w:pPr>
      <w:r w:rsidRPr="00BD30D4">
        <w:rPr>
          <w:sz w:val="28"/>
          <w:szCs w:val="28"/>
        </w:rPr>
        <w:t xml:space="preserve">Reddy, V., &amp; Rao, M. (2022). Automated plagiarism detection using hybrid approach. </w:t>
      </w:r>
      <w:r w:rsidRPr="00BD30D4">
        <w:rPr>
          <w:i/>
          <w:iCs/>
          <w:sz w:val="28"/>
          <w:szCs w:val="28"/>
        </w:rPr>
        <w:t>IEEE Access</w:t>
      </w:r>
      <w:r w:rsidRPr="00BD30D4">
        <w:rPr>
          <w:sz w:val="28"/>
          <w:szCs w:val="28"/>
        </w:rPr>
        <w:t xml:space="preserve">, 10, 45102–45115. </w:t>
      </w:r>
      <w:hyperlink r:id="rId10" w:tgtFrame="_blank" w:history="1">
        <w:r w:rsidRPr="00BD30D4">
          <w:rPr>
            <w:rStyle w:val="Hyperlink"/>
            <w:sz w:val="28"/>
            <w:szCs w:val="28"/>
          </w:rPr>
          <w:t>https://doi.org/10.1109/ACCESS.2022.98104</w:t>
        </w:r>
      </w:hyperlink>
    </w:p>
    <w:p w14:paraId="77547753" w14:textId="77777777" w:rsidR="003829B5" w:rsidRPr="00BD30D4" w:rsidRDefault="003829B5" w:rsidP="00BD30D4">
      <w:pPr>
        <w:pStyle w:val="NormalWeb"/>
        <w:numPr>
          <w:ilvl w:val="0"/>
          <w:numId w:val="13"/>
        </w:numPr>
        <w:spacing w:line="360" w:lineRule="auto"/>
        <w:jc w:val="both"/>
        <w:rPr>
          <w:sz w:val="28"/>
          <w:szCs w:val="28"/>
        </w:rPr>
      </w:pPr>
      <w:proofErr w:type="spellStart"/>
      <w:r w:rsidRPr="00BD30D4">
        <w:rPr>
          <w:sz w:val="28"/>
          <w:szCs w:val="28"/>
        </w:rPr>
        <w:t>Santra</w:t>
      </w:r>
      <w:proofErr w:type="spellEnd"/>
      <w:r w:rsidRPr="00BD30D4">
        <w:rPr>
          <w:sz w:val="28"/>
          <w:szCs w:val="28"/>
        </w:rPr>
        <w:t xml:space="preserve">, S., &amp; Majhi, S. (2021). Scholarly communication and machine-generated text: AI vs AI in plagiarism detection. </w:t>
      </w:r>
      <w:r w:rsidRPr="00BD30D4">
        <w:rPr>
          <w:i/>
          <w:iCs/>
          <w:sz w:val="28"/>
          <w:szCs w:val="28"/>
        </w:rPr>
        <w:t>Journal of Information and Knowledge</w:t>
      </w:r>
      <w:r w:rsidRPr="00BD30D4">
        <w:rPr>
          <w:sz w:val="28"/>
          <w:szCs w:val="28"/>
        </w:rPr>
        <w:t xml:space="preserve">, 58(2), 112–125. </w:t>
      </w:r>
      <w:hyperlink r:id="rId11" w:tgtFrame="_blank" w:history="1">
        <w:r w:rsidRPr="00BD30D4">
          <w:rPr>
            <w:rStyle w:val="Hyperlink"/>
            <w:sz w:val="28"/>
            <w:szCs w:val="28"/>
          </w:rPr>
          <w:t>https://doi.org/10.1080/09737766.2021.9402</w:t>
        </w:r>
      </w:hyperlink>
    </w:p>
    <w:p w14:paraId="7E72A488" w14:textId="77777777" w:rsidR="003829B5" w:rsidRPr="00BD30D4" w:rsidRDefault="003829B5" w:rsidP="00BD30D4">
      <w:pPr>
        <w:pStyle w:val="NormalWeb"/>
        <w:numPr>
          <w:ilvl w:val="0"/>
          <w:numId w:val="13"/>
        </w:numPr>
        <w:spacing w:line="360" w:lineRule="auto"/>
        <w:jc w:val="both"/>
        <w:rPr>
          <w:sz w:val="28"/>
          <w:szCs w:val="28"/>
        </w:rPr>
      </w:pPr>
      <w:r w:rsidRPr="00BD30D4">
        <w:rPr>
          <w:sz w:val="28"/>
          <w:szCs w:val="28"/>
        </w:rPr>
        <w:t xml:space="preserve">Chowdhury, S., &amp; Bhattacharyya, S. (2020). Plagiarism: Taxonomy, tools and detection techniques. </w:t>
      </w:r>
      <w:proofErr w:type="spellStart"/>
      <w:r w:rsidRPr="00BD30D4">
        <w:rPr>
          <w:i/>
          <w:iCs/>
          <w:sz w:val="28"/>
          <w:szCs w:val="28"/>
        </w:rPr>
        <w:t>arXiv</w:t>
      </w:r>
      <w:proofErr w:type="spellEnd"/>
      <w:r w:rsidRPr="00BD30D4">
        <w:rPr>
          <w:i/>
          <w:iCs/>
          <w:sz w:val="28"/>
          <w:szCs w:val="28"/>
        </w:rPr>
        <w:t xml:space="preserve"> preprint</w:t>
      </w:r>
      <w:r w:rsidRPr="00BD30D4">
        <w:rPr>
          <w:sz w:val="28"/>
          <w:szCs w:val="28"/>
        </w:rPr>
        <w:t xml:space="preserve">. </w:t>
      </w:r>
      <w:hyperlink r:id="rId12" w:tgtFrame="_blank" w:history="1">
        <w:r w:rsidRPr="00BD30D4">
          <w:rPr>
            <w:rStyle w:val="Hyperlink"/>
            <w:sz w:val="28"/>
            <w:szCs w:val="28"/>
          </w:rPr>
          <w:t>https://arxiv.org/abs/2004.09121</w:t>
        </w:r>
      </w:hyperlink>
    </w:p>
    <w:p w14:paraId="0561A6CC" w14:textId="77777777" w:rsidR="003829B5" w:rsidRPr="00767FBE" w:rsidRDefault="003829B5" w:rsidP="00767FBE">
      <w:pPr>
        <w:tabs>
          <w:tab w:val="left" w:pos="1670"/>
        </w:tabs>
        <w:rPr>
          <w:rFonts w:ascii="Times New Roman" w:hAnsi="Times New Roman" w:cs="Times New Roman"/>
        </w:rPr>
      </w:pPr>
    </w:p>
    <w:sectPr w:rsidR="003829B5" w:rsidRPr="00767FBE" w:rsidSect="008A4A5B">
      <w:pgSz w:w="11906" w:h="16838" w:code="9"/>
      <w:pgMar w:top="1440" w:right="1440" w:bottom="1440" w:left="1440" w:header="0" w:footer="284" w:gutter="0"/>
      <w:pgBorders>
        <w:top w:val="single" w:sz="24" w:space="1" w:color="auto"/>
        <w:bottom w:val="single" w:sz="24" w:space="1" w:color="auto"/>
      </w:pgBorder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12341"/>
    <w:multiLevelType w:val="multilevel"/>
    <w:tmpl w:val="404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263A"/>
    <w:multiLevelType w:val="multilevel"/>
    <w:tmpl w:val="8F3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695E"/>
    <w:multiLevelType w:val="multilevel"/>
    <w:tmpl w:val="17DA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D4EB8"/>
    <w:multiLevelType w:val="multilevel"/>
    <w:tmpl w:val="7044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D1D4A"/>
    <w:multiLevelType w:val="multilevel"/>
    <w:tmpl w:val="D23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6679C"/>
    <w:multiLevelType w:val="multilevel"/>
    <w:tmpl w:val="1CB8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F001A"/>
    <w:multiLevelType w:val="hybridMultilevel"/>
    <w:tmpl w:val="048AA1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572C0"/>
    <w:multiLevelType w:val="hybridMultilevel"/>
    <w:tmpl w:val="1592E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AC70CA"/>
    <w:multiLevelType w:val="multilevel"/>
    <w:tmpl w:val="712C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06174"/>
    <w:multiLevelType w:val="multilevel"/>
    <w:tmpl w:val="D4E8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A04A6"/>
    <w:multiLevelType w:val="multilevel"/>
    <w:tmpl w:val="2DE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8043B"/>
    <w:multiLevelType w:val="multilevel"/>
    <w:tmpl w:val="03A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1773C"/>
    <w:multiLevelType w:val="multilevel"/>
    <w:tmpl w:val="147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E7B5F"/>
    <w:multiLevelType w:val="multilevel"/>
    <w:tmpl w:val="576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51BAD"/>
    <w:multiLevelType w:val="multilevel"/>
    <w:tmpl w:val="C1C6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13"/>
  </w:num>
  <w:num w:numId="4">
    <w:abstractNumId w:val="12"/>
  </w:num>
  <w:num w:numId="5">
    <w:abstractNumId w:val="10"/>
  </w:num>
  <w:num w:numId="6">
    <w:abstractNumId w:val="0"/>
  </w:num>
  <w:num w:numId="7">
    <w:abstractNumId w:val="4"/>
  </w:num>
  <w:num w:numId="8">
    <w:abstractNumId w:val="2"/>
  </w:num>
  <w:num w:numId="9">
    <w:abstractNumId w:val="1"/>
  </w:num>
  <w:num w:numId="10">
    <w:abstractNumId w:val="3"/>
  </w:num>
  <w:num w:numId="11">
    <w:abstractNumId w:val="14"/>
  </w:num>
  <w:num w:numId="12">
    <w:abstractNumId w:val="8"/>
  </w:num>
  <w:num w:numId="13">
    <w:abstractNumId w:val="9"/>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5B"/>
    <w:rsid w:val="00007A3E"/>
    <w:rsid w:val="003829B5"/>
    <w:rsid w:val="00767FBE"/>
    <w:rsid w:val="008A4A5B"/>
    <w:rsid w:val="00B378DB"/>
    <w:rsid w:val="00BD30D4"/>
    <w:rsid w:val="00C50A6E"/>
    <w:rsid w:val="00D65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2A69"/>
  <w15:chartTrackingRefBased/>
  <w15:docId w15:val="{B1A84AEB-EAD2-4272-B6AD-10F9DDE8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A4A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378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78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A5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A4A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378D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378DB"/>
    <w:rPr>
      <w:rFonts w:asciiTheme="majorHAnsi" w:eastAsiaTheme="majorEastAsia" w:hAnsiTheme="majorHAnsi" w:cstheme="majorBidi"/>
      <w:i/>
      <w:iCs/>
      <w:color w:val="2F5496" w:themeColor="accent1" w:themeShade="BF"/>
    </w:rPr>
  </w:style>
  <w:style w:type="character" w:customStyle="1" w:styleId="citation-71">
    <w:name w:val="citation-71"/>
    <w:basedOn w:val="DefaultParagraphFont"/>
    <w:rsid w:val="00B378DB"/>
  </w:style>
  <w:style w:type="character" w:customStyle="1" w:styleId="citation-70">
    <w:name w:val="citation-70"/>
    <w:basedOn w:val="DefaultParagraphFont"/>
    <w:rsid w:val="00B378DB"/>
  </w:style>
  <w:style w:type="character" w:customStyle="1" w:styleId="citation-69">
    <w:name w:val="citation-69"/>
    <w:basedOn w:val="DefaultParagraphFont"/>
    <w:rsid w:val="00B378DB"/>
  </w:style>
  <w:style w:type="character" w:customStyle="1" w:styleId="citation-68">
    <w:name w:val="citation-68"/>
    <w:basedOn w:val="DefaultParagraphFont"/>
    <w:rsid w:val="00B378DB"/>
  </w:style>
  <w:style w:type="character" w:customStyle="1" w:styleId="citation-67">
    <w:name w:val="citation-67"/>
    <w:basedOn w:val="DefaultParagraphFont"/>
    <w:rsid w:val="00B378DB"/>
  </w:style>
  <w:style w:type="character" w:customStyle="1" w:styleId="citation-66">
    <w:name w:val="citation-66"/>
    <w:basedOn w:val="DefaultParagraphFont"/>
    <w:rsid w:val="00B378DB"/>
  </w:style>
  <w:style w:type="character" w:customStyle="1" w:styleId="citation-65">
    <w:name w:val="citation-65"/>
    <w:basedOn w:val="DefaultParagraphFont"/>
    <w:rsid w:val="00B378DB"/>
  </w:style>
  <w:style w:type="character" w:customStyle="1" w:styleId="citation-64">
    <w:name w:val="citation-64"/>
    <w:basedOn w:val="DefaultParagraphFont"/>
    <w:rsid w:val="00B378DB"/>
  </w:style>
  <w:style w:type="character" w:customStyle="1" w:styleId="citation-63">
    <w:name w:val="citation-63"/>
    <w:basedOn w:val="DefaultParagraphFont"/>
    <w:rsid w:val="00B378DB"/>
  </w:style>
  <w:style w:type="character" w:customStyle="1" w:styleId="citation-62">
    <w:name w:val="citation-62"/>
    <w:basedOn w:val="DefaultParagraphFont"/>
    <w:rsid w:val="00B378DB"/>
  </w:style>
  <w:style w:type="character" w:customStyle="1" w:styleId="citation-61">
    <w:name w:val="citation-61"/>
    <w:basedOn w:val="DefaultParagraphFont"/>
    <w:rsid w:val="00B378DB"/>
  </w:style>
  <w:style w:type="character" w:customStyle="1" w:styleId="citation-60">
    <w:name w:val="citation-60"/>
    <w:basedOn w:val="DefaultParagraphFont"/>
    <w:rsid w:val="00B378DB"/>
  </w:style>
  <w:style w:type="character" w:customStyle="1" w:styleId="citation-59">
    <w:name w:val="citation-59"/>
    <w:basedOn w:val="DefaultParagraphFont"/>
    <w:rsid w:val="00B378DB"/>
  </w:style>
  <w:style w:type="character" w:customStyle="1" w:styleId="citation-58">
    <w:name w:val="citation-58"/>
    <w:basedOn w:val="DefaultParagraphFont"/>
    <w:rsid w:val="00B378DB"/>
  </w:style>
  <w:style w:type="character" w:customStyle="1" w:styleId="citation-57">
    <w:name w:val="citation-57"/>
    <w:basedOn w:val="DefaultParagraphFont"/>
    <w:rsid w:val="00B378DB"/>
  </w:style>
  <w:style w:type="character" w:customStyle="1" w:styleId="citation-56">
    <w:name w:val="citation-56"/>
    <w:basedOn w:val="DefaultParagraphFont"/>
    <w:rsid w:val="00B378DB"/>
  </w:style>
  <w:style w:type="character" w:customStyle="1" w:styleId="citation-55">
    <w:name w:val="citation-55"/>
    <w:basedOn w:val="DefaultParagraphFont"/>
    <w:rsid w:val="00B378DB"/>
  </w:style>
  <w:style w:type="character" w:customStyle="1" w:styleId="citation-54">
    <w:name w:val="citation-54"/>
    <w:basedOn w:val="DefaultParagraphFont"/>
    <w:rsid w:val="00B378DB"/>
  </w:style>
  <w:style w:type="character" w:styleId="Strong">
    <w:name w:val="Strong"/>
    <w:basedOn w:val="DefaultParagraphFont"/>
    <w:uiPriority w:val="22"/>
    <w:qFormat/>
    <w:rsid w:val="00767FBE"/>
    <w:rPr>
      <w:b/>
      <w:bCs/>
    </w:rPr>
  </w:style>
  <w:style w:type="character" w:customStyle="1" w:styleId="citation-145">
    <w:name w:val="citation-145"/>
    <w:basedOn w:val="DefaultParagraphFont"/>
    <w:rsid w:val="00767FBE"/>
  </w:style>
  <w:style w:type="character" w:customStyle="1" w:styleId="citation-144">
    <w:name w:val="citation-144"/>
    <w:basedOn w:val="DefaultParagraphFont"/>
    <w:rsid w:val="00767FBE"/>
  </w:style>
  <w:style w:type="character" w:customStyle="1" w:styleId="citation-143">
    <w:name w:val="citation-143"/>
    <w:basedOn w:val="DefaultParagraphFont"/>
    <w:rsid w:val="00767FBE"/>
  </w:style>
  <w:style w:type="character" w:customStyle="1" w:styleId="citation-142">
    <w:name w:val="citation-142"/>
    <w:basedOn w:val="DefaultParagraphFont"/>
    <w:rsid w:val="00767FBE"/>
  </w:style>
  <w:style w:type="character" w:customStyle="1" w:styleId="math-inline">
    <w:name w:val="math-inline"/>
    <w:basedOn w:val="DefaultParagraphFont"/>
    <w:rsid w:val="00767FBE"/>
  </w:style>
  <w:style w:type="character" w:customStyle="1" w:styleId="citation-141">
    <w:name w:val="citation-141"/>
    <w:basedOn w:val="DefaultParagraphFont"/>
    <w:rsid w:val="00767FBE"/>
  </w:style>
  <w:style w:type="character" w:customStyle="1" w:styleId="citation-140">
    <w:name w:val="citation-140"/>
    <w:basedOn w:val="DefaultParagraphFont"/>
    <w:rsid w:val="00767FBE"/>
  </w:style>
  <w:style w:type="character" w:customStyle="1" w:styleId="citation-139">
    <w:name w:val="citation-139"/>
    <w:basedOn w:val="DefaultParagraphFont"/>
    <w:rsid w:val="00767FBE"/>
  </w:style>
  <w:style w:type="character" w:customStyle="1" w:styleId="citation-138">
    <w:name w:val="citation-138"/>
    <w:basedOn w:val="DefaultParagraphFont"/>
    <w:rsid w:val="00767FBE"/>
  </w:style>
  <w:style w:type="character" w:customStyle="1" w:styleId="citation-137">
    <w:name w:val="citation-137"/>
    <w:basedOn w:val="DefaultParagraphFont"/>
    <w:rsid w:val="00767FBE"/>
  </w:style>
  <w:style w:type="character" w:customStyle="1" w:styleId="citation-136">
    <w:name w:val="citation-136"/>
    <w:basedOn w:val="DefaultParagraphFont"/>
    <w:rsid w:val="00767FBE"/>
  </w:style>
  <w:style w:type="character" w:customStyle="1" w:styleId="citation-135">
    <w:name w:val="citation-135"/>
    <w:basedOn w:val="DefaultParagraphFont"/>
    <w:rsid w:val="00767FBE"/>
  </w:style>
  <w:style w:type="character" w:customStyle="1" w:styleId="citation-134">
    <w:name w:val="citation-134"/>
    <w:basedOn w:val="DefaultParagraphFont"/>
    <w:rsid w:val="00767FBE"/>
  </w:style>
  <w:style w:type="character" w:customStyle="1" w:styleId="citation-133">
    <w:name w:val="citation-133"/>
    <w:basedOn w:val="DefaultParagraphFont"/>
    <w:rsid w:val="00767FBE"/>
  </w:style>
  <w:style w:type="character" w:customStyle="1" w:styleId="citation-132">
    <w:name w:val="citation-132"/>
    <w:basedOn w:val="DefaultParagraphFont"/>
    <w:rsid w:val="00767FBE"/>
  </w:style>
  <w:style w:type="character" w:customStyle="1" w:styleId="citation-131">
    <w:name w:val="citation-131"/>
    <w:basedOn w:val="DefaultParagraphFont"/>
    <w:rsid w:val="00767FBE"/>
  </w:style>
  <w:style w:type="character" w:customStyle="1" w:styleId="citation-130">
    <w:name w:val="citation-130"/>
    <w:basedOn w:val="DefaultParagraphFont"/>
    <w:rsid w:val="00767FBE"/>
  </w:style>
  <w:style w:type="character" w:customStyle="1" w:styleId="citation-129">
    <w:name w:val="citation-129"/>
    <w:basedOn w:val="DefaultParagraphFont"/>
    <w:rsid w:val="00767FBE"/>
  </w:style>
  <w:style w:type="character" w:customStyle="1" w:styleId="citation-128">
    <w:name w:val="citation-128"/>
    <w:basedOn w:val="DefaultParagraphFont"/>
    <w:rsid w:val="00767FBE"/>
  </w:style>
  <w:style w:type="character" w:customStyle="1" w:styleId="citation-127">
    <w:name w:val="citation-127"/>
    <w:basedOn w:val="DefaultParagraphFont"/>
    <w:rsid w:val="00767FBE"/>
  </w:style>
  <w:style w:type="character" w:customStyle="1" w:styleId="citation-126">
    <w:name w:val="citation-126"/>
    <w:basedOn w:val="DefaultParagraphFont"/>
    <w:rsid w:val="00767FBE"/>
  </w:style>
  <w:style w:type="character" w:customStyle="1" w:styleId="citation-125">
    <w:name w:val="citation-125"/>
    <w:basedOn w:val="DefaultParagraphFont"/>
    <w:rsid w:val="00767FBE"/>
  </w:style>
  <w:style w:type="character" w:customStyle="1" w:styleId="citation-124">
    <w:name w:val="citation-124"/>
    <w:basedOn w:val="DefaultParagraphFont"/>
    <w:rsid w:val="00767FBE"/>
  </w:style>
  <w:style w:type="character" w:customStyle="1" w:styleId="citation-123">
    <w:name w:val="citation-123"/>
    <w:basedOn w:val="DefaultParagraphFont"/>
    <w:rsid w:val="00767FBE"/>
  </w:style>
  <w:style w:type="character" w:customStyle="1" w:styleId="citation-122">
    <w:name w:val="citation-122"/>
    <w:basedOn w:val="DefaultParagraphFont"/>
    <w:rsid w:val="00767FBE"/>
  </w:style>
  <w:style w:type="character" w:customStyle="1" w:styleId="citation-121">
    <w:name w:val="citation-121"/>
    <w:basedOn w:val="DefaultParagraphFont"/>
    <w:rsid w:val="00767FBE"/>
  </w:style>
  <w:style w:type="character" w:customStyle="1" w:styleId="citation-120">
    <w:name w:val="citation-120"/>
    <w:basedOn w:val="DefaultParagraphFont"/>
    <w:rsid w:val="00767FBE"/>
  </w:style>
  <w:style w:type="character" w:customStyle="1" w:styleId="citation-119">
    <w:name w:val="citation-119"/>
    <w:basedOn w:val="DefaultParagraphFont"/>
    <w:rsid w:val="00767FBE"/>
  </w:style>
  <w:style w:type="character" w:customStyle="1" w:styleId="citation-118">
    <w:name w:val="citation-118"/>
    <w:basedOn w:val="DefaultParagraphFont"/>
    <w:rsid w:val="00767FBE"/>
  </w:style>
  <w:style w:type="character" w:styleId="Hyperlink">
    <w:name w:val="Hyperlink"/>
    <w:basedOn w:val="DefaultParagraphFont"/>
    <w:uiPriority w:val="99"/>
    <w:semiHidden/>
    <w:unhideWhenUsed/>
    <w:rsid w:val="003829B5"/>
    <w:rPr>
      <w:color w:val="0000FF"/>
      <w:u w:val="single"/>
    </w:rPr>
  </w:style>
  <w:style w:type="paragraph" w:styleId="ListParagraph">
    <w:name w:val="List Paragraph"/>
    <w:basedOn w:val="Normal"/>
    <w:uiPriority w:val="34"/>
    <w:qFormat/>
    <w:rsid w:val="00382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497524">
      <w:bodyDiv w:val="1"/>
      <w:marLeft w:val="0"/>
      <w:marRight w:val="0"/>
      <w:marTop w:val="0"/>
      <w:marBottom w:val="0"/>
      <w:divBdr>
        <w:top w:val="none" w:sz="0" w:space="0" w:color="auto"/>
        <w:left w:val="none" w:sz="0" w:space="0" w:color="auto"/>
        <w:bottom w:val="none" w:sz="0" w:space="0" w:color="auto"/>
        <w:right w:val="none" w:sz="0" w:space="0" w:color="auto"/>
      </w:divBdr>
    </w:div>
    <w:div w:id="142433842">
      <w:bodyDiv w:val="1"/>
      <w:marLeft w:val="0"/>
      <w:marRight w:val="0"/>
      <w:marTop w:val="0"/>
      <w:marBottom w:val="0"/>
      <w:divBdr>
        <w:top w:val="none" w:sz="0" w:space="0" w:color="auto"/>
        <w:left w:val="none" w:sz="0" w:space="0" w:color="auto"/>
        <w:bottom w:val="none" w:sz="0" w:space="0" w:color="auto"/>
        <w:right w:val="none" w:sz="0" w:space="0" w:color="auto"/>
      </w:divBdr>
    </w:div>
    <w:div w:id="659700524">
      <w:bodyDiv w:val="1"/>
      <w:marLeft w:val="0"/>
      <w:marRight w:val="0"/>
      <w:marTop w:val="0"/>
      <w:marBottom w:val="0"/>
      <w:divBdr>
        <w:top w:val="none" w:sz="0" w:space="0" w:color="auto"/>
        <w:left w:val="none" w:sz="0" w:space="0" w:color="auto"/>
        <w:bottom w:val="none" w:sz="0" w:space="0" w:color="auto"/>
        <w:right w:val="none" w:sz="0" w:space="0" w:color="auto"/>
      </w:divBdr>
    </w:div>
    <w:div w:id="831868100">
      <w:bodyDiv w:val="1"/>
      <w:marLeft w:val="0"/>
      <w:marRight w:val="0"/>
      <w:marTop w:val="0"/>
      <w:marBottom w:val="0"/>
      <w:divBdr>
        <w:top w:val="none" w:sz="0" w:space="0" w:color="auto"/>
        <w:left w:val="none" w:sz="0" w:space="0" w:color="auto"/>
        <w:bottom w:val="none" w:sz="0" w:space="0" w:color="auto"/>
        <w:right w:val="none" w:sz="0" w:space="0" w:color="auto"/>
      </w:divBdr>
    </w:div>
    <w:div w:id="917516042">
      <w:bodyDiv w:val="1"/>
      <w:marLeft w:val="0"/>
      <w:marRight w:val="0"/>
      <w:marTop w:val="0"/>
      <w:marBottom w:val="0"/>
      <w:divBdr>
        <w:top w:val="none" w:sz="0" w:space="0" w:color="auto"/>
        <w:left w:val="none" w:sz="0" w:space="0" w:color="auto"/>
        <w:bottom w:val="none" w:sz="0" w:space="0" w:color="auto"/>
        <w:right w:val="none" w:sz="0" w:space="0" w:color="auto"/>
      </w:divBdr>
    </w:div>
    <w:div w:id="1089616089">
      <w:bodyDiv w:val="1"/>
      <w:marLeft w:val="0"/>
      <w:marRight w:val="0"/>
      <w:marTop w:val="0"/>
      <w:marBottom w:val="0"/>
      <w:divBdr>
        <w:top w:val="none" w:sz="0" w:space="0" w:color="auto"/>
        <w:left w:val="none" w:sz="0" w:space="0" w:color="auto"/>
        <w:bottom w:val="none" w:sz="0" w:space="0" w:color="auto"/>
        <w:right w:val="none" w:sz="0" w:space="0" w:color="auto"/>
      </w:divBdr>
      <w:divsChild>
        <w:div w:id="883295952">
          <w:marLeft w:val="0"/>
          <w:marRight w:val="0"/>
          <w:marTop w:val="0"/>
          <w:marBottom w:val="0"/>
          <w:divBdr>
            <w:top w:val="none" w:sz="0" w:space="0" w:color="auto"/>
            <w:left w:val="none" w:sz="0" w:space="0" w:color="auto"/>
            <w:bottom w:val="none" w:sz="0" w:space="0" w:color="auto"/>
            <w:right w:val="none" w:sz="0" w:space="0" w:color="auto"/>
          </w:divBdr>
          <w:divsChild>
            <w:div w:id="348140716">
              <w:marLeft w:val="0"/>
              <w:marRight w:val="0"/>
              <w:marTop w:val="0"/>
              <w:marBottom w:val="0"/>
              <w:divBdr>
                <w:top w:val="none" w:sz="0" w:space="0" w:color="auto"/>
                <w:left w:val="none" w:sz="0" w:space="0" w:color="auto"/>
                <w:bottom w:val="none" w:sz="0" w:space="0" w:color="auto"/>
                <w:right w:val="none" w:sz="0" w:space="0" w:color="auto"/>
              </w:divBdr>
            </w:div>
          </w:divsChild>
        </w:div>
        <w:div w:id="1437940027">
          <w:marLeft w:val="0"/>
          <w:marRight w:val="0"/>
          <w:marTop w:val="0"/>
          <w:marBottom w:val="0"/>
          <w:divBdr>
            <w:top w:val="none" w:sz="0" w:space="0" w:color="auto"/>
            <w:left w:val="none" w:sz="0" w:space="0" w:color="auto"/>
            <w:bottom w:val="none" w:sz="0" w:space="0" w:color="auto"/>
            <w:right w:val="none" w:sz="0" w:space="0" w:color="auto"/>
          </w:divBdr>
          <w:divsChild>
            <w:div w:id="1837577035">
              <w:marLeft w:val="0"/>
              <w:marRight w:val="0"/>
              <w:marTop w:val="0"/>
              <w:marBottom w:val="0"/>
              <w:divBdr>
                <w:top w:val="none" w:sz="0" w:space="0" w:color="auto"/>
                <w:left w:val="none" w:sz="0" w:space="0" w:color="auto"/>
                <w:bottom w:val="none" w:sz="0" w:space="0" w:color="auto"/>
                <w:right w:val="none" w:sz="0" w:space="0" w:color="auto"/>
              </w:divBdr>
            </w:div>
          </w:divsChild>
        </w:div>
        <w:div w:id="910777292">
          <w:marLeft w:val="0"/>
          <w:marRight w:val="0"/>
          <w:marTop w:val="0"/>
          <w:marBottom w:val="0"/>
          <w:divBdr>
            <w:top w:val="none" w:sz="0" w:space="0" w:color="auto"/>
            <w:left w:val="none" w:sz="0" w:space="0" w:color="auto"/>
            <w:bottom w:val="none" w:sz="0" w:space="0" w:color="auto"/>
            <w:right w:val="none" w:sz="0" w:space="0" w:color="auto"/>
          </w:divBdr>
          <w:divsChild>
            <w:div w:id="1592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5927">
      <w:bodyDiv w:val="1"/>
      <w:marLeft w:val="0"/>
      <w:marRight w:val="0"/>
      <w:marTop w:val="0"/>
      <w:marBottom w:val="0"/>
      <w:divBdr>
        <w:top w:val="none" w:sz="0" w:space="0" w:color="auto"/>
        <w:left w:val="none" w:sz="0" w:space="0" w:color="auto"/>
        <w:bottom w:val="none" w:sz="0" w:space="0" w:color="auto"/>
        <w:right w:val="none" w:sz="0" w:space="0" w:color="auto"/>
      </w:divBdr>
    </w:div>
    <w:div w:id="1316102010">
      <w:bodyDiv w:val="1"/>
      <w:marLeft w:val="0"/>
      <w:marRight w:val="0"/>
      <w:marTop w:val="0"/>
      <w:marBottom w:val="0"/>
      <w:divBdr>
        <w:top w:val="none" w:sz="0" w:space="0" w:color="auto"/>
        <w:left w:val="none" w:sz="0" w:space="0" w:color="auto"/>
        <w:bottom w:val="none" w:sz="0" w:space="0" w:color="auto"/>
        <w:right w:val="none" w:sz="0" w:space="0" w:color="auto"/>
      </w:divBdr>
    </w:div>
    <w:div w:id="1577978374">
      <w:bodyDiv w:val="1"/>
      <w:marLeft w:val="0"/>
      <w:marRight w:val="0"/>
      <w:marTop w:val="0"/>
      <w:marBottom w:val="0"/>
      <w:divBdr>
        <w:top w:val="none" w:sz="0" w:space="0" w:color="auto"/>
        <w:left w:val="none" w:sz="0" w:space="0" w:color="auto"/>
        <w:bottom w:val="none" w:sz="0" w:space="0" w:color="auto"/>
        <w:right w:val="none" w:sz="0" w:space="0" w:color="auto"/>
      </w:divBdr>
    </w:div>
    <w:div w:id="1696153576">
      <w:bodyDiv w:val="1"/>
      <w:marLeft w:val="0"/>
      <w:marRight w:val="0"/>
      <w:marTop w:val="0"/>
      <w:marBottom w:val="0"/>
      <w:divBdr>
        <w:top w:val="none" w:sz="0" w:space="0" w:color="auto"/>
        <w:left w:val="none" w:sz="0" w:space="0" w:color="auto"/>
        <w:bottom w:val="none" w:sz="0" w:space="0" w:color="auto"/>
        <w:right w:val="none" w:sz="0" w:space="0" w:color="auto"/>
      </w:divBdr>
    </w:div>
    <w:div w:id="1901397935">
      <w:bodyDiv w:val="1"/>
      <w:marLeft w:val="0"/>
      <w:marRight w:val="0"/>
      <w:marTop w:val="0"/>
      <w:marBottom w:val="0"/>
      <w:divBdr>
        <w:top w:val="none" w:sz="0" w:space="0" w:color="auto"/>
        <w:left w:val="none" w:sz="0" w:space="0" w:color="auto"/>
        <w:bottom w:val="none" w:sz="0" w:space="0" w:color="auto"/>
        <w:right w:val="none" w:sz="0" w:space="0" w:color="auto"/>
      </w:divBdr>
    </w:div>
    <w:div w:id="2066875351">
      <w:bodyDiv w:val="1"/>
      <w:marLeft w:val="0"/>
      <w:marRight w:val="0"/>
      <w:marTop w:val="0"/>
      <w:marBottom w:val="0"/>
      <w:divBdr>
        <w:top w:val="none" w:sz="0" w:space="0" w:color="auto"/>
        <w:left w:val="none" w:sz="0" w:space="0" w:color="auto"/>
        <w:bottom w:val="none" w:sz="0" w:space="0" w:color="auto"/>
        <w:right w:val="none" w:sz="0" w:space="0" w:color="auto"/>
      </w:divBdr>
      <w:divsChild>
        <w:div w:id="159204019">
          <w:marLeft w:val="0"/>
          <w:marRight w:val="0"/>
          <w:marTop w:val="0"/>
          <w:marBottom w:val="0"/>
          <w:divBdr>
            <w:top w:val="none" w:sz="0" w:space="0" w:color="auto"/>
            <w:left w:val="none" w:sz="0" w:space="0" w:color="auto"/>
            <w:bottom w:val="none" w:sz="0" w:space="0" w:color="auto"/>
            <w:right w:val="none" w:sz="0" w:space="0" w:color="auto"/>
          </w:divBdr>
          <w:divsChild>
            <w:div w:id="1154488455">
              <w:marLeft w:val="0"/>
              <w:marRight w:val="0"/>
              <w:marTop w:val="0"/>
              <w:marBottom w:val="0"/>
              <w:divBdr>
                <w:top w:val="none" w:sz="0" w:space="0" w:color="auto"/>
                <w:left w:val="none" w:sz="0" w:space="0" w:color="auto"/>
                <w:bottom w:val="none" w:sz="0" w:space="0" w:color="auto"/>
                <w:right w:val="none" w:sz="0" w:space="0" w:color="auto"/>
              </w:divBdr>
            </w:div>
          </w:divsChild>
        </w:div>
        <w:div w:id="1330713803">
          <w:marLeft w:val="0"/>
          <w:marRight w:val="0"/>
          <w:marTop w:val="0"/>
          <w:marBottom w:val="0"/>
          <w:divBdr>
            <w:top w:val="none" w:sz="0" w:space="0" w:color="auto"/>
            <w:left w:val="none" w:sz="0" w:space="0" w:color="auto"/>
            <w:bottom w:val="none" w:sz="0" w:space="0" w:color="auto"/>
            <w:right w:val="none" w:sz="0" w:space="0" w:color="auto"/>
          </w:divBdr>
          <w:divsChild>
            <w:div w:id="1614821222">
              <w:marLeft w:val="0"/>
              <w:marRight w:val="0"/>
              <w:marTop w:val="0"/>
              <w:marBottom w:val="0"/>
              <w:divBdr>
                <w:top w:val="none" w:sz="0" w:space="0" w:color="auto"/>
                <w:left w:val="none" w:sz="0" w:space="0" w:color="auto"/>
                <w:bottom w:val="none" w:sz="0" w:space="0" w:color="auto"/>
                <w:right w:val="none" w:sz="0" w:space="0" w:color="auto"/>
              </w:divBdr>
            </w:div>
          </w:divsChild>
        </w:div>
        <w:div w:id="569654152">
          <w:marLeft w:val="0"/>
          <w:marRight w:val="0"/>
          <w:marTop w:val="0"/>
          <w:marBottom w:val="0"/>
          <w:divBdr>
            <w:top w:val="none" w:sz="0" w:space="0" w:color="auto"/>
            <w:left w:val="none" w:sz="0" w:space="0" w:color="auto"/>
            <w:bottom w:val="none" w:sz="0" w:space="0" w:color="auto"/>
            <w:right w:val="none" w:sz="0" w:space="0" w:color="auto"/>
          </w:divBdr>
          <w:divsChild>
            <w:div w:id="7181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109/ICCCN.2024.102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s://doi.org/10.1109/TSMC.2025.10405" TargetMode="External"/><Relationship Id="rId12" Type="http://schemas.openxmlformats.org/officeDocument/2006/relationships/hyperlink" Target="https://arxiv.org/abs/2004.091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https://doi.org/10.1080/09737766.2021.9402" TargetMode="External"/><Relationship Id="rId5" Type="http://schemas.openxmlformats.org/officeDocument/2006/relationships/webSettings" Target="webSettings.xml"/><Relationship Id="rId10" Type="http://schemas.openxmlformats.org/officeDocument/2006/relationships/hyperlink" Target="https://www.google.com/search?q=https://doi.org/10.1109/ACCESS.2022.98104" TargetMode="External"/><Relationship Id="rId4" Type="http://schemas.openxmlformats.org/officeDocument/2006/relationships/settings" Target="settings.xml"/><Relationship Id="rId9" Type="http://schemas.openxmlformats.org/officeDocument/2006/relationships/hyperlink" Target="https://www.google.com/search?q=https://doi.org/10.1109/TLT.2023.101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299F1-CF2A-4A46-AFB1-5DC02039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3030</Words>
  <Characters>17275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CHANDRAKALA A. S</dc:creator>
  <cp:keywords/>
  <dc:description/>
  <cp:lastModifiedBy>CHANDRAKALA A. S</cp:lastModifiedBy>
  <cp:revision>1</cp:revision>
  <dcterms:created xsi:type="dcterms:W3CDTF">2026-06-02T14:12:00Z</dcterms:created>
  <dcterms:modified xsi:type="dcterms:W3CDTF">2026-06-02T15:13:00Z</dcterms:modified>
</cp:coreProperties>
</file>