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C69C" w14:textId="08A6B3AC" w:rsidR="00ED2C58" w:rsidRPr="00F43584" w:rsidRDefault="00F43584" w:rsidP="00F435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F43584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bdr w:val="none" w:sz="0" w:space="0" w:color="auto" w:frame="1"/>
          <w:shd w:val="clear" w:color="auto" w:fill="FFFFFF"/>
        </w:rPr>
        <w:t>Course Content draft:</w:t>
      </w:r>
    </w:p>
    <w:p w14:paraId="6753F129" w14:textId="77777777" w:rsidR="003419C9" w:rsidRDefault="003419C9"/>
    <w:p w14:paraId="0F7698B8" w14:textId="77777777" w:rsidR="003419C9" w:rsidRDefault="003419C9" w:rsidP="003419C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526A41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S</w:t>
      </w:r>
      <w:commentRangeStart w:id="0"/>
      <w:r w:rsidRPr="00526A41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QL Server Architecture and Installation</w:t>
      </w:r>
      <w:commentRangeEnd w:id="0"/>
      <w:r w:rsidR="000317FF">
        <w:rPr>
          <w:rStyle w:val="CommentReference"/>
        </w:rPr>
        <w:commentReference w:id="0"/>
      </w:r>
    </w:p>
    <w:p w14:paraId="53CD76C0" w14:textId="77777777" w:rsidR="003419C9" w:rsidRPr="00526A41" w:rsidRDefault="003419C9" w:rsidP="003419C9">
      <w:pPr>
        <w:numPr>
          <w:ilvl w:val="0"/>
          <w:numId w:val="1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526A4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Microsoft SQL Server architecture and Concepts</w:t>
      </w:r>
    </w:p>
    <w:p w14:paraId="0C518E87" w14:textId="77777777" w:rsidR="003419C9" w:rsidRDefault="003419C9" w:rsidP="003419C9">
      <w:pPr>
        <w:numPr>
          <w:ilvl w:val="0"/>
          <w:numId w:val="1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526A4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Physical and Logical Architecture of SQL Server Database</w:t>
      </w:r>
    </w:p>
    <w:p w14:paraId="26E86DED" w14:textId="57CC47F3" w:rsidR="00591423" w:rsidRDefault="00591423" w:rsidP="003419C9">
      <w:pPr>
        <w:numPr>
          <w:ilvl w:val="0"/>
          <w:numId w:val="1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Terminologies – Instance, Database</w:t>
      </w:r>
    </w:p>
    <w:p w14:paraId="09391165" w14:textId="149FAECD" w:rsidR="00591423" w:rsidRPr="00526A41" w:rsidRDefault="00591423" w:rsidP="003419C9">
      <w:pPr>
        <w:numPr>
          <w:ilvl w:val="0"/>
          <w:numId w:val="1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Basics on SQL Server Security – Logins and server roles</w:t>
      </w:r>
    </w:p>
    <w:p w14:paraId="7AFC6BB4" w14:textId="77777777" w:rsidR="00591423" w:rsidRPr="00591423" w:rsidRDefault="00591423" w:rsidP="00591423">
      <w:pPr>
        <w:numPr>
          <w:ilvl w:val="0"/>
          <w:numId w:val="1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59142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Query Processing Architecture of SQL Server</w:t>
      </w:r>
    </w:p>
    <w:p w14:paraId="40BCDD04" w14:textId="77777777" w:rsidR="00591423" w:rsidRPr="005610F6" w:rsidRDefault="00591423" w:rsidP="00591423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 w:rsidRPr="005610F6">
        <w:rPr>
          <w:rFonts w:ascii="Arial" w:eastAsia="Times New Roman" w:hAnsi="Arial" w:cs="Arial"/>
          <w:spacing w:val="-4"/>
          <w:sz w:val="21"/>
          <w:szCs w:val="21"/>
          <w:lang w:val="en"/>
        </w:rPr>
        <w:t>Parsing</w:t>
      </w:r>
    </w:p>
    <w:p w14:paraId="2877A969" w14:textId="77777777" w:rsidR="00591423" w:rsidRPr="005610F6" w:rsidRDefault="00591423" w:rsidP="00591423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 w:rsidRPr="005610F6">
        <w:rPr>
          <w:rFonts w:ascii="Arial" w:eastAsia="Times New Roman" w:hAnsi="Arial" w:cs="Arial"/>
          <w:spacing w:val="-4"/>
          <w:sz w:val="21"/>
          <w:szCs w:val="21"/>
          <w:lang w:val="en"/>
        </w:rPr>
        <w:t xml:space="preserve">Binding </w:t>
      </w:r>
    </w:p>
    <w:p w14:paraId="11AAFB83" w14:textId="77777777" w:rsidR="00591423" w:rsidRPr="005610F6" w:rsidRDefault="00591423" w:rsidP="00591423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 w:rsidRPr="005610F6">
        <w:rPr>
          <w:rFonts w:ascii="Arial" w:eastAsia="Times New Roman" w:hAnsi="Arial" w:cs="Arial"/>
          <w:spacing w:val="-4"/>
          <w:sz w:val="21"/>
          <w:szCs w:val="21"/>
          <w:lang w:val="en"/>
        </w:rPr>
        <w:t>Optimization</w:t>
      </w:r>
    </w:p>
    <w:p w14:paraId="3EB67560" w14:textId="77777777" w:rsidR="003419C9" w:rsidRPr="00526A41" w:rsidRDefault="003419C9" w:rsidP="003419C9">
      <w:pPr>
        <w:numPr>
          <w:ilvl w:val="0"/>
          <w:numId w:val="1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526A4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Installing SQL Server Standalone</w:t>
      </w:r>
    </w:p>
    <w:p w14:paraId="78C1B95D" w14:textId="4F548CB8" w:rsidR="003419C9" w:rsidRDefault="003419C9" w:rsidP="003419C9">
      <w:pPr>
        <w:numPr>
          <w:ilvl w:val="0"/>
          <w:numId w:val="1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526A4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Configuring Service</w:t>
      </w: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Account</w:t>
      </w:r>
    </w:p>
    <w:p w14:paraId="2342C03D" w14:textId="3DA5CD1E" w:rsidR="003419C9" w:rsidRDefault="003419C9" w:rsidP="003419C9">
      <w:pPr>
        <w:numPr>
          <w:ilvl w:val="0"/>
          <w:numId w:val="1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Installing Management Studio</w:t>
      </w:r>
    </w:p>
    <w:p w14:paraId="2F2A93D8" w14:textId="77777777" w:rsidR="003419C9" w:rsidRDefault="003419C9"/>
    <w:commentRangeStart w:id="1"/>
    <w:p w14:paraId="45DA6F6D" w14:textId="77777777" w:rsidR="00591423" w:rsidRPr="00591423" w:rsidRDefault="00591423" w:rsidP="005914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59142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fldChar w:fldCharType="begin"/>
      </w:r>
      <w:r w:rsidRPr="0059142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instrText>HYPERLINK \t "psplayer"</w:instrText>
      </w:r>
      <w:r w:rsidRPr="0059142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r>
      <w:r w:rsidRPr="0059142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fldChar w:fldCharType="separate"/>
      </w:r>
      <w:r w:rsidRPr="0059142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Introduction</w:t>
      </w:r>
      <w:r w:rsidRPr="0059142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fldChar w:fldCharType="end"/>
      </w:r>
      <w:r w:rsidRPr="0059142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to </w:t>
      </w:r>
      <w:hyperlink w:tgtFrame="psplayer" w:history="1">
        <w:r w:rsidRPr="00591423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FFFF"/>
          </w:rPr>
          <w:t>Query Tuning</w:t>
        </w:r>
      </w:hyperlink>
    </w:p>
    <w:p w14:paraId="67F18F66" w14:textId="77777777" w:rsidR="00591423" w:rsidRPr="00591423" w:rsidRDefault="00591423" w:rsidP="00591423">
      <w:pPr>
        <w:numPr>
          <w:ilvl w:val="0"/>
          <w:numId w:val="1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59142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Query Tuning Lifecycle</w:t>
      </w:r>
    </w:p>
    <w:p w14:paraId="39171DFD" w14:textId="77777777" w:rsidR="00591423" w:rsidRPr="00591423" w:rsidRDefault="00591423" w:rsidP="00591423">
      <w:pPr>
        <w:numPr>
          <w:ilvl w:val="0"/>
          <w:numId w:val="1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hyperlink w:tgtFrame="psplayer" w:history="1">
        <w:r w:rsidRPr="00591423">
          <w:rPr>
            <w:rFonts w:ascii="Arial" w:eastAsia="Times New Roman" w:hAnsi="Arial" w:cs="Arial"/>
            <w:color w:val="000000"/>
            <w:sz w:val="23"/>
            <w:szCs w:val="23"/>
            <w:bdr w:val="none" w:sz="0" w:space="0" w:color="auto" w:frame="1"/>
          </w:rPr>
          <w:t>Execution Plan Basics</w:t>
        </w:r>
      </w:hyperlink>
    </w:p>
    <w:p w14:paraId="46E635E5" w14:textId="77777777" w:rsidR="00591423" w:rsidRPr="00591423" w:rsidRDefault="00591423" w:rsidP="00591423">
      <w:pPr>
        <w:numPr>
          <w:ilvl w:val="0"/>
          <w:numId w:val="1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hyperlink w:tgtFrame="psplayer" w:history="1">
        <w:r w:rsidRPr="00591423">
          <w:rPr>
            <w:rFonts w:ascii="Arial" w:eastAsia="Times New Roman" w:hAnsi="Arial" w:cs="Arial"/>
            <w:color w:val="000000"/>
            <w:sz w:val="23"/>
            <w:szCs w:val="23"/>
            <w:bdr w:val="none" w:sz="0" w:space="0" w:color="auto" w:frame="1"/>
          </w:rPr>
          <w:t>Various Execution Plan Types</w:t>
        </w:r>
      </w:hyperlink>
    </w:p>
    <w:p w14:paraId="08AE7ADF" w14:textId="77777777" w:rsidR="00591423" w:rsidRPr="00591423" w:rsidRDefault="00591423" w:rsidP="00591423">
      <w:pPr>
        <w:numPr>
          <w:ilvl w:val="0"/>
          <w:numId w:val="1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59142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Common Logical and Physical Operators</w:t>
      </w:r>
    </w:p>
    <w:p w14:paraId="28AC66F9" w14:textId="77777777" w:rsidR="00591423" w:rsidRDefault="00591423" w:rsidP="00591423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>
        <w:rPr>
          <w:rFonts w:ascii="Arial" w:eastAsia="Times New Roman" w:hAnsi="Arial" w:cs="Arial"/>
          <w:spacing w:val="-4"/>
          <w:sz w:val="21"/>
          <w:szCs w:val="21"/>
          <w:lang w:val="en"/>
        </w:rPr>
        <w:t>Aggregates – Stream and Hash</w:t>
      </w:r>
    </w:p>
    <w:p w14:paraId="78F72D81" w14:textId="77777777" w:rsidR="00591423" w:rsidRDefault="00591423" w:rsidP="00591423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>
        <w:rPr>
          <w:rFonts w:ascii="Arial" w:eastAsia="Times New Roman" w:hAnsi="Arial" w:cs="Arial"/>
          <w:spacing w:val="-4"/>
          <w:sz w:val="21"/>
          <w:szCs w:val="21"/>
          <w:lang w:val="en"/>
        </w:rPr>
        <w:t>Joins – Loop, Merge and Hash</w:t>
      </w:r>
    </w:p>
    <w:p w14:paraId="1882D355" w14:textId="77777777" w:rsidR="000317FF" w:rsidRDefault="000317FF" w:rsidP="000317F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3D999FE8" w14:textId="17544FB7" w:rsidR="00591423" w:rsidRPr="000317FF" w:rsidRDefault="00591423" w:rsidP="000317F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0317F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Query Execution and Query Plan Analysis</w:t>
      </w:r>
    </w:p>
    <w:p w14:paraId="49984C71" w14:textId="77777777" w:rsidR="00591423" w:rsidRPr="0088324B" w:rsidRDefault="00591423" w:rsidP="0059142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 w:rsidRPr="0088324B">
        <w:rPr>
          <w:rFonts w:ascii="Arial" w:eastAsia="Times New Roman" w:hAnsi="Arial" w:cs="Arial"/>
          <w:spacing w:val="-4"/>
          <w:sz w:val="21"/>
          <w:szCs w:val="21"/>
          <w:lang w:val="en"/>
        </w:rPr>
        <w:t xml:space="preserve">Query Execution and Query Optimizer Internals </w:t>
      </w:r>
    </w:p>
    <w:p w14:paraId="72B957A0" w14:textId="77777777" w:rsidR="00591423" w:rsidRPr="0088324B" w:rsidRDefault="00591423" w:rsidP="0059142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 w:rsidRPr="0088324B">
        <w:rPr>
          <w:rFonts w:ascii="Arial" w:eastAsia="Times New Roman" w:hAnsi="Arial" w:cs="Arial"/>
          <w:spacing w:val="-4"/>
          <w:sz w:val="21"/>
          <w:szCs w:val="21"/>
          <w:lang w:val="en"/>
        </w:rPr>
        <w:t>Query Execution Plans</w:t>
      </w:r>
    </w:p>
    <w:p w14:paraId="4B638764" w14:textId="77777777" w:rsidR="00591423" w:rsidRDefault="00591423" w:rsidP="0059142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 w:rsidRPr="0088324B">
        <w:rPr>
          <w:rFonts w:ascii="Arial" w:eastAsia="Times New Roman" w:hAnsi="Arial" w:cs="Arial"/>
          <w:spacing w:val="-4"/>
          <w:sz w:val="21"/>
          <w:szCs w:val="21"/>
          <w:lang w:val="en"/>
        </w:rPr>
        <w:t>Analyzing Query Execution Plans</w:t>
      </w:r>
    </w:p>
    <w:p w14:paraId="444DE151" w14:textId="77777777" w:rsidR="00591423" w:rsidRDefault="00591423" w:rsidP="0059142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>
        <w:rPr>
          <w:rFonts w:ascii="Arial" w:eastAsia="Times New Roman" w:hAnsi="Arial" w:cs="Arial"/>
          <w:spacing w:val="-4"/>
          <w:sz w:val="21"/>
          <w:szCs w:val="21"/>
          <w:lang w:val="en"/>
        </w:rPr>
        <w:t>Evaluating Query Costs and How they are calculated</w:t>
      </w:r>
    </w:p>
    <w:p w14:paraId="6FB7F59F" w14:textId="77777777" w:rsidR="000317FF" w:rsidRDefault="000317FF" w:rsidP="000317F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7AC9C008" w14:textId="13243954" w:rsidR="00591423" w:rsidRPr="000317FF" w:rsidRDefault="00591423" w:rsidP="000317F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0317F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SQL Server Indexing </w:t>
      </w:r>
    </w:p>
    <w:p w14:paraId="28D8EA6B" w14:textId="77777777" w:rsidR="00591423" w:rsidRPr="005610F6" w:rsidRDefault="00591423" w:rsidP="0059142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 w:rsidRPr="005610F6">
        <w:rPr>
          <w:rFonts w:ascii="Arial" w:eastAsia="Times New Roman" w:hAnsi="Arial" w:cs="Arial"/>
          <w:spacing w:val="-4"/>
          <w:sz w:val="21"/>
          <w:szCs w:val="21"/>
          <w:lang w:val="en"/>
        </w:rPr>
        <w:t>Architecture</w:t>
      </w:r>
    </w:p>
    <w:p w14:paraId="24A5D9EC" w14:textId="77777777" w:rsidR="00591423" w:rsidRPr="00D83CFD" w:rsidRDefault="00591423" w:rsidP="0059142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hyperlink w:tgtFrame="psplayer" w:history="1">
        <w:r w:rsidRPr="00D83CFD">
          <w:rPr>
            <w:rFonts w:ascii="Arial" w:eastAsia="Times New Roman" w:hAnsi="Arial" w:cs="Arial"/>
            <w:spacing w:val="-4"/>
            <w:sz w:val="21"/>
            <w:szCs w:val="21"/>
            <w:lang w:val="en"/>
          </w:rPr>
          <w:t>Clustered Index</w:t>
        </w:r>
      </w:hyperlink>
    </w:p>
    <w:p w14:paraId="09A5FE6A" w14:textId="77777777" w:rsidR="00591423" w:rsidRPr="00D83CFD" w:rsidRDefault="00591423" w:rsidP="0059142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hyperlink w:tgtFrame="psplayer" w:history="1">
        <w:r w:rsidRPr="00D83CFD">
          <w:rPr>
            <w:rFonts w:ascii="Arial" w:eastAsia="Times New Roman" w:hAnsi="Arial" w:cs="Arial"/>
            <w:spacing w:val="-4"/>
            <w:sz w:val="21"/>
            <w:szCs w:val="21"/>
            <w:lang w:val="en"/>
          </w:rPr>
          <w:t>Non-clustered Index</w:t>
        </w:r>
      </w:hyperlink>
    </w:p>
    <w:p w14:paraId="401DED84" w14:textId="77777777" w:rsidR="00591423" w:rsidRDefault="00591423" w:rsidP="0059142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hyperlink w:tgtFrame="psplayer" w:history="1">
        <w:r w:rsidRPr="00D83CFD">
          <w:rPr>
            <w:rFonts w:ascii="Arial" w:eastAsia="Times New Roman" w:hAnsi="Arial" w:cs="Arial"/>
            <w:spacing w:val="-4"/>
            <w:sz w:val="21"/>
            <w:szCs w:val="21"/>
            <w:lang w:val="en"/>
          </w:rPr>
          <w:t>Index Seek vs Index Scan</w:t>
        </w:r>
      </w:hyperlink>
      <w:commentRangeEnd w:id="1"/>
      <w:r w:rsidR="000317FF">
        <w:rPr>
          <w:rStyle w:val="CommentReference"/>
        </w:rPr>
        <w:commentReference w:id="1"/>
      </w:r>
    </w:p>
    <w:p w14:paraId="47EC0DCE" w14:textId="77777777" w:rsidR="00591423" w:rsidRDefault="00591423"/>
    <w:p w14:paraId="016328DB" w14:textId="4967CD68" w:rsidR="00591423" w:rsidRPr="000317FF" w:rsidRDefault="00591423" w:rsidP="005914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commentRangeStart w:id="2"/>
      <w:r w:rsidRPr="000317F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Indexed Views</w:t>
      </w:r>
      <w:r w:rsidR="000317FF" w:rsidRPr="000317F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aka. Materialized View</w:t>
      </w:r>
      <w:commentRangeEnd w:id="2"/>
      <w:r w:rsidR="000317FF">
        <w:rPr>
          <w:rStyle w:val="CommentReference"/>
        </w:rPr>
        <w:commentReference w:id="2"/>
      </w:r>
    </w:p>
    <w:p w14:paraId="5422FAFA" w14:textId="77777777" w:rsidR="00591423" w:rsidRDefault="00591423" w:rsidP="0059142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>
        <w:rPr>
          <w:rFonts w:ascii="Arial" w:eastAsia="Times New Roman" w:hAnsi="Arial" w:cs="Arial"/>
          <w:spacing w:val="-4"/>
          <w:sz w:val="21"/>
          <w:szCs w:val="21"/>
          <w:lang w:val="en"/>
        </w:rPr>
        <w:t>What are Indexed Views</w:t>
      </w:r>
    </w:p>
    <w:p w14:paraId="5D03231C" w14:textId="77777777" w:rsidR="00591423" w:rsidRPr="00846DEA" w:rsidRDefault="00591423" w:rsidP="00591423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>
        <w:rPr>
          <w:rFonts w:ascii="Arial" w:eastAsia="Times New Roman" w:hAnsi="Arial" w:cs="Arial"/>
          <w:spacing w:val="-4"/>
          <w:sz w:val="21"/>
          <w:szCs w:val="21"/>
          <w:lang w:val="en"/>
        </w:rPr>
        <w:t>Usage and Benefits</w:t>
      </w:r>
    </w:p>
    <w:p w14:paraId="5C66C9C1" w14:textId="77777777" w:rsidR="00591423" w:rsidRPr="00846DEA" w:rsidRDefault="00591423" w:rsidP="00591423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 w:rsidRPr="00846DEA">
        <w:rPr>
          <w:rFonts w:ascii="Arial" w:eastAsia="Times New Roman" w:hAnsi="Arial" w:cs="Arial"/>
          <w:spacing w:val="-4"/>
          <w:sz w:val="21"/>
          <w:szCs w:val="21"/>
          <w:lang w:val="en"/>
        </w:rPr>
        <w:t>Using Indexed views for query performance</w:t>
      </w:r>
    </w:p>
    <w:p w14:paraId="20E55825" w14:textId="77777777" w:rsidR="00591423" w:rsidRDefault="00591423"/>
    <w:p w14:paraId="0FDD6465" w14:textId="77777777" w:rsidR="003419C9" w:rsidRDefault="003419C9" w:rsidP="003419C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commentRangeStart w:id="3"/>
      <w:r w:rsidRPr="00B112E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Backing Up SQL Server Databases</w:t>
      </w:r>
      <w:commentRangeEnd w:id="3"/>
      <w:r w:rsidR="00591423">
        <w:rPr>
          <w:rStyle w:val="CommentReference"/>
        </w:rPr>
        <w:commentReference w:id="3"/>
      </w:r>
    </w:p>
    <w:p w14:paraId="3B611E54" w14:textId="77777777" w:rsidR="003419C9" w:rsidRPr="00296603" w:rsidRDefault="003419C9" w:rsidP="003419C9">
      <w:pPr>
        <w:numPr>
          <w:ilvl w:val="0"/>
          <w:numId w:val="2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Backing Up Databases and Transaction Logs</w:t>
      </w:r>
    </w:p>
    <w:p w14:paraId="68B99439" w14:textId="3171B21C" w:rsidR="003419C9" w:rsidRPr="003419C9" w:rsidRDefault="003419C9" w:rsidP="003419C9">
      <w:pPr>
        <w:numPr>
          <w:ilvl w:val="0"/>
          <w:numId w:val="2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Full Backup using command and GUI</w:t>
      </w:r>
    </w:p>
    <w:p w14:paraId="0850C74B" w14:textId="77777777" w:rsidR="003419C9" w:rsidRDefault="003419C9" w:rsidP="003419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14:paraId="22DAD081" w14:textId="77777777" w:rsidR="003419C9" w:rsidRDefault="003419C9" w:rsidP="003419C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commentRangeStart w:id="4"/>
      <w:r w:rsidRPr="00B112E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Restoring SQL Server 2016 Databases</w:t>
      </w:r>
      <w:commentRangeEnd w:id="4"/>
      <w:r w:rsidR="00591423">
        <w:rPr>
          <w:rStyle w:val="CommentReference"/>
        </w:rPr>
        <w:commentReference w:id="4"/>
      </w:r>
    </w:p>
    <w:p w14:paraId="3F7DA740" w14:textId="77777777" w:rsidR="003419C9" w:rsidRPr="003419C9" w:rsidRDefault="003419C9" w:rsidP="003419C9">
      <w:pPr>
        <w:numPr>
          <w:ilvl w:val="0"/>
          <w:numId w:val="3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Restoring Databases</w:t>
      </w:r>
    </w:p>
    <w:p w14:paraId="47F0AE74" w14:textId="7E1BC9D5" w:rsidR="003419C9" w:rsidRPr="003419C9" w:rsidRDefault="003419C9" w:rsidP="003419C9">
      <w:pPr>
        <w:numPr>
          <w:ilvl w:val="0"/>
          <w:numId w:val="3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lastRenderedPageBreak/>
        <w:t>Restoring Full backup devices using GUI and command</w:t>
      </w:r>
    </w:p>
    <w:p w14:paraId="247DCB04" w14:textId="77777777" w:rsidR="003419C9" w:rsidRDefault="003419C9" w:rsidP="003419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14:paraId="47D97D11" w14:textId="77777777" w:rsidR="00591423" w:rsidRPr="00591423" w:rsidRDefault="00591423" w:rsidP="005914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commentRangeStart w:id="5"/>
      <w:r w:rsidRPr="0059142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Working with SQL Server Agent</w:t>
      </w:r>
      <w:commentRangeEnd w:id="5"/>
      <w:r w:rsidR="000317FF">
        <w:rPr>
          <w:rStyle w:val="CommentReference"/>
        </w:rPr>
        <w:commentReference w:id="5"/>
      </w:r>
    </w:p>
    <w:p w14:paraId="7D9FDD79" w14:textId="77777777" w:rsidR="00591423" w:rsidRPr="00B112E5" w:rsidRDefault="00591423" w:rsidP="00591423">
      <w:pPr>
        <w:numPr>
          <w:ilvl w:val="0"/>
          <w:numId w:val="4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Managing SQL Server Agent Jobs</w:t>
      </w:r>
    </w:p>
    <w:p w14:paraId="79006529" w14:textId="77777777" w:rsidR="00591423" w:rsidRPr="00B112E5" w:rsidRDefault="00591423" w:rsidP="00591423">
      <w:pPr>
        <w:numPr>
          <w:ilvl w:val="0"/>
          <w:numId w:val="5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Create a SQL Server Agent Job</w:t>
      </w:r>
    </w:p>
    <w:p w14:paraId="1F35DFFD" w14:textId="77777777" w:rsidR="00591423" w:rsidRPr="00B112E5" w:rsidRDefault="00591423" w:rsidP="00591423">
      <w:pPr>
        <w:numPr>
          <w:ilvl w:val="0"/>
          <w:numId w:val="5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Test a Job</w:t>
      </w:r>
    </w:p>
    <w:p w14:paraId="70DEBDC1" w14:textId="77777777" w:rsidR="00591423" w:rsidRPr="00296603" w:rsidRDefault="00591423" w:rsidP="00591423">
      <w:pPr>
        <w:numPr>
          <w:ilvl w:val="0"/>
          <w:numId w:val="5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Schedule a Job</w:t>
      </w:r>
    </w:p>
    <w:p w14:paraId="63C8116E" w14:textId="77777777" w:rsidR="003419C9" w:rsidRDefault="003419C9" w:rsidP="003419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14:paraId="0A004AC5" w14:textId="77777777" w:rsidR="00591423" w:rsidRDefault="00591423" w:rsidP="005914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commentRangeStart w:id="6"/>
      <w:r w:rsidRPr="00B112E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Troubleshooting SQL Server</w:t>
      </w:r>
      <w:commentRangeEnd w:id="6"/>
      <w:r w:rsidR="000317FF">
        <w:rPr>
          <w:rStyle w:val="CommentReference"/>
        </w:rPr>
        <w:commentReference w:id="6"/>
      </w:r>
    </w:p>
    <w:p w14:paraId="03053A33" w14:textId="77777777" w:rsidR="00591423" w:rsidRPr="00B112E5" w:rsidRDefault="00591423" w:rsidP="00591423">
      <w:pPr>
        <w:numPr>
          <w:ilvl w:val="0"/>
          <w:numId w:val="6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Resolving </w:t>
      </w:r>
      <w:proofErr w:type="gramStart"/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Service Related</w:t>
      </w:r>
      <w:proofErr w:type="gramEnd"/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Issues</w:t>
      </w:r>
    </w:p>
    <w:p w14:paraId="7A967204" w14:textId="77777777" w:rsidR="00591423" w:rsidRPr="00B112E5" w:rsidRDefault="00591423" w:rsidP="00591423">
      <w:pPr>
        <w:numPr>
          <w:ilvl w:val="0"/>
          <w:numId w:val="6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Resolving Connectivity and Log-in issues</w:t>
      </w:r>
    </w:p>
    <w:p w14:paraId="78A10C32" w14:textId="77777777" w:rsidR="00591423" w:rsidRPr="00B112E5" w:rsidRDefault="00591423" w:rsidP="00591423">
      <w:pPr>
        <w:numPr>
          <w:ilvl w:val="0"/>
          <w:numId w:val="7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Troubleshoot and </w:t>
      </w:r>
      <w:proofErr w:type="gramStart"/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Resolve</w:t>
      </w:r>
      <w:proofErr w:type="gramEnd"/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a SQL Login Issue</w:t>
      </w:r>
    </w:p>
    <w:p w14:paraId="555DDDF6" w14:textId="77777777" w:rsidR="00591423" w:rsidRPr="00B112E5" w:rsidRDefault="00591423" w:rsidP="00591423">
      <w:pPr>
        <w:numPr>
          <w:ilvl w:val="0"/>
          <w:numId w:val="7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Troubleshoot and Resolve a Service Issue</w:t>
      </w:r>
    </w:p>
    <w:p w14:paraId="0D1913B1" w14:textId="77777777" w:rsidR="00591423" w:rsidRPr="00B112E5" w:rsidRDefault="00591423" w:rsidP="00591423">
      <w:pPr>
        <w:numPr>
          <w:ilvl w:val="0"/>
          <w:numId w:val="7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Troubleshoot and </w:t>
      </w:r>
      <w:proofErr w:type="gramStart"/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Resolve</w:t>
      </w:r>
      <w:proofErr w:type="gramEnd"/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a Windows Login Issue</w:t>
      </w:r>
    </w:p>
    <w:p w14:paraId="1615214E" w14:textId="77777777" w:rsidR="00591423" w:rsidRPr="00B112E5" w:rsidRDefault="00591423" w:rsidP="00591423">
      <w:pPr>
        <w:numPr>
          <w:ilvl w:val="0"/>
          <w:numId w:val="7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112E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Troubleshoot and Resolve a Job Execution Issue</w:t>
      </w:r>
    </w:p>
    <w:p w14:paraId="7BF9EEEE" w14:textId="77777777" w:rsidR="00591423" w:rsidRPr="00B112E5" w:rsidRDefault="00591423" w:rsidP="003419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14:paraId="21361AAC" w14:textId="77777777" w:rsidR="000317FF" w:rsidRPr="000317FF" w:rsidRDefault="000317FF" w:rsidP="000317F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commentRangeStart w:id="7"/>
      <w:r w:rsidRPr="000317F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Using various </w:t>
      </w:r>
      <w:hyperlink w:tgtFrame="psplayer" w:history="1">
        <w:r w:rsidRPr="000317FF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FFFF"/>
          </w:rPr>
          <w:t>Performance Tuning/Monitoring Tools</w:t>
        </w:r>
      </w:hyperlink>
      <w:commentRangeEnd w:id="7"/>
      <w:r>
        <w:rPr>
          <w:rStyle w:val="CommentReference"/>
        </w:rPr>
        <w:commentReference w:id="7"/>
      </w:r>
    </w:p>
    <w:p w14:paraId="33A9EDC2" w14:textId="77777777" w:rsidR="000317FF" w:rsidRPr="000317FF" w:rsidRDefault="000317FF" w:rsidP="000317FF">
      <w:pPr>
        <w:numPr>
          <w:ilvl w:val="0"/>
          <w:numId w:val="6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0317F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SQL Workloads</w:t>
      </w:r>
    </w:p>
    <w:p w14:paraId="19130AF0" w14:textId="77777777" w:rsidR="000317FF" w:rsidRPr="000317FF" w:rsidRDefault="000317FF" w:rsidP="000317FF">
      <w:pPr>
        <w:numPr>
          <w:ilvl w:val="0"/>
          <w:numId w:val="6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0317F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Using </w:t>
      </w:r>
      <w:hyperlink w:tgtFrame="psplayer" w:history="1">
        <w:r w:rsidRPr="000317FF">
          <w:rPr>
            <w:rFonts w:ascii="Arial" w:eastAsia="Times New Roman" w:hAnsi="Arial" w:cs="Arial"/>
            <w:color w:val="000000"/>
            <w:sz w:val="23"/>
            <w:szCs w:val="23"/>
            <w:bdr w:val="none" w:sz="0" w:space="0" w:color="auto" w:frame="1"/>
          </w:rPr>
          <w:t>SQL Server Profiler</w:t>
        </w:r>
      </w:hyperlink>
      <w:r w:rsidRPr="000317F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for monitoring workloads and problems</w:t>
      </w:r>
    </w:p>
    <w:p w14:paraId="0A975C67" w14:textId="77777777" w:rsidR="000317FF" w:rsidRPr="000317FF" w:rsidRDefault="000317FF" w:rsidP="000317FF">
      <w:pPr>
        <w:numPr>
          <w:ilvl w:val="0"/>
          <w:numId w:val="6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0317F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SQL Traces </w:t>
      </w:r>
    </w:p>
    <w:p w14:paraId="6BC08C45" w14:textId="77777777" w:rsidR="000317FF" w:rsidRPr="000317FF" w:rsidRDefault="000317FF" w:rsidP="000317FF">
      <w:pPr>
        <w:numPr>
          <w:ilvl w:val="0"/>
          <w:numId w:val="6"/>
        </w:numPr>
        <w:shd w:val="clear" w:color="auto" w:fill="FFFFFF"/>
        <w:spacing w:after="0" w:line="240" w:lineRule="auto"/>
        <w:ind w:left="831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0317F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Using </w:t>
      </w:r>
      <w:hyperlink w:tgtFrame="psplayer" w:history="1">
        <w:r w:rsidRPr="000317FF">
          <w:rPr>
            <w:rFonts w:ascii="Arial" w:eastAsia="Times New Roman" w:hAnsi="Arial" w:cs="Arial"/>
            <w:color w:val="000000"/>
            <w:sz w:val="23"/>
            <w:szCs w:val="23"/>
            <w:bdr w:val="none" w:sz="0" w:space="0" w:color="auto" w:frame="1"/>
          </w:rPr>
          <w:t>SQL Server Extended Events</w:t>
        </w:r>
      </w:hyperlink>
      <w:r w:rsidRPr="000317F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for capturing statistics</w:t>
      </w:r>
    </w:p>
    <w:p w14:paraId="54D21D64" w14:textId="77777777" w:rsidR="000317FF" w:rsidRPr="004B7A85" w:rsidRDefault="000317FF" w:rsidP="000317FF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 w:rsidRPr="004B7A85">
        <w:rPr>
          <w:rFonts w:ascii="Arial" w:eastAsia="Times New Roman" w:hAnsi="Arial" w:cs="Arial"/>
          <w:spacing w:val="-4"/>
          <w:sz w:val="21"/>
          <w:szCs w:val="21"/>
          <w:lang w:val="en"/>
        </w:rPr>
        <w:t>Architecture</w:t>
      </w:r>
    </w:p>
    <w:p w14:paraId="1BBE5594" w14:textId="77777777" w:rsidR="000317FF" w:rsidRPr="004B7A85" w:rsidRDefault="000317FF" w:rsidP="000317FF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 w:rsidRPr="004B7A85">
        <w:rPr>
          <w:rFonts w:ascii="Arial" w:eastAsia="Times New Roman" w:hAnsi="Arial" w:cs="Arial"/>
          <w:spacing w:val="-4"/>
          <w:sz w:val="21"/>
          <w:szCs w:val="21"/>
          <w:lang w:val="en"/>
        </w:rPr>
        <w:t>Event Sessions</w:t>
      </w:r>
    </w:p>
    <w:p w14:paraId="6FE5D6D8" w14:textId="77777777" w:rsidR="000317FF" w:rsidRPr="004B7A85" w:rsidRDefault="000317FF" w:rsidP="000317FF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 w:rsidRPr="004B7A85">
        <w:rPr>
          <w:rFonts w:ascii="Arial" w:eastAsia="Times New Roman" w:hAnsi="Arial" w:cs="Arial"/>
          <w:spacing w:val="-4"/>
          <w:sz w:val="21"/>
          <w:szCs w:val="21"/>
          <w:lang w:val="en"/>
        </w:rPr>
        <w:t>Using the Extended Events Manager</w:t>
      </w:r>
    </w:p>
    <w:p w14:paraId="5F7012A1" w14:textId="77777777" w:rsidR="000317FF" w:rsidRPr="004B7A85" w:rsidRDefault="000317FF" w:rsidP="000317FF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1"/>
          <w:szCs w:val="21"/>
          <w:lang w:val="en"/>
        </w:rPr>
      </w:pPr>
      <w:r w:rsidRPr="004B7A85">
        <w:rPr>
          <w:rFonts w:ascii="Arial" w:eastAsia="Times New Roman" w:hAnsi="Arial" w:cs="Arial"/>
          <w:spacing w:val="-4"/>
          <w:sz w:val="21"/>
          <w:szCs w:val="21"/>
          <w:lang w:val="en"/>
        </w:rPr>
        <w:t xml:space="preserve">Examining </w:t>
      </w:r>
      <w:r>
        <w:rPr>
          <w:rFonts w:ascii="Arial" w:eastAsia="Times New Roman" w:hAnsi="Arial" w:cs="Arial"/>
          <w:spacing w:val="-4"/>
          <w:sz w:val="21"/>
          <w:szCs w:val="21"/>
          <w:lang w:val="en"/>
        </w:rPr>
        <w:t>Execution Plans</w:t>
      </w:r>
      <w:r w:rsidRPr="004B7A85">
        <w:rPr>
          <w:rFonts w:ascii="Arial" w:eastAsia="Times New Roman" w:hAnsi="Arial" w:cs="Arial"/>
          <w:spacing w:val="-4"/>
          <w:sz w:val="21"/>
          <w:szCs w:val="21"/>
          <w:lang w:val="en"/>
        </w:rPr>
        <w:t xml:space="preserve"> with Extended Events</w:t>
      </w:r>
    </w:p>
    <w:p w14:paraId="2A0BD443" w14:textId="77777777" w:rsidR="003419C9" w:rsidRPr="003419C9" w:rsidRDefault="003419C9" w:rsidP="003419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14:paraId="65298813" w14:textId="77777777" w:rsidR="003419C9" w:rsidRDefault="003419C9" w:rsidP="003419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14:paraId="57015204" w14:textId="77777777" w:rsidR="003419C9" w:rsidRPr="00B112E5" w:rsidRDefault="003419C9" w:rsidP="003419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14:paraId="467D2C4A" w14:textId="77777777" w:rsidR="003419C9" w:rsidRDefault="003419C9"/>
    <w:p w14:paraId="0D37B9AE" w14:textId="77777777" w:rsidR="003419C9" w:rsidRDefault="003419C9"/>
    <w:sectPr w:rsidR="0034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tosh Mulik" w:date="2024-03-14T23:52:00Z" w:initials="SM">
    <w:p w14:paraId="65EADCA0" w14:textId="574F82A9" w:rsidR="000317FF" w:rsidRDefault="000317FF">
      <w:pPr>
        <w:pStyle w:val="CommentText"/>
      </w:pPr>
      <w:r>
        <w:rPr>
          <w:rStyle w:val="CommentReference"/>
        </w:rPr>
        <w:annotationRef/>
      </w:r>
      <w:r>
        <w:t>This is introductory module where participants will understand core architecture of SQL server as well query processing architecture of SQL Server. This is essential</w:t>
      </w:r>
      <w:r w:rsidR="00F43584">
        <w:t>. Besides pax will also learn about SQL Server standalone installation.</w:t>
      </w:r>
    </w:p>
  </w:comment>
  <w:comment w:id="1" w:author="Santosh Mulik" w:date="2024-03-14T23:47:00Z" w:initials="SM">
    <w:p w14:paraId="2D465C40" w14:textId="67EC0E3B" w:rsidR="000317FF" w:rsidRDefault="000317FF">
      <w:pPr>
        <w:pStyle w:val="CommentText"/>
      </w:pPr>
      <w:r>
        <w:rPr>
          <w:rStyle w:val="CommentReference"/>
        </w:rPr>
        <w:annotationRef/>
      </w:r>
      <w:r>
        <w:t xml:space="preserve">These are </w:t>
      </w:r>
      <w:proofErr w:type="spellStart"/>
      <w:r>
        <w:t>Sql</w:t>
      </w:r>
      <w:proofErr w:type="spellEnd"/>
      <w:r>
        <w:t xml:space="preserve"> query performance </w:t>
      </w:r>
      <w:proofErr w:type="gramStart"/>
      <w:r>
        <w:t>tuning  related</w:t>
      </w:r>
      <w:proofErr w:type="gramEnd"/>
      <w:r>
        <w:t xml:space="preserve"> topics. </w:t>
      </w:r>
      <w:proofErr w:type="gramStart"/>
      <w:r>
        <w:t>Queries  ad</w:t>
      </w:r>
      <w:proofErr w:type="gramEnd"/>
      <w:r>
        <w:t xml:space="preserve"> insightful details about queries are studied using execution plan and types.</w:t>
      </w:r>
    </w:p>
  </w:comment>
  <w:comment w:id="2" w:author="Santosh Mulik" w:date="2024-03-14T23:48:00Z" w:initials="SM">
    <w:p w14:paraId="47D753E9" w14:textId="678E8165" w:rsidR="000317FF" w:rsidRDefault="000317FF">
      <w:pPr>
        <w:pStyle w:val="CommentText"/>
      </w:pPr>
      <w:r>
        <w:rPr>
          <w:rStyle w:val="CommentReference"/>
        </w:rPr>
        <w:annotationRef/>
      </w:r>
      <w:r>
        <w:t>Materialized Views and how are they used for tuning certain queries</w:t>
      </w:r>
    </w:p>
  </w:comment>
  <w:comment w:id="3" w:author="Santosh Mulik" w:date="2024-03-14T23:37:00Z" w:initials="SM">
    <w:p w14:paraId="582CA555" w14:textId="205E0ED3" w:rsidR="00591423" w:rsidRDefault="00591423">
      <w:pPr>
        <w:pStyle w:val="CommentText"/>
      </w:pPr>
      <w:r>
        <w:rPr>
          <w:rStyle w:val="CommentReference"/>
        </w:rPr>
        <w:annotationRef/>
      </w:r>
      <w:r>
        <w:t>There are various types of backup methods. However given the time limit, we will cover only full backups.</w:t>
      </w:r>
    </w:p>
  </w:comment>
  <w:comment w:id="4" w:author="Santosh Mulik" w:date="2024-03-14T23:39:00Z" w:initials="SM">
    <w:p w14:paraId="536B7A1C" w14:textId="4A7228FE" w:rsidR="00591423" w:rsidRDefault="00591423">
      <w:pPr>
        <w:pStyle w:val="CommentText"/>
      </w:pPr>
      <w:r>
        <w:rPr>
          <w:rStyle w:val="CommentReference"/>
        </w:rPr>
        <w:annotationRef/>
      </w:r>
      <w:r>
        <w:t xml:space="preserve">Full </w:t>
      </w:r>
      <w:proofErr w:type="spellStart"/>
      <w:r>
        <w:t>backup</w:t>
      </w:r>
      <w:proofErr w:type="spellEnd"/>
      <w:r>
        <w:t xml:space="preserve"> </w:t>
      </w:r>
      <w:proofErr w:type="gramStart"/>
      <w:r>
        <w:t>restore</w:t>
      </w:r>
      <w:proofErr w:type="gramEnd"/>
      <w:r>
        <w:t xml:space="preserve"> for databases.</w:t>
      </w:r>
    </w:p>
  </w:comment>
  <w:comment w:id="5" w:author="Santosh Mulik" w:date="2024-03-14T23:48:00Z" w:initials="SM">
    <w:p w14:paraId="6106F4A7" w14:textId="2180F71D" w:rsidR="000317FF" w:rsidRDefault="000317FF">
      <w:pPr>
        <w:pStyle w:val="CommentText"/>
      </w:pPr>
      <w:r>
        <w:rPr>
          <w:rStyle w:val="CommentReference"/>
        </w:rPr>
        <w:annotationRef/>
      </w:r>
      <w:r>
        <w:t>This is related to creating automated jobs in SQL server and schedule them. This is kind of dependent topic in troubleshooting areas.</w:t>
      </w:r>
    </w:p>
  </w:comment>
  <w:comment w:id="6" w:author="Santosh Mulik" w:date="2024-03-14T23:50:00Z" w:initials="SM">
    <w:p w14:paraId="6B94CFED" w14:textId="7E5C2260" w:rsidR="000317FF" w:rsidRDefault="000317FF">
      <w:pPr>
        <w:pStyle w:val="CommentText"/>
      </w:pPr>
      <w:r>
        <w:rPr>
          <w:rStyle w:val="CommentReference"/>
        </w:rPr>
        <w:annotationRef/>
      </w:r>
      <w:r>
        <w:t>Few troubleshooting scenarios as mentioned will be covered.</w:t>
      </w:r>
    </w:p>
  </w:comment>
  <w:comment w:id="7" w:author="Santosh Mulik" w:date="2024-03-14T23:50:00Z" w:initials="SM">
    <w:p w14:paraId="2F9FB0A4" w14:textId="17E19B83" w:rsidR="000317FF" w:rsidRDefault="000317FF">
      <w:pPr>
        <w:pStyle w:val="CommentText"/>
      </w:pPr>
      <w:r>
        <w:rPr>
          <w:rStyle w:val="CommentReference"/>
        </w:rPr>
        <w:annotationRef/>
      </w:r>
      <w:r>
        <w:t>This topic will fall under monitoring activities and workload on SQL Database using Profiler and basic usage of Extended Events in SQL server.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EADCA0" w15:done="0"/>
  <w15:commentEx w15:paraId="2D465C40" w15:done="0"/>
  <w15:commentEx w15:paraId="47D753E9" w15:done="0"/>
  <w15:commentEx w15:paraId="582CA555" w15:done="0"/>
  <w15:commentEx w15:paraId="536B7A1C" w15:done="0"/>
  <w15:commentEx w15:paraId="6106F4A7" w15:done="0"/>
  <w15:commentEx w15:paraId="6B94CFED" w15:done="0"/>
  <w15:commentEx w15:paraId="2F9FB0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53B5C46" w16cex:dateUtc="2024-03-14T18:22:00Z"/>
  <w16cex:commentExtensible w16cex:durableId="0BC908F3" w16cex:dateUtc="2024-03-14T18:17:00Z"/>
  <w16cex:commentExtensible w16cex:durableId="1039694F" w16cex:dateUtc="2024-03-14T18:18:00Z"/>
  <w16cex:commentExtensible w16cex:durableId="78F714C5" w16cex:dateUtc="2024-03-14T18:07:00Z"/>
  <w16cex:commentExtensible w16cex:durableId="5F2604D6" w16cex:dateUtc="2024-03-14T18:09:00Z"/>
  <w16cex:commentExtensible w16cex:durableId="2D26E28D" w16cex:dateUtc="2024-03-14T18:18:00Z"/>
  <w16cex:commentExtensible w16cex:durableId="4B004FF6" w16cex:dateUtc="2024-03-14T18:20:00Z"/>
  <w16cex:commentExtensible w16cex:durableId="3A95C5D4" w16cex:dateUtc="2024-03-14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EADCA0" w16cid:durableId="353B5C46"/>
  <w16cid:commentId w16cid:paraId="2D465C40" w16cid:durableId="0BC908F3"/>
  <w16cid:commentId w16cid:paraId="47D753E9" w16cid:durableId="1039694F"/>
  <w16cid:commentId w16cid:paraId="582CA555" w16cid:durableId="78F714C5"/>
  <w16cid:commentId w16cid:paraId="536B7A1C" w16cid:durableId="5F2604D6"/>
  <w16cid:commentId w16cid:paraId="6106F4A7" w16cid:durableId="2D26E28D"/>
  <w16cid:commentId w16cid:paraId="6B94CFED" w16cid:durableId="4B004FF6"/>
  <w16cid:commentId w16cid:paraId="2F9FB0A4" w16cid:durableId="3A95C5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11A"/>
    <w:multiLevelType w:val="multilevel"/>
    <w:tmpl w:val="F762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A7FF3"/>
    <w:multiLevelType w:val="multilevel"/>
    <w:tmpl w:val="A2F0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2C13EC"/>
    <w:multiLevelType w:val="hybridMultilevel"/>
    <w:tmpl w:val="E60A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844F2"/>
    <w:multiLevelType w:val="multilevel"/>
    <w:tmpl w:val="850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982216"/>
    <w:multiLevelType w:val="multilevel"/>
    <w:tmpl w:val="C518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FB2464"/>
    <w:multiLevelType w:val="multilevel"/>
    <w:tmpl w:val="6EF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4D1C49"/>
    <w:multiLevelType w:val="multilevel"/>
    <w:tmpl w:val="BAAE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947559"/>
    <w:multiLevelType w:val="multilevel"/>
    <w:tmpl w:val="2F90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6313987">
    <w:abstractNumId w:val="7"/>
  </w:num>
  <w:num w:numId="2" w16cid:durableId="296376757">
    <w:abstractNumId w:val="5"/>
  </w:num>
  <w:num w:numId="3" w16cid:durableId="1896038043">
    <w:abstractNumId w:val="1"/>
  </w:num>
  <w:num w:numId="4" w16cid:durableId="615218779">
    <w:abstractNumId w:val="0"/>
  </w:num>
  <w:num w:numId="5" w16cid:durableId="1086924917">
    <w:abstractNumId w:val="4"/>
  </w:num>
  <w:num w:numId="6" w16cid:durableId="929848259">
    <w:abstractNumId w:val="3"/>
  </w:num>
  <w:num w:numId="7" w16cid:durableId="1425152232">
    <w:abstractNumId w:val="6"/>
  </w:num>
  <w:num w:numId="8" w16cid:durableId="24970255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tosh Mulik">
    <w15:presenceInfo w15:providerId="Windows Live" w15:userId="481be40a2741e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C9"/>
    <w:rsid w:val="000317FF"/>
    <w:rsid w:val="003419C9"/>
    <w:rsid w:val="00353936"/>
    <w:rsid w:val="00591423"/>
    <w:rsid w:val="00ED2C58"/>
    <w:rsid w:val="00F4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3224"/>
  <w15:chartTrackingRefBased/>
  <w15:docId w15:val="{FB32B451-8A58-4BB8-AF23-EDEA49D6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9C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1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423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423"/>
    <w:rPr>
      <w:kern w:val="0"/>
      <w:sz w:val="20"/>
      <w:szCs w:val="18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423"/>
    <w:rPr>
      <w:b/>
      <w:bCs/>
      <w:kern w:val="0"/>
      <w:sz w:val="20"/>
      <w:szCs w:val="18"/>
      <w14:ligatures w14:val="none"/>
    </w:rPr>
  </w:style>
  <w:style w:type="paragraph" w:styleId="ListParagraph">
    <w:name w:val="List Paragraph"/>
    <w:basedOn w:val="Normal"/>
    <w:uiPriority w:val="34"/>
    <w:qFormat/>
    <w:rsid w:val="0059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Mulik</dc:creator>
  <cp:keywords/>
  <dc:description/>
  <cp:lastModifiedBy>Santosh Mulik</cp:lastModifiedBy>
  <cp:revision>1</cp:revision>
  <dcterms:created xsi:type="dcterms:W3CDTF">2024-03-14T17:53:00Z</dcterms:created>
  <dcterms:modified xsi:type="dcterms:W3CDTF">2024-03-14T18:25:00Z</dcterms:modified>
</cp:coreProperties>
</file>