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FF85" w14:textId="3943CD31" w:rsidR="00A546BE" w:rsidRPr="006A0671" w:rsidRDefault="00F5463D">
      <w:r w:rsidRPr="00152F2E">
        <w:rPr>
          <w:b/>
          <w:bCs/>
        </w:rPr>
        <w:t xml:space="preserve">Summary of Adverse Effect </w:t>
      </w:r>
      <w:r w:rsidR="008D2043">
        <w:rPr>
          <w:b/>
          <w:bCs/>
        </w:rPr>
        <w:t xml:space="preserve">of GLP-1 Agonists: </w:t>
      </w:r>
      <w:r w:rsidRPr="00152F2E">
        <w:rPr>
          <w:b/>
          <w:bCs/>
        </w:rPr>
        <w:t>Validation f</w:t>
      </w:r>
      <w:r w:rsidR="008D2043">
        <w:rPr>
          <w:b/>
          <w:bCs/>
        </w:rPr>
        <w:t xml:space="preserve">rom </w:t>
      </w:r>
      <w:proofErr w:type="spellStart"/>
      <w:r w:rsidRPr="00152F2E">
        <w:rPr>
          <w:b/>
          <w:bCs/>
        </w:rPr>
        <w:t>DailyMed</w:t>
      </w:r>
      <w:proofErr w:type="spellEnd"/>
      <w:r w:rsidRPr="00152F2E">
        <w:rPr>
          <w:b/>
          <w:bCs/>
        </w:rPr>
        <w:t xml:space="preserve"> and PubMed source</w:t>
      </w:r>
      <w:r w:rsidR="0066167C">
        <w:rPr>
          <w:b/>
          <w:bCs/>
        </w:rPr>
        <w:t>s</w:t>
      </w:r>
      <w:r w:rsidR="006A0671">
        <w:rPr>
          <w:b/>
          <w:bCs/>
        </w:rPr>
        <w:br/>
      </w:r>
      <w:r w:rsidR="006A0671" w:rsidRPr="0066167C">
        <w:rPr>
          <w:sz w:val="22"/>
          <w:szCs w:val="22"/>
        </w:rPr>
        <w:t>July 14, 2026</w:t>
      </w:r>
    </w:p>
    <w:p w14:paraId="3F5ADF89" w14:textId="509F6CE5" w:rsidR="00311BAE" w:rsidRDefault="00F5463D" w:rsidP="00311BAE">
      <w:pPr>
        <w:spacing w:after="0"/>
      </w:pPr>
      <w:r>
        <w:t>Timing</w:t>
      </w:r>
      <w:r w:rsidR="00D35133">
        <w:t xml:space="preserve"> for </w:t>
      </w:r>
      <w:r w:rsidR="00152F2E">
        <w:t xml:space="preserve">source </w:t>
      </w:r>
      <w:proofErr w:type="spellStart"/>
      <w:r>
        <w:t>DailyMed</w:t>
      </w:r>
      <w:proofErr w:type="spellEnd"/>
      <w:r w:rsidR="001E3DA1">
        <w:t xml:space="preserve"> </w:t>
      </w:r>
      <w:r w:rsidR="00311BAE">
        <w:t xml:space="preserve">validations for </w:t>
      </w:r>
      <w:r w:rsidR="00D35133">
        <w:t>20 evidence sentences</w:t>
      </w:r>
      <w:r w:rsidR="001E3DA1">
        <w:t xml:space="preserve">: </w:t>
      </w:r>
      <w:r>
        <w:t>42 minutes</w:t>
      </w:r>
      <w:r>
        <w:br/>
      </w:r>
      <w:r w:rsidR="00311BAE">
        <w:t>C</w:t>
      </w:r>
      <w:r>
        <w:t>hallenges</w:t>
      </w:r>
      <w:r w:rsidR="00311BAE">
        <w:t xml:space="preserve"> and solutions</w:t>
      </w:r>
      <w:r>
        <w:t>:</w:t>
      </w:r>
    </w:p>
    <w:p w14:paraId="4355C2EB" w14:textId="4C237F72" w:rsidR="00311BAE" w:rsidRDefault="00F5463D" w:rsidP="00311BAE">
      <w:pPr>
        <w:pStyle w:val="ListParagraph"/>
        <w:numPr>
          <w:ilvl w:val="0"/>
          <w:numId w:val="1"/>
        </w:numPr>
        <w:spacing w:after="0"/>
      </w:pPr>
      <w:r>
        <w:t xml:space="preserve">The link to the </w:t>
      </w:r>
      <w:proofErr w:type="spellStart"/>
      <w:r>
        <w:t>DailyMed</w:t>
      </w:r>
      <w:proofErr w:type="spellEnd"/>
      <w:r>
        <w:t xml:space="preserve"> record did not always work. </w:t>
      </w:r>
      <w:r w:rsidR="00311BAE">
        <w:br/>
      </w:r>
      <w:r>
        <w:t xml:space="preserve">I consulted Jenny R. and she advised me to open </w:t>
      </w:r>
      <w:proofErr w:type="spellStart"/>
      <w:r>
        <w:t>DailyMed</w:t>
      </w:r>
      <w:proofErr w:type="spellEnd"/>
      <w:r>
        <w:t xml:space="preserve"> and use the set ID (</w:t>
      </w:r>
      <w:r w:rsidRPr="00F5463D">
        <w:t xml:space="preserve">d2d7da5d-ad07-4228-955f-cf7e355c8cc0 </w:t>
      </w:r>
      <w:r>
        <w:t>rather than</w:t>
      </w:r>
      <w:r w:rsidRPr="00F5463D">
        <w:t xml:space="preserve"> </w:t>
      </w:r>
      <w:proofErr w:type="gramStart"/>
      <w:r w:rsidRPr="00F5463D">
        <w:t>MTHSPL:d</w:t>
      </w:r>
      <w:proofErr w:type="gramEnd"/>
      <w:r w:rsidRPr="00F5463D">
        <w:t>2d7da5d-ad07-4228-955f-cf7e355c8cc0</w:t>
      </w:r>
      <w:r>
        <w:t xml:space="preserve">) after that it went more smoothly. Would be helpful to provide direct </w:t>
      </w:r>
      <w:r w:rsidR="00250957">
        <w:t xml:space="preserve">functional </w:t>
      </w:r>
      <w:r>
        <w:t>links</w:t>
      </w:r>
      <w:r w:rsidR="00250957">
        <w:t xml:space="preserve"> to the </w:t>
      </w:r>
      <w:proofErr w:type="spellStart"/>
      <w:r w:rsidR="00250957">
        <w:t>DailyMed</w:t>
      </w:r>
      <w:proofErr w:type="spellEnd"/>
      <w:r w:rsidR="00250957">
        <w:t xml:space="preserve"> record</w:t>
      </w:r>
      <w:r>
        <w:t xml:space="preserve">. </w:t>
      </w:r>
    </w:p>
    <w:p w14:paraId="6F7DC59F" w14:textId="77777777" w:rsidR="00311BAE" w:rsidRDefault="00311BAE" w:rsidP="00311BAE">
      <w:pPr>
        <w:pStyle w:val="ListParagraph"/>
        <w:numPr>
          <w:ilvl w:val="0"/>
          <w:numId w:val="1"/>
        </w:numPr>
      </w:pPr>
      <w:r>
        <w:t>Hard to find the sentence after landing on the correct page.</w:t>
      </w:r>
    </w:p>
    <w:p w14:paraId="08F5F439" w14:textId="30526413" w:rsidR="00F5463D" w:rsidRDefault="00D35133" w:rsidP="00311BAE">
      <w:pPr>
        <w:pStyle w:val="ListParagraph"/>
      </w:pPr>
      <w:r>
        <w:t xml:space="preserve">Providing the specific section where the evidence sentence is found is </w:t>
      </w:r>
      <w:r w:rsidR="00F5463D">
        <w:t xml:space="preserve">helpful: </w:t>
      </w:r>
      <w:r w:rsidR="00250957">
        <w:t>e, g.</w:t>
      </w:r>
      <w:r w:rsidR="00F5463D">
        <w:t xml:space="preserve">, ADVERSE_REACTIONS, BOXED_WARNING, etc. </w:t>
      </w:r>
      <w:r w:rsidR="00311BAE">
        <w:t>also provide</w:t>
      </w:r>
      <w:r w:rsidR="00F5463D">
        <w:t xml:space="preserve"> the Table # if the evidence statement is from a Table.</w:t>
      </w:r>
    </w:p>
    <w:p w14:paraId="290A02FB" w14:textId="05F72844" w:rsidR="00311BAE" w:rsidRDefault="00D35133" w:rsidP="00DB3EA2">
      <w:pPr>
        <w:spacing w:after="0"/>
      </w:pPr>
      <w:r>
        <w:t>Timing for source PubMed</w:t>
      </w:r>
      <w:r w:rsidR="001E3DA1">
        <w:t xml:space="preserve"> </w:t>
      </w:r>
      <w:r w:rsidR="00311BAE">
        <w:t>validations for 20 evidence</w:t>
      </w:r>
      <w:r>
        <w:t xml:space="preserve"> </w:t>
      </w:r>
      <w:r w:rsidR="00250957">
        <w:t>sentence</w:t>
      </w:r>
      <w:r w:rsidR="00311BAE">
        <w:t>s</w:t>
      </w:r>
      <w:r w:rsidR="001E3DA1">
        <w:t xml:space="preserve">: </w:t>
      </w:r>
      <w:r w:rsidR="00250957">
        <w:t>35.5 minutes</w:t>
      </w:r>
      <w:r w:rsidR="00DB3EA2">
        <w:br/>
      </w:r>
      <w:r>
        <w:t>Challenges</w:t>
      </w:r>
      <w:r w:rsidR="00311BAE">
        <w:t xml:space="preserve"> and solutions</w:t>
      </w:r>
      <w:r>
        <w:t xml:space="preserve">: </w:t>
      </w:r>
    </w:p>
    <w:p w14:paraId="17136487" w14:textId="0B4F4C18" w:rsidR="00311BAE" w:rsidRDefault="00D35133" w:rsidP="00DB3EA2">
      <w:pPr>
        <w:pStyle w:val="ListParagraph"/>
        <w:numPr>
          <w:ilvl w:val="0"/>
          <w:numId w:val="2"/>
        </w:numPr>
        <w:spacing w:after="0"/>
      </w:pPr>
      <w:r>
        <w:t>Abbreviations e.g., “</w:t>
      </w:r>
      <w:r w:rsidRPr="00D35133">
        <w:t>OW semaglutide</w:t>
      </w:r>
      <w:r>
        <w:t>” OW not found probably once weekly.</w:t>
      </w:r>
      <w:r w:rsidR="00311BAE">
        <w:br/>
        <w:t>Would need to go to full text or do a search to understand meaning</w:t>
      </w:r>
    </w:p>
    <w:p w14:paraId="53300CC1" w14:textId="7C26FDB2" w:rsidR="00D35133" w:rsidRDefault="00D35133" w:rsidP="00311BAE">
      <w:pPr>
        <w:pStyle w:val="ListParagraph"/>
        <w:numPr>
          <w:ilvl w:val="0"/>
          <w:numId w:val="2"/>
        </w:numPr>
      </w:pPr>
      <w:r>
        <w:t>Wording and sentence structure. E.g., “</w:t>
      </w:r>
      <w:r w:rsidRPr="00D35133">
        <w:t>all three medications were associated with adverse gastrointestinal effects</w:t>
      </w:r>
      <w:r>
        <w:t xml:space="preserve">” is incomplete since the names of the medications not in the sentence. </w:t>
      </w:r>
      <w:r w:rsidR="00311BAE">
        <w:br/>
      </w:r>
      <w:r>
        <w:t xml:space="preserve">In such cases, </w:t>
      </w:r>
      <w:r w:rsidR="00311BAE">
        <w:t>more info could be provided – 2 evidence sentences.</w:t>
      </w:r>
    </w:p>
    <w:p w14:paraId="7162D626" w14:textId="4358189B" w:rsidR="00D35133" w:rsidRDefault="00311BAE">
      <w:r>
        <w:t>General:</w:t>
      </w:r>
      <w:r>
        <w:br/>
      </w:r>
      <w:r w:rsidR="00D35133">
        <w:t>Provide column</w:t>
      </w:r>
      <w:r>
        <w:t>s</w:t>
      </w:r>
      <w:r w:rsidR="00D35133">
        <w:t xml:space="preserve"> </w:t>
      </w:r>
      <w:r>
        <w:t xml:space="preserve">for the </w:t>
      </w:r>
      <w:r w:rsidR="00D35133">
        <w:t xml:space="preserve">Excel sheets </w:t>
      </w:r>
      <w:r>
        <w:t xml:space="preserve">in </w:t>
      </w:r>
      <w:r w:rsidR="00DB3EA2">
        <w:t>an</w:t>
      </w:r>
      <w:r>
        <w:t xml:space="preserve"> order </w:t>
      </w:r>
      <w:r w:rsidR="00D35133">
        <w:t xml:space="preserve">that work for </w:t>
      </w:r>
      <w:r>
        <w:t xml:space="preserve">better for </w:t>
      </w:r>
      <w:r w:rsidR="00D35133">
        <w:t>manual validation</w:t>
      </w:r>
      <w:r>
        <w:t xml:space="preserve"> to prevent </w:t>
      </w:r>
      <w:r w:rsidR="00DB3EA2">
        <w:t xml:space="preserve">too much </w:t>
      </w:r>
      <w:r>
        <w:t>scrolling left and right.</w:t>
      </w:r>
    </w:p>
    <w:p w14:paraId="1417583B" w14:textId="3D61764A" w:rsidR="00250957" w:rsidRDefault="00DB3EA2">
      <w:r>
        <w:t xml:space="preserve">Note: I did not check closely the drug </w:t>
      </w:r>
      <w:proofErr w:type="spellStart"/>
      <w:r>
        <w:t>RxCUI</w:t>
      </w:r>
      <w:proofErr w:type="spellEnd"/>
      <w:r>
        <w:t xml:space="preserve"> or the adverse effect SNOMED SCID. Noticed that a few were UMLS or MEDDRA codes rather than SNOME</w:t>
      </w:r>
      <w:r w:rsidR="00661CAD">
        <w:t>D.</w:t>
      </w:r>
    </w:p>
    <w:sectPr w:rsidR="0025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3693D"/>
    <w:multiLevelType w:val="hybridMultilevel"/>
    <w:tmpl w:val="461C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3222E"/>
    <w:multiLevelType w:val="hybridMultilevel"/>
    <w:tmpl w:val="F98E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825264">
    <w:abstractNumId w:val="1"/>
  </w:num>
  <w:num w:numId="2" w16cid:durableId="204697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3D"/>
    <w:rsid w:val="00152F2E"/>
    <w:rsid w:val="001E3DA1"/>
    <w:rsid w:val="00250957"/>
    <w:rsid w:val="00311BAE"/>
    <w:rsid w:val="00583C2B"/>
    <w:rsid w:val="0066167C"/>
    <w:rsid w:val="00661CAD"/>
    <w:rsid w:val="006A0671"/>
    <w:rsid w:val="007770F4"/>
    <w:rsid w:val="008D2043"/>
    <w:rsid w:val="00A546BE"/>
    <w:rsid w:val="00BD0FFA"/>
    <w:rsid w:val="00C30E65"/>
    <w:rsid w:val="00D35133"/>
    <w:rsid w:val="00DB3EA2"/>
    <w:rsid w:val="00F5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0C19"/>
  <w15:chartTrackingRefBased/>
  <w15:docId w15:val="{0F1D3B70-5D6F-4889-9608-DAB6C88A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246</Words>
  <Characters>1340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Kochar, Preeti (NIH/NLM) [E]</dc:creator>
  <cp:keywords/>
  <dc:description/>
  <cp:lastModifiedBy>Kochar, Preeti (NIH/NLM) [E]</cp:lastModifiedBy>
  <cp:revision>7</cp:revision>
  <dcterms:created xsi:type="dcterms:W3CDTF">2026-07-14T17:12:00Z</dcterms:created>
  <dcterms:modified xsi:type="dcterms:W3CDTF">2026-07-14T18:13:00Z</dcterms:modified>
</cp:coreProperties>
</file>