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AF0E" w14:textId="7F472EC5" w:rsidR="007347F6" w:rsidRDefault="007347F6" w:rsidP="00734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347F6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p w14:paraId="2ECCA87B" w14:textId="3C876A3E" w:rsidR="007347F6" w:rsidRPr="007347F6" w:rsidRDefault="007347F6" w:rsidP="00734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7C683339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B9CF8E9" w14:textId="34CFD036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VendorCustomer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class in the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ShopVendor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package simulates a simple shopping experience where a customer purchases items, pays the vendor, and receives change. The program calculates the total price of the items, accepts payment from the customer, and returns the minimum number of notes/coins needed for the change.</w:t>
      </w:r>
    </w:p>
    <w:p w14:paraId="6005DECE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 xml:space="preserve">Class: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VendorCustomer</w:t>
      </w:r>
      <w:proofErr w:type="spellEnd"/>
    </w:p>
    <w:p w14:paraId="5C416EB5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main Method</w:t>
      </w:r>
    </w:p>
    <w:p w14:paraId="3AFD204F" w14:textId="23737AF1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main method orchestrates the overall flow of the program. Here’s a step-by-step explanation:</w:t>
      </w:r>
    </w:p>
    <w:p w14:paraId="1BCD4860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Initialization and Input:</w:t>
      </w:r>
    </w:p>
    <w:p w14:paraId="621EE224" w14:textId="25056F3C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 xml:space="preserve">A Scanner object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is created to read user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program prompts the user for the number of items they want to purchase. If the input is less than or equal to zero, the program requests a valid number of items.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 xml:space="preserve">Two arrays are initialized: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for item prices and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sarr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for item names.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Item Details and Total Calculation:</w:t>
      </w:r>
    </w:p>
    <w:p w14:paraId="55D65FF6" w14:textId="77777777" w:rsidR="007347F6" w:rsidRPr="007347F6" w:rsidRDefault="007347F6" w:rsidP="0073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For each item, the user is prompted to enter the item name and price.</w:t>
      </w:r>
    </w:p>
    <w:p w14:paraId="1C2C34E4" w14:textId="77777777" w:rsidR="007347F6" w:rsidRPr="007347F6" w:rsidRDefault="007347F6" w:rsidP="0073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If the entered price is less than or equal to zero, the program requests a valid price.</w:t>
      </w:r>
    </w:p>
    <w:p w14:paraId="66F5BE1B" w14:textId="77777777" w:rsidR="007347F6" w:rsidRPr="007347F6" w:rsidRDefault="007347F6" w:rsidP="0073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total amount is calculated by summing up the prices of all items.</w:t>
      </w:r>
    </w:p>
    <w:p w14:paraId="7C8B033F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Payment and Change Calculation:</w:t>
      </w:r>
    </w:p>
    <w:p w14:paraId="5DB915A8" w14:textId="2977ABD1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program prompts the customer to enter the amount they are paying.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If the paid amount is less than the total amount, the program requests the additional amount needed.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change to be returned is calculated as the difference between the paid amount and the total amount.</w:t>
      </w:r>
    </w:p>
    <w:p w14:paraId="2080C64B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Change Distribution:</w:t>
      </w:r>
    </w:p>
    <w:p w14:paraId="54D4ED92" w14:textId="0114C932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changeToBeGiven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method is called to determine the minimum number of notes/coins required to make the change.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number of notes/coins and their denominations are printed.</w:t>
      </w:r>
    </w:p>
    <w:p w14:paraId="07AAED48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47F6">
        <w:rPr>
          <w:rFonts w:ascii="Times New Roman" w:hAnsi="Times New Roman" w:cs="Times New Roman"/>
          <w:b/>
          <w:bCs/>
          <w:sz w:val="24"/>
          <w:szCs w:val="24"/>
        </w:rPr>
        <w:t>changeToBeGiven</w:t>
      </w:r>
      <w:proofErr w:type="spellEnd"/>
      <w:r w:rsidRPr="007347F6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7A7F3E77" w14:textId="15773AD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This method calculates the minimum number of notes/coins required for a given change amount.</w:t>
      </w:r>
    </w:p>
    <w:p w14:paraId="7E8C5BBB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7347F6">
        <w:rPr>
          <w:rFonts w:ascii="Times New Roman" w:hAnsi="Times New Roman" w:cs="Times New Roman"/>
          <w:sz w:val="24"/>
          <w:szCs w:val="24"/>
        </w:rPr>
        <w:t>:</w:t>
      </w:r>
    </w:p>
    <w:p w14:paraId="69A8028D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change: The amount of change to be returned.</w:t>
      </w:r>
    </w:p>
    <w:p w14:paraId="6D76D188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7F6">
        <w:rPr>
          <w:rFonts w:ascii="Times New Roman" w:hAnsi="Times New Roman" w:cs="Times New Roman"/>
          <w:sz w:val="24"/>
          <w:szCs w:val="24"/>
        </w:rPr>
        <w:t>num_of_notes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>: A counter for the number of notes/coins.</w:t>
      </w:r>
    </w:p>
    <w:p w14:paraId="02514758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7347F6">
        <w:rPr>
          <w:rFonts w:ascii="Times New Roman" w:hAnsi="Times New Roman" w:cs="Times New Roman"/>
          <w:sz w:val="24"/>
          <w:szCs w:val="24"/>
        </w:rPr>
        <w:t>:</w:t>
      </w:r>
    </w:p>
    <w:p w14:paraId="18736408" w14:textId="7D159244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method uses a while loop to repeatedly check and subtract the largest possible denomination from the change.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denominations are checked in descending order: 5000, 1000, 500, 200, 100, 50, 20, 10, 5, 2,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 xml:space="preserve">For each denomination, the method calculates how </w:t>
      </w:r>
      <w:r w:rsidRPr="007347F6">
        <w:rPr>
          <w:rFonts w:ascii="Times New Roman" w:hAnsi="Times New Roman" w:cs="Times New Roman"/>
          <w:sz w:val="24"/>
          <w:szCs w:val="24"/>
        </w:rPr>
        <w:lastRenderedPageBreak/>
        <w:t>many notes/coins of that denomination are needed and prints the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remaining change is then updated by taking the modulus of the current change with the denomination.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7F6">
        <w:rPr>
          <w:rFonts w:ascii="Times New Roman" w:hAnsi="Times New Roman" w:cs="Times New Roman"/>
          <w:sz w:val="24"/>
          <w:szCs w:val="24"/>
        </w:rPr>
        <w:t>The process continues until the change becomes zero.</w:t>
      </w:r>
    </w:p>
    <w:p w14:paraId="1DD14433" w14:textId="77777777" w:rsidR="007347F6" w:rsidRPr="007347F6" w:rsidRDefault="007347F6" w:rsidP="0073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7F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E5BED80" w14:textId="3F992B9F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Here's a step-by-step example to illustrate the program:</w:t>
      </w:r>
    </w:p>
    <w:p w14:paraId="47B2FA14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user decides to buy 6 items.</w:t>
      </w:r>
    </w:p>
    <w:p w14:paraId="3830AA6E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They enter the item names and prices:</w:t>
      </w:r>
    </w:p>
    <w:p w14:paraId="3E071DA5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"pen" with price 12</w:t>
      </w:r>
    </w:p>
    <w:p w14:paraId="32091B0F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"paper" with price 40</w:t>
      </w:r>
    </w:p>
    <w:p w14:paraId="225FD94E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"pencil" with price 55</w:t>
      </w:r>
    </w:p>
    <w:p w14:paraId="52204A6B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"scale" with price 90</w:t>
      </w:r>
    </w:p>
    <w:p w14:paraId="3BD3D6D8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"book" with price 100</w:t>
      </w:r>
    </w:p>
    <w:p w14:paraId="48E5EC7E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"eraser" with price 55</w:t>
      </w:r>
    </w:p>
    <w:p w14:paraId="37AE7750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total amount is calculated as 352.</w:t>
      </w:r>
    </w:p>
    <w:p w14:paraId="3B24143A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user pays 300 initially.</w:t>
      </w:r>
    </w:p>
    <w:p w14:paraId="7228B894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program prompts the user to give 52 more for the items purchased.</w:t>
      </w:r>
    </w:p>
    <w:p w14:paraId="1F3DF8DC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user provides an additional 60, making the total payment 360.</w:t>
      </w:r>
    </w:p>
    <w:p w14:paraId="2780C366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change to be returned is 8.</w:t>
      </w:r>
    </w:p>
    <w:p w14:paraId="11D4F1BB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347F6">
        <w:rPr>
          <w:rFonts w:ascii="Times New Roman" w:hAnsi="Times New Roman" w:cs="Times New Roman"/>
          <w:sz w:val="24"/>
          <w:szCs w:val="24"/>
        </w:rPr>
        <w:t>changeToBeGiven</w:t>
      </w:r>
      <w:proofErr w:type="spellEnd"/>
      <w:r w:rsidRPr="007347F6">
        <w:rPr>
          <w:rFonts w:ascii="Times New Roman" w:hAnsi="Times New Roman" w:cs="Times New Roman"/>
          <w:sz w:val="24"/>
          <w:szCs w:val="24"/>
        </w:rPr>
        <w:t xml:space="preserve"> method calculates and prints the denominations and number of notes/coins needed to make 8 as:</w:t>
      </w:r>
    </w:p>
    <w:p w14:paraId="314A45F6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1 * 5 = 5</w:t>
      </w:r>
    </w:p>
    <w:p w14:paraId="096ABC99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1 * 2 = 2</w:t>
      </w:r>
    </w:p>
    <w:p w14:paraId="5ED1DEF8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1 * 1 = 1</w:t>
      </w:r>
    </w:p>
    <w:p w14:paraId="3463C26F" w14:textId="77777777" w:rsidR="007347F6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The program outputs the total amount, the amount given, and the change rendered along with the minimum number of notes/coins (3 in this case).</w:t>
      </w:r>
    </w:p>
    <w:p w14:paraId="2A3D1F1A" w14:textId="7226FD34" w:rsidR="00CF0905" w:rsidRPr="007347F6" w:rsidRDefault="007347F6" w:rsidP="007347F6">
      <w:pPr>
        <w:rPr>
          <w:rFonts w:ascii="Times New Roman" w:hAnsi="Times New Roman" w:cs="Times New Roman"/>
          <w:sz w:val="24"/>
          <w:szCs w:val="24"/>
        </w:rPr>
      </w:pPr>
      <w:r w:rsidRPr="007347F6">
        <w:rPr>
          <w:rFonts w:ascii="Times New Roman" w:hAnsi="Times New Roman" w:cs="Times New Roman"/>
          <w:sz w:val="24"/>
          <w:szCs w:val="24"/>
        </w:rPr>
        <w:t>This program provides a straightforward simulation of a purchase transaction and demonstrates basic control structures, array handling, and modular programming in Java.</w:t>
      </w:r>
    </w:p>
    <w:sectPr w:rsidR="00CF0905" w:rsidRPr="0073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271A"/>
    <w:multiLevelType w:val="hybridMultilevel"/>
    <w:tmpl w:val="6894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62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F6"/>
    <w:rsid w:val="007347F6"/>
    <w:rsid w:val="00962422"/>
    <w:rsid w:val="00C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CD8E"/>
  <w15:chartTrackingRefBased/>
  <w15:docId w15:val="{29807238-D723-49FC-8551-9D44BFDE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Chilumula</dc:creator>
  <cp:keywords/>
  <dc:description/>
  <cp:lastModifiedBy>Chandralekha Chilumula</cp:lastModifiedBy>
  <cp:revision>1</cp:revision>
  <dcterms:created xsi:type="dcterms:W3CDTF">2024-07-03T20:40:00Z</dcterms:created>
  <dcterms:modified xsi:type="dcterms:W3CDTF">2024-07-03T20:44:00Z</dcterms:modified>
</cp:coreProperties>
</file>