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Amaravati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Vikas Ajay Manpiya</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Aniket Tukaram Wagh</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Ravindra Bhausaheb Khedekar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