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Chhatrapati Sambhaji Nagar Rural</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Manohar Narayan Khandagale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Manohar Narayan Khandagale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