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गोंदिया</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Sagar Mohan Chavan</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