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नांदेड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Shivraj patil</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Shivraj patil</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