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10.gif" ContentType="image/gif"/>
  <Override PartName="/word/media/image2.png" ContentType="image/png"/>
  <Override PartName="/word/media/image8.png" ContentType="image/png"/>
  <Override PartName="/word/media/image1.png" ContentType="image/png"/>
  <Override PartName="/word/media/image7.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betan Machine Uni" w:hAnsi="Tibetan Machine Uni"/>
          <w:b/>
          <w:bCs/>
          <w:sz w:val="22"/>
          <w:szCs w:val="22"/>
        </w:rPr>
        <w:t xml:space="preserve">                  </w:t>
      </w:r>
      <w:r>
        <w:rPr>
          <w:rFonts w:ascii="Tibetan Machine Uni" w:hAnsi="Tibetan Machine Uni"/>
          <w:b/>
          <w:bCs/>
          <w:sz w:val="32"/>
          <w:szCs w:val="32"/>
        </w:rPr>
        <w:t xml:space="preserve"> </w:t>
      </w:r>
      <w:r>
        <w:rPr>
          <w:rFonts w:ascii="Times" w:hAnsi="Times"/>
          <w:b/>
          <w:bCs/>
          <w:sz w:val="32"/>
          <w:szCs w:val="32"/>
        </w:rPr>
        <w:t>Gaussian Distribution</w:t>
      </w:r>
    </w:p>
    <w:p>
      <w:pPr>
        <w:pStyle w:val="TextBody"/>
        <w:rPr>
          <w:b w:val="false"/>
          <w:b w:val="false"/>
          <w:bCs w:val="false"/>
        </w:rPr>
      </w:pPr>
      <w:r>
        <w:rPr>
          <w:b w:val="false"/>
          <w:bCs w:val="false"/>
        </w:rPr>
      </w:r>
    </w:p>
    <w:p>
      <w:pPr>
        <w:pStyle w:val="TextBody"/>
        <w:rPr>
          <w:rFonts w:ascii="Liberation Serif" w:hAnsi="Liberation Serif" w:eastAsia="Noto Sans CJK SC Regular" w:cs="FreeSans"/>
          <w:b w:val="false"/>
          <w:b w:val="false"/>
          <w:bCs w:val="false"/>
          <w:i w:val="false"/>
          <w:i w:val="false"/>
          <w:caps w:val="false"/>
          <w:smallCaps w:val="false"/>
          <w:color w:val="00000A"/>
          <w:spacing w:val="0"/>
          <w:kern w:val="0"/>
          <w:sz w:val="24"/>
          <w:szCs w:val="24"/>
          <w:lang w:val="en-IN" w:eastAsia="zh-CN" w:bidi="hi-IN"/>
        </w:rPr>
      </w:pPr>
      <w:r>
        <w:rPr>
          <w:rFonts w:eastAsia="Noto Sans CJK SC Regular" w:cs="FreeSans"/>
          <w:b w:val="false"/>
          <w:bCs w:val="false"/>
          <w:i w:val="false"/>
          <w:caps w:val="false"/>
          <w:smallCaps w:val="false"/>
          <w:color w:val="00000A"/>
          <w:spacing w:val="0"/>
          <w:kern w:val="0"/>
          <w:sz w:val="24"/>
          <w:szCs w:val="24"/>
          <w:lang w:val="en-IN" w:eastAsia="zh-CN" w:bidi="hi-IN"/>
        </w:rPr>
        <w:t>It’s the most famous and important of all statistical distributions.Gaussian centered at 0 with a standard deviation of 1.</w:t>
      </w:r>
    </w:p>
    <w:p>
      <w:pPr>
        <w:pStyle w:val="TextBody"/>
        <w:widowControl/>
        <w:spacing w:before="0" w:after="0"/>
        <w:ind w:left="0" w:right="0" w:hanging="0"/>
        <w:rPr/>
      </w:pPr>
      <w:hyperlink r:id="rId3">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6000" cy="457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6000" cy="4572000"/>
                      </a:xfrm>
                      <a:prstGeom prst="rect">
                        <a:avLst/>
                      </a:prstGeom>
                    </pic:spPr>
                  </pic:pic>
                </a:graphicData>
              </a:graphic>
            </wp:anchor>
          </w:drawing>
        </w:r>
      </w:hyperlink>
      <w:r>
        <w:rPr>
          <w:rStyle w:val="InternetLink"/>
          <w:rFonts w:ascii="inherit" w:hAnsi="inherit"/>
          <w:b w:val="false"/>
          <w:i w:val="false"/>
          <w:caps w:val="false"/>
          <w:smallCaps w:val="false"/>
          <w:strike w:val="false"/>
          <w:dstrike w:val="false"/>
          <w:color w:val="333333"/>
          <w:spacing w:val="0"/>
          <w:sz w:val="33"/>
          <w:u w:val="none"/>
          <w:effect w:val="none"/>
        </w:rPr>
        <w:br/>
      </w:r>
    </w:p>
    <w:p>
      <w:pPr>
        <w:pStyle w:val="TextBody"/>
        <w:rPr>
          <w:b/>
          <w:b/>
          <w:bCs/>
        </w:rPr>
      </w:pPr>
      <w:r>
        <w:rPr>
          <w:b/>
          <w:bCs/>
        </w:rPr>
        <w:t>-Chandrashekhar</w:t>
      </w:r>
    </w:p>
    <w:p>
      <w:pPr>
        <w:pStyle w:val="TextBody"/>
        <w:rPr>
          <w:b/>
          <w:b/>
          <w:bCs/>
        </w:rPr>
      </w:pPr>
      <w:r>
        <w:rPr>
          <w:b/>
          <w:bCs/>
        </w:rPr>
        <w:t>Hadoop Trainer</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TextBody"/>
        <w:widowControl/>
        <w:spacing w:before="0" w:after="0"/>
        <w:ind w:left="0" w:right="0" w:hanging="0"/>
        <w:rPr/>
      </w:pPr>
      <w:r>
        <w:rPr>
          <w:rFonts w:ascii="Open Sans" w:hAnsi="Open Sans"/>
          <w:b w:val="false"/>
          <w:i w:val="false"/>
          <w:caps w:val="false"/>
          <w:smallCaps w:val="false"/>
          <w:color w:val="333333"/>
          <w:spacing w:val="0"/>
          <w:sz w:val="24"/>
          <w:szCs w:val="24"/>
        </w:rPr>
        <w:t xml:space="preserve">It is also called a </w:t>
      </w:r>
      <w:r>
        <w:rPr>
          <w:rStyle w:val="StrongEmphasis"/>
          <w:rFonts w:ascii="inherit" w:hAnsi="inherit"/>
          <w:b/>
          <w:i w:val="false"/>
          <w:caps w:val="false"/>
          <w:smallCaps w:val="false"/>
          <w:color w:val="333333"/>
          <w:spacing w:val="0"/>
          <w:sz w:val="24"/>
          <w:szCs w:val="24"/>
        </w:rPr>
        <w:t xml:space="preserve">bell curve </w:t>
      </w:r>
      <w:r>
        <w:rPr>
          <w:rFonts w:ascii="Open Sans" w:hAnsi="Open Sans"/>
          <w:b w:val="false"/>
          <w:i w:val="false"/>
          <w:caps w:val="false"/>
          <w:smallCaps w:val="false"/>
          <w:color w:val="333333"/>
          <w:spacing w:val="0"/>
          <w:sz w:val="24"/>
          <w:szCs w:val="24"/>
        </w:rPr>
        <w:t>sometimes.The function that describes the normal distribution is the following</w:t>
      </w:r>
    </w:p>
    <w:p>
      <w:pPr>
        <w:pStyle w:val="TextBody"/>
        <w:widowControl/>
        <w:spacing w:before="0" w:after="0"/>
        <w:ind w:left="0" w:right="0" w:hanging="0"/>
        <w:jc w:val="left"/>
        <w:rPr/>
      </w:pPr>
      <w:r>
        <w:rPr/>
        <w:drawing>
          <wp:inline distT="0" distB="0" distL="0" distR="0">
            <wp:extent cx="2400300" cy="552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400300" cy="552450"/>
                    </a:xfrm>
                    <a:prstGeom prst="rect">
                      <a:avLst/>
                    </a:prstGeom>
                  </pic:spPr>
                </pic:pic>
              </a:graphicData>
            </a:graphic>
          </wp:inline>
        </w:drawing>
      </w:r>
    </w:p>
    <w:p>
      <w:pPr>
        <w:pStyle w:val="TextBody"/>
        <w:widowControl/>
        <w:spacing w:before="0" w:after="0"/>
        <w:ind w:left="0" w:right="0" w:hanging="0"/>
        <w:jc w:val="left"/>
        <w:rPr>
          <w:caps w:val="false"/>
          <w:smallCaps w:val="false"/>
          <w:color w:val="333333"/>
          <w:spacing w:val="0"/>
        </w:rPr>
      </w:pPr>
      <w:r>
        <w:rPr/>
      </w:r>
    </w:p>
    <w:p>
      <w:pPr>
        <w:pStyle w:val="TextBody"/>
        <w:widowControl/>
        <w:spacing w:before="0" w:after="0"/>
        <w:ind w:left="0" w:right="0" w:hanging="0"/>
        <w:rPr>
          <w:rFonts w:ascii="Open Sans" w:hAnsi="Open Sans"/>
          <w:b w:val="false"/>
          <w:b w:val="false"/>
          <w:i w:val="false"/>
          <w:i w:val="false"/>
          <w:caps w:val="false"/>
          <w:smallCaps w:val="false"/>
          <w:color w:val="333333"/>
          <w:spacing w:val="0"/>
          <w:sz w:val="33"/>
        </w:rPr>
      </w:pPr>
      <w:r>
        <w:rPr>
          <w:rFonts w:ascii="Open Sans" w:hAnsi="Open Sans"/>
          <w:b w:val="false"/>
          <w:i w:val="false"/>
          <w:caps w:val="false"/>
          <w:smallCaps w:val="false"/>
          <w:color w:val="333333"/>
          <w:spacing w:val="0"/>
          <w:sz w:val="33"/>
        </w:rPr>
        <w:t xml:space="preserve"> </w:t>
      </w:r>
      <w:r>
        <w:rPr>
          <w:rFonts w:ascii="Open Sans" w:hAnsi="Open Sans"/>
          <w:b w:val="false"/>
          <w:i w:val="false"/>
          <w:caps w:val="false"/>
          <w:smallCaps w:val="false"/>
          <w:color w:val="333333"/>
          <w:spacing w:val="0"/>
          <w:sz w:val="24"/>
          <w:szCs w:val="24"/>
        </w:rPr>
        <w:t>so we’ll use</w:t>
      </w:r>
      <w:r>
        <w:rPr>
          <w:sz w:val="24"/>
          <w:szCs w:val="24"/>
        </w:rPr>
        <w:drawing>
          <wp:inline distT="0" distB="0" distL="0" distR="0">
            <wp:extent cx="819150" cy="180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819150" cy="180975"/>
                    </a:xfrm>
                    <a:prstGeom prst="rect">
                      <a:avLst/>
                    </a:prstGeom>
                  </pic:spPr>
                </pic:pic>
              </a:graphicData>
            </a:graphic>
          </wp:inline>
        </w:drawing>
      </w:r>
      <w:r>
        <w:rPr>
          <w:rFonts w:ascii="Open Sans" w:hAnsi="Open Sans"/>
          <w:b w:val="false"/>
          <w:i w:val="false"/>
          <w:caps w:val="false"/>
          <w:smallCaps w:val="false"/>
          <w:color w:val="333333"/>
          <w:spacing w:val="0"/>
          <w:sz w:val="24"/>
          <w:szCs w:val="24"/>
        </w:rPr>
        <w:t>to represent that equation. If we look at it, we notice there are one input and two parameters. First, let’s discuss the parameters and how they change the Gaussian. Then we can discuss what the input means.</w:t>
      </w:r>
    </w:p>
    <w:p>
      <w:pPr>
        <w:pStyle w:val="TextBody"/>
        <w:widowControl/>
        <w:spacing w:before="0" w:after="0"/>
        <w:ind w:left="0" w:right="0" w:hanging="0"/>
        <w:rPr/>
      </w:pPr>
      <w:r>
        <w:rPr>
          <w:rFonts w:ascii="Open Sans" w:hAnsi="Open Sans"/>
          <w:b w:val="false"/>
          <w:i w:val="false"/>
          <w:caps w:val="false"/>
          <w:smallCaps w:val="false"/>
          <w:color w:val="333333"/>
          <w:spacing w:val="0"/>
          <w:sz w:val="24"/>
          <w:szCs w:val="24"/>
        </w:rPr>
        <w:t>The two parameters are called the</w:t>
      </w:r>
      <w:r>
        <w:rPr>
          <w:rStyle w:val="StrongEmphasis"/>
          <w:rFonts w:ascii="inherit" w:hAnsi="inherit"/>
          <w:b/>
          <w:i w:val="false"/>
          <w:caps w:val="false"/>
          <w:smallCaps w:val="false"/>
          <w:color w:val="333333"/>
          <w:spacing w:val="0"/>
          <w:sz w:val="24"/>
          <w:szCs w:val="24"/>
        </w:rPr>
        <w:t>mean</w:t>
      </w:r>
      <w:r>
        <w:rPr>
          <w:rStyle w:val="StrongEmphasis"/>
          <w:rFonts w:ascii="Open Sans" w:hAnsi="Open Sans"/>
          <w:b w:val="false"/>
          <w:i w:val="false"/>
          <w:caps w:val="false"/>
          <w:smallCaps w:val="false"/>
          <w:color w:val="333333"/>
          <w:spacing w:val="0"/>
          <w:sz w:val="24"/>
          <w:szCs w:val="24"/>
        </w:rPr>
        <w:t xml:space="preserve"> </w:t>
      </w:r>
      <w:r>
        <w:rPr>
          <w:sz w:val="24"/>
          <w:szCs w:val="24"/>
        </w:rPr>
        <w:drawing>
          <wp:inline distT="0" distB="0" distL="0" distR="0">
            <wp:extent cx="104775" cy="114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04775" cy="114300"/>
                    </a:xfrm>
                    <a:prstGeom prst="rect">
                      <a:avLst/>
                    </a:prstGeom>
                  </pic:spPr>
                </pic:pic>
              </a:graphicData>
            </a:graphic>
          </wp:inline>
        </w:drawing>
      </w:r>
      <w:r>
        <w:rPr>
          <w:sz w:val="24"/>
          <w:szCs w:val="24"/>
        </w:rPr>
        <w:t xml:space="preserve"> </w:t>
      </w:r>
      <w:r>
        <w:rPr>
          <w:rFonts w:ascii="Open Sans" w:hAnsi="Open Sans"/>
          <w:b w:val="false"/>
          <w:i w:val="false"/>
          <w:caps w:val="false"/>
          <w:smallCaps w:val="false"/>
          <w:color w:val="333333"/>
          <w:spacing w:val="0"/>
          <w:sz w:val="24"/>
          <w:szCs w:val="24"/>
        </w:rPr>
        <w:t xml:space="preserve">and </w:t>
      </w:r>
      <w:r>
        <w:rPr>
          <w:rStyle w:val="StrongEmphasis"/>
          <w:rFonts w:ascii="inherit" w:hAnsi="inherit"/>
          <w:b/>
          <w:i w:val="false"/>
          <w:caps w:val="false"/>
          <w:smallCaps w:val="false"/>
          <w:color w:val="333333"/>
          <w:spacing w:val="0"/>
          <w:sz w:val="24"/>
          <w:szCs w:val="24"/>
        </w:rPr>
        <w:t>standard deviation</w:t>
      </w:r>
      <w:r>
        <w:rPr>
          <w:rStyle w:val="StrongEmphasis"/>
          <w:rFonts w:ascii="Open Sans" w:hAnsi="Open Sans"/>
          <w:b w:val="false"/>
          <w:i w:val="false"/>
          <w:caps w:val="false"/>
          <w:smallCaps w:val="false"/>
          <w:color w:val="333333"/>
          <w:spacing w:val="0"/>
          <w:sz w:val="24"/>
          <w:szCs w:val="24"/>
        </w:rPr>
        <w:t xml:space="preserve"> </w:t>
      </w:r>
      <w:r>
        <w:rPr>
          <w:sz w:val="24"/>
          <w:szCs w:val="24"/>
        </w:rPr>
        <w:drawing>
          <wp:inline distT="0" distB="0" distL="0" distR="0">
            <wp:extent cx="104775" cy="76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04775" cy="76200"/>
                    </a:xfrm>
                    <a:prstGeom prst="rect">
                      <a:avLst/>
                    </a:prstGeom>
                  </pic:spPr>
                </pic:pic>
              </a:graphicData>
            </a:graphic>
          </wp:inline>
        </w:drawing>
      </w:r>
      <w:r>
        <w:rPr>
          <w:rFonts w:ascii="Open Sans" w:hAnsi="Open Sans"/>
          <w:b w:val="false"/>
          <w:i w:val="false"/>
          <w:caps w:val="false"/>
          <w:smallCaps w:val="false"/>
          <w:color w:val="333333"/>
          <w:spacing w:val="0"/>
          <w:sz w:val="24"/>
          <w:szCs w:val="24"/>
        </w:rPr>
        <w:t xml:space="preserve">. In some cases, the standard deviation is replaced with the </w:t>
      </w:r>
      <w:r>
        <w:rPr>
          <w:rStyle w:val="StrongEmphasis"/>
          <w:rFonts w:ascii="inherit" w:hAnsi="inherit"/>
          <w:b/>
          <w:i w:val="false"/>
          <w:caps w:val="false"/>
          <w:smallCaps w:val="false"/>
          <w:color w:val="333333"/>
          <w:spacing w:val="0"/>
          <w:sz w:val="24"/>
          <w:szCs w:val="24"/>
        </w:rPr>
        <w:t>variance</w:t>
      </w:r>
      <w:r>
        <w:rPr>
          <w:rStyle w:val="StrongEmphasis"/>
          <w:rFonts w:ascii="Open Sans" w:hAnsi="Open Sans"/>
          <w:b w:val="false"/>
          <w:i w:val="false"/>
          <w:caps w:val="false"/>
          <w:smallCaps w:val="false"/>
          <w:color w:val="333333"/>
          <w:spacing w:val="0"/>
          <w:sz w:val="24"/>
          <w:szCs w:val="24"/>
        </w:rPr>
        <w:t xml:space="preserve"> </w:t>
      </w:r>
      <w:r>
        <w:rPr>
          <w:sz w:val="24"/>
          <w:szCs w:val="24"/>
        </w:rPr>
        <w:drawing>
          <wp:inline distT="0" distB="0" distL="0" distR="0">
            <wp:extent cx="171450" cy="1428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71450" cy="142875"/>
                    </a:xfrm>
                    <a:prstGeom prst="rect">
                      <a:avLst/>
                    </a:prstGeom>
                  </pic:spPr>
                </pic:pic>
              </a:graphicData>
            </a:graphic>
          </wp:inline>
        </w:drawing>
      </w:r>
      <w:r>
        <w:rPr>
          <w:rFonts w:ascii="Open Sans" w:hAnsi="Open Sans"/>
          <w:b w:val="false"/>
          <w:i w:val="false"/>
          <w:caps w:val="false"/>
          <w:smallCaps w:val="false"/>
          <w:color w:val="333333"/>
          <w:spacing w:val="0"/>
          <w:sz w:val="24"/>
          <w:szCs w:val="24"/>
        </w:rPr>
        <w:t xml:space="preserve">, which is just the </w:t>
      </w:r>
      <w:r>
        <w:rPr>
          <w:rFonts w:ascii="Open Sans" w:hAnsi="Open Sans"/>
          <w:b w:val="false"/>
          <w:i w:val="false"/>
          <w:caps w:val="false"/>
          <w:smallCaps w:val="false"/>
          <w:color w:val="C9211E"/>
          <w:spacing w:val="0"/>
          <w:sz w:val="24"/>
          <w:szCs w:val="24"/>
        </w:rPr>
        <w:t>square of the standard deviation</w:t>
      </w:r>
      <w:r>
        <w:rPr>
          <w:rFonts w:ascii="Open Sans" w:hAnsi="Open Sans"/>
          <w:b w:val="false"/>
          <w:i w:val="false"/>
          <w:caps w:val="false"/>
          <w:smallCaps w:val="false"/>
          <w:color w:val="333333"/>
          <w:spacing w:val="0"/>
          <w:sz w:val="24"/>
          <w:szCs w:val="24"/>
        </w:rPr>
        <w:t xml:space="preserve">. </w:t>
      </w:r>
    </w:p>
    <w:p>
      <w:pPr>
        <w:pStyle w:val="TextBody"/>
        <w:widowControl/>
        <w:spacing w:before="0" w:after="0"/>
        <w:ind w:left="0" w:right="0" w:hanging="0"/>
        <w:rPr/>
      </w:pPr>
      <w:r>
        <w:rPr>
          <w:rFonts w:ascii="Open Sans" w:hAnsi="Open Sans"/>
          <w:b w:val="false"/>
          <w:i w:val="false"/>
          <w:caps w:val="false"/>
          <w:smallCaps w:val="false"/>
          <w:color w:val="333333"/>
          <w:spacing w:val="0"/>
          <w:sz w:val="24"/>
          <w:szCs w:val="24"/>
        </w:rPr>
        <w:t>The mean of the Gaussian simply shifts the center of the Gaussian, i.e. the “bump”or top of the bell. In the image above,</w:t>
      </w:r>
      <w:r>
        <w:rPr>
          <w:sz w:val="24"/>
          <w:szCs w:val="24"/>
        </w:rPr>
        <w:drawing>
          <wp:inline distT="0" distB="0" distL="0" distR="0">
            <wp:extent cx="409575" cy="1524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09575" cy="152400"/>
                    </a:xfrm>
                    <a:prstGeom prst="rect">
                      <a:avLst/>
                    </a:prstGeom>
                  </pic:spPr>
                </pic:pic>
              </a:graphicData>
            </a:graphic>
          </wp:inline>
        </w:drawing>
      </w:r>
      <w:r>
        <w:rPr>
          <w:rFonts w:ascii="Open Sans" w:hAnsi="Open Sans"/>
          <w:b w:val="false"/>
          <w:i w:val="false"/>
          <w:caps w:val="false"/>
          <w:smallCaps w:val="false"/>
          <w:color w:val="333333"/>
          <w:spacing w:val="0"/>
          <w:sz w:val="24"/>
          <w:szCs w:val="24"/>
        </w:rPr>
        <w:t>, so the largest value is at</w:t>
      </w:r>
      <w:r>
        <w:rPr>
          <w:sz w:val="24"/>
          <w:szCs w:val="24"/>
        </w:rPr>
        <w:drawing>
          <wp:inline distT="0" distB="0" distL="0" distR="0">
            <wp:extent cx="409575" cy="1143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09575" cy="114300"/>
                    </a:xfrm>
                    <a:prstGeom prst="rect">
                      <a:avLst/>
                    </a:prstGeom>
                  </pic:spPr>
                </pic:pic>
              </a:graphicData>
            </a:graphic>
          </wp:inline>
        </w:drawing>
      </w:r>
      <w:r>
        <w:rPr>
          <w:rFonts w:ascii="Open Sans" w:hAnsi="Open Sans"/>
          <w:b w:val="false"/>
          <w:i w:val="false"/>
          <w:caps w:val="false"/>
          <w:smallCaps w:val="false"/>
          <w:color w:val="333333"/>
          <w:spacing w:val="0"/>
          <w:sz w:val="24"/>
          <w:szCs w:val="24"/>
        </w:rPr>
        <w:t>.</w:t>
      </w:r>
    </w:p>
    <w:p>
      <w:pPr>
        <w:pStyle w:val="TextBody"/>
        <w:widowControl/>
        <w:spacing w:before="0" w:after="0"/>
        <w:ind w:left="0" w:right="0" w:hanging="0"/>
        <w:rPr/>
      </w:pPr>
      <w:r>
        <w:rPr>
          <w:rFonts w:ascii="Open Sans" w:hAnsi="Open Sans"/>
          <w:b w:val="false"/>
          <w:i w:val="false"/>
          <w:caps w:val="false"/>
          <w:smallCaps w:val="false"/>
          <w:color w:val="333333"/>
          <w:spacing w:val="0"/>
          <w:sz w:val="24"/>
          <w:szCs w:val="24"/>
        </w:rPr>
        <w:t>The standard deviation is a measure of the</w:t>
      </w:r>
      <w:r>
        <w:rPr>
          <w:rStyle w:val="Emphasis"/>
          <w:rFonts w:ascii="inherit" w:hAnsi="inherit"/>
          <w:b w:val="false"/>
          <w:i/>
          <w:caps w:val="false"/>
          <w:smallCaps w:val="false"/>
          <w:color w:val="333333"/>
          <w:spacing w:val="0"/>
          <w:sz w:val="24"/>
          <w:szCs w:val="24"/>
        </w:rPr>
        <w:t>spread</w:t>
      </w:r>
      <w:r>
        <w:rPr>
          <w:rFonts w:ascii="Open Sans" w:hAnsi="Open Sans"/>
          <w:b w:val="false"/>
          <w:i w:val="false"/>
          <w:caps w:val="false"/>
          <w:smallCaps w:val="false"/>
          <w:color w:val="333333"/>
          <w:spacing w:val="0"/>
          <w:sz w:val="24"/>
          <w:szCs w:val="24"/>
        </w:rPr>
        <w:t>of the Gaussian. It affects the “wideness” of the bell. Using a larger standard deviation means that the data are more spread out, rather than closer to the mean.</w:t>
      </w:r>
    </w:p>
    <w:p>
      <w:pPr>
        <w:pStyle w:val="TextBody"/>
        <w:widowControl/>
        <w:spacing w:before="0" w:after="0"/>
        <w:ind w:left="0" w:right="0" w:hanging="0"/>
        <w:rPr/>
      </w:pPr>
      <w:r>
        <w:rPr>
          <w:rFonts w:ascii="Open Sans" w:hAnsi="Open Sans"/>
          <w:b w:val="false"/>
          <w:i w:val="false"/>
          <w:caps w:val="false"/>
          <w:smallCaps w:val="false"/>
          <w:color w:val="333333"/>
          <w:spacing w:val="0"/>
          <w:sz w:val="24"/>
          <w:szCs w:val="24"/>
        </w:rPr>
        <w:t>Technically, the above function is called the</w:t>
      </w:r>
      <w:r>
        <w:rPr>
          <w:rStyle w:val="StrongEmphasis"/>
          <w:rFonts w:ascii="inherit" w:hAnsi="inherit"/>
          <w:b/>
          <w:i w:val="false"/>
          <w:caps w:val="false"/>
          <w:smallCaps w:val="false"/>
          <w:color w:val="333333"/>
          <w:spacing w:val="0"/>
          <w:sz w:val="24"/>
          <w:szCs w:val="24"/>
        </w:rPr>
        <w:t>probability density function (pdf)</w:t>
      </w:r>
      <w:r>
        <w:rPr>
          <w:rFonts w:ascii="Open Sans" w:hAnsi="Open Sans"/>
          <w:b w:val="false"/>
          <w:i w:val="false"/>
          <w:caps w:val="false"/>
          <w:smallCaps w:val="false"/>
          <w:color w:val="333333"/>
          <w:spacing w:val="0"/>
          <w:sz w:val="24"/>
          <w:szCs w:val="24"/>
        </w:rPr>
        <w:t>and it tells us the probability of observing an input</w:t>
      </w:r>
      <w:r>
        <w:rPr>
          <w:sz w:val="24"/>
          <w:szCs w:val="24"/>
        </w:rPr>
        <w:drawing>
          <wp:inline distT="0" distB="0" distL="0" distR="0">
            <wp:extent cx="95250" cy="762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95250" cy="76200"/>
                    </a:xfrm>
                    <a:prstGeom prst="rect">
                      <a:avLst/>
                    </a:prstGeom>
                  </pic:spPr>
                </pic:pic>
              </a:graphicData>
            </a:graphic>
          </wp:inline>
        </w:drawing>
      </w:r>
      <w:r>
        <w:rPr>
          <w:rFonts w:ascii="Open Sans" w:hAnsi="Open Sans"/>
          <w:b w:val="false"/>
          <w:i w:val="false"/>
          <w:caps w:val="false"/>
          <w:smallCaps w:val="false"/>
          <w:color w:val="333333"/>
          <w:spacing w:val="0"/>
          <w:sz w:val="24"/>
          <w:szCs w:val="24"/>
        </w:rPr>
        <w:t>, given that specific normal distribution. But we’re only interested in the bell-curve properties of the Gaussian, not the fact that it represents a probability distribution.</w:t>
      </w:r>
    </w:p>
    <w:p>
      <w:pPr>
        <w:pStyle w:val="Heading4"/>
        <w:widowControl/>
        <w:spacing w:lineRule="auto" w:line="348"/>
        <w:ind w:left="0" w:right="0" w:hanging="0"/>
        <w:rPr>
          <w:rFonts w:ascii="Open Sans" w:hAnsi="Open Sans"/>
          <w:b/>
          <w:b/>
          <w:i w:val="false"/>
          <w:i w:val="false"/>
          <w:caps w:val="false"/>
          <w:smallCaps w:val="false"/>
          <w:color w:val="333333"/>
          <w:spacing w:val="0"/>
          <w:sz w:val="33"/>
        </w:rPr>
      </w:pPr>
      <w:r>
        <w:rPr>
          <w:rFonts w:ascii="Open Sans" w:hAnsi="Open Sans"/>
          <w:b/>
          <w:i w:val="false"/>
          <w:caps w:val="false"/>
          <w:smallCaps w:val="false"/>
          <w:color w:val="333333"/>
          <w:spacing w:val="0"/>
          <w:sz w:val="24"/>
          <w:szCs w:val="24"/>
        </w:rPr>
        <w:t>Gaussians in RBF nets</w:t>
      </w:r>
    </w:p>
    <w:p>
      <w:pPr>
        <w:pStyle w:val="TextBody"/>
        <w:widowControl/>
        <w:spacing w:before="0" w:after="0"/>
        <w:ind w:left="0" w:right="0" w:hanging="0"/>
        <w:rPr/>
      </w:pPr>
      <w:r>
        <w:rPr>
          <w:rFonts w:ascii="Open Sans" w:hAnsi="Open Sans"/>
          <w:b w:val="false"/>
          <w:i w:val="false"/>
          <w:caps w:val="false"/>
          <w:smallCaps w:val="false"/>
          <w:color w:val="333333"/>
          <w:spacing w:val="0"/>
          <w:sz w:val="24"/>
          <w:szCs w:val="24"/>
        </w:rPr>
        <w:t>We can use a</w:t>
      </w:r>
      <w:r>
        <w:rPr>
          <w:rStyle w:val="Emphasis"/>
          <w:rFonts w:ascii="inherit" w:hAnsi="inherit"/>
          <w:b w:val="false"/>
          <w:i/>
          <w:caps w:val="false"/>
          <w:smallCaps w:val="false"/>
          <w:color w:val="333333"/>
          <w:spacing w:val="0"/>
          <w:sz w:val="24"/>
          <w:szCs w:val="24"/>
        </w:rPr>
        <w:t>linear combination</w:t>
      </w:r>
      <w:r>
        <w:rPr>
          <w:rFonts w:ascii="Open Sans" w:hAnsi="Open Sans"/>
          <w:b w:val="false"/>
          <w:i w:val="false"/>
          <w:caps w:val="false"/>
          <w:smallCaps w:val="false"/>
          <w:color w:val="333333"/>
          <w:spacing w:val="0"/>
          <w:sz w:val="24"/>
          <w:szCs w:val="24"/>
        </w:rPr>
        <w:t>of Gaussians to approximate any function!</w:t>
      </w:r>
    </w:p>
    <w:p>
      <w:pPr>
        <w:pStyle w:val="TextBody"/>
        <w:widowControl/>
        <w:spacing w:before="0" w:after="0"/>
        <w:ind w:left="0" w:right="0" w:hanging="0"/>
        <w:rPr>
          <w:caps w:val="false"/>
          <w:smallCaps w:val="false"/>
          <w:strike w:val="false"/>
          <w:dstrike w:val="false"/>
          <w:color w:val="333333"/>
          <w:spacing w:val="0"/>
          <w:u w:val="none"/>
          <w:effect w:val="none"/>
        </w:rPr>
      </w:pPr>
      <w:r>
        <w:rPr>
          <w:sz w:val="24"/>
          <w:szCs w:val="24"/>
        </w:rPr>
        <w:drawing>
          <wp:inline distT="0" distB="0" distL="0" distR="0">
            <wp:extent cx="5353050" cy="40195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53050" cy="4019550"/>
                    </a:xfrm>
                    <a:prstGeom prst="rect">
                      <a:avLst/>
                    </a:prstGeom>
                  </pic:spPr>
                </pic:pic>
              </a:graphicData>
            </a:graphic>
          </wp:inline>
        </w:drawing>
      </w:r>
    </w:p>
    <w:p>
      <w:pPr>
        <w:pStyle w:val="PreformattedText"/>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betan Machine Uni">
    <w:charset w:val="01"/>
    <w:family w:val="roman"/>
    <w:pitch w:val="variable"/>
  </w:font>
  <w:font w:name="Times">
    <w:altName w:val="Times New Roman"/>
    <w:charset w:val="01"/>
    <w:family w:val="roman"/>
    <w:pitch w:val="variable"/>
  </w:font>
  <w:font w:name="inherit">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ans CJK SC Regular" w:cs="FreeSans"/>
      <w:color w:val="00000A"/>
      <w:kern w:val="0"/>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dnpythonmachinelearning.azureedge.net/wp-content/uploads/2017/10/1D-Gaussian.png?x31195"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gif"/><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LibreOffice/6.3.5.2$Linux_X86_64 LibreOffice_project/30$Build-2</Application>
  <Pages>3</Pages>
  <Words>234</Words>
  <Characters>1220</Characters>
  <CharactersWithSpaces>1465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2018-03-11T07:51:59Z</dcterms:created>
  <dc:creator/>
  <dc:description/>
  <dc:language>en-IN</dc:language>
  <cp:lastModifiedBy/>
  <dcterms:modified xsi:type="dcterms:W3CDTF">2020-04-09T03:53:16Z</dcterms:modified>
  <cp:revision>22</cp:revision>
  <dc:subject/>
  <dc:title/>
</cp:coreProperties>
</file>