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</w:t>
      </w:r>
      <w:r>
        <w:rPr>
          <w:b/>
          <w:bCs/>
          <w:u w:val="single"/>
        </w:rPr>
        <w:t>Local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52247"/>
          <w:spacing w:val="0"/>
          <w:sz w:val="2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pip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52247"/>
          <w:spacing w:val="0"/>
          <w:sz w:val="20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install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52247"/>
          <w:spacing w:val="0"/>
          <w:sz w:val="20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mlflow</w:t>
      </w:r>
    </w:p>
    <w:p>
      <w:pPr>
        <w:pStyle w:val="PreformattedTex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eastAsia="Courier New" w:cs="Liberation Mono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Courier New" w:cs="Liberation Mono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pip install pyyaml</w:t>
      </w:r>
    </w:p>
    <w:p>
      <w:pPr>
        <w:pStyle w:val="PreformattedTex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eastAsia="Courier New" w:cs="Liberation Mono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Courier New" w:cs="Liberation Mono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Downloading the Quickstart</w:t>
      </w:r>
    </w:p>
    <w:p>
      <w:pPr>
        <w:pStyle w:val="Normal"/>
        <w:rPr/>
      </w:pPr>
      <w:r>
        <w:rPr/>
        <w:t>git clone https://github.com/mlflow/mlflow, and cd into the examples subdirectory of the repository. We’ll use this working directory for running the quickstart.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altName w:val="Andale Mono W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32</Words>
  <Characters>207</Characters>
  <CharactersWithSpaces>282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2021-01-18T04:52:55Z</dcterms:created>
  <dc:creator/>
  <dc:description/>
  <dc:language>en-IN</dc:language>
  <cp:lastModifiedBy/>
  <dcterms:modified xsi:type="dcterms:W3CDTF">2021-01-18T05:27:05Z</dcterms:modified>
  <cp:revision>3</cp:revision>
  <dc:subject/>
  <dc:title/>
</cp:coreProperties>
</file>