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6A" w:rsidRDefault="00E61F44">
      <w:r>
        <w:t xml:space="preserve">                                          </w:t>
      </w:r>
      <w:r>
        <w:rPr>
          <w:b/>
          <w:bCs/>
          <w:u w:val="single"/>
        </w:rPr>
        <w:t xml:space="preserve">Mobile screen crack detection </w:t>
      </w:r>
    </w:p>
    <w:p w:rsidR="0017476A" w:rsidRDefault="00E61F44">
      <w:r>
        <w:rPr>
          <w:b/>
          <w:bCs/>
        </w:rPr>
        <w:t xml:space="preserve">                                   </w:t>
      </w:r>
      <w:r>
        <w:t xml:space="preserve">By- </w:t>
      </w:r>
      <w:proofErr w:type="spellStart"/>
      <w:r>
        <w:t>chandrashekhar</w:t>
      </w:r>
      <w:proofErr w:type="spellEnd"/>
      <w:r>
        <w:t xml:space="preserve"> (</w:t>
      </w:r>
      <w:proofErr w:type="spellStart"/>
      <w:r>
        <w:t>puresoftware</w:t>
      </w:r>
      <w:proofErr w:type="spellEnd"/>
      <w:r>
        <w:t xml:space="preserve"> </w:t>
      </w:r>
      <w:proofErr w:type="spellStart"/>
      <w:r>
        <w:t>pvt</w:t>
      </w:r>
      <w:proofErr w:type="spellEnd"/>
      <w:r>
        <w:t xml:space="preserve"> ltd)</w:t>
      </w:r>
    </w:p>
    <w:p w:rsidR="0017476A" w:rsidRDefault="0017476A">
      <w:pPr>
        <w:rPr>
          <w:b/>
          <w:bCs/>
          <w:u w:val="single"/>
        </w:rPr>
      </w:pPr>
    </w:p>
    <w:p w:rsidR="0017476A" w:rsidRDefault="00E61F44">
      <w:r>
        <w:rPr>
          <w:b/>
          <w:bCs/>
          <w:u w:val="single"/>
        </w:rPr>
        <w:t>Technology</w:t>
      </w:r>
      <w:r>
        <w:rPr>
          <w:b/>
          <w:bCs/>
        </w:rPr>
        <w:t xml:space="preserve">- </w:t>
      </w:r>
      <w:r>
        <w:t>pathon3.</w:t>
      </w:r>
      <w:proofErr w:type="gramStart"/>
      <w:r>
        <w:t>7,YOLO</w:t>
      </w:r>
      <w:proofErr w:type="gramEnd"/>
      <w:r>
        <w:t xml:space="preserve"> </w:t>
      </w:r>
      <w:proofErr w:type="spellStart"/>
      <w:r>
        <w:t>machime</w:t>
      </w:r>
      <w:proofErr w:type="spellEnd"/>
      <w:r>
        <w:t xml:space="preserve"> learning,CV2, </w:t>
      </w:r>
      <w:proofErr w:type="spellStart"/>
      <w:r>
        <w:t>keras,tensor</w:t>
      </w:r>
      <w:proofErr w:type="spellEnd"/>
      <w:r>
        <w:t xml:space="preserve"> flow</w:t>
      </w:r>
    </w:p>
    <w:p w:rsidR="00E61F44" w:rsidRDefault="00E61F44"/>
    <w:p w:rsidR="00E61F44" w:rsidRDefault="00E61F44">
      <w:r w:rsidRPr="00E61F44">
        <w:rPr>
          <w:b/>
        </w:rPr>
        <w:t>SW</w:t>
      </w:r>
      <w:r>
        <w:t>:</w:t>
      </w:r>
    </w:p>
    <w:p w:rsidR="00E61F44" w:rsidRDefault="00E61F44">
      <w:r>
        <w:t>Python64 bit installation</w:t>
      </w:r>
    </w:p>
    <w:p w:rsidR="00E61F44" w:rsidRDefault="00E61F44">
      <w:r>
        <w:t>Anaconda64 bit installation</w:t>
      </w:r>
    </w:p>
    <w:p w:rsidR="0017476A" w:rsidRDefault="0017476A"/>
    <w:p w:rsidR="0017476A" w:rsidRDefault="00E61F44">
      <w:r>
        <w:rPr>
          <w:b/>
          <w:bCs/>
        </w:rPr>
        <w:t>Approach1</w:t>
      </w:r>
      <w:r>
        <w:t>:</w:t>
      </w:r>
    </w:p>
    <w:p w:rsidR="0017476A" w:rsidRDefault="0017476A"/>
    <w:p w:rsidR="0017476A" w:rsidRDefault="00E61F44">
      <w:r>
        <w:t xml:space="preserve">1. Make a folder of scratch and </w:t>
      </w:r>
      <w:proofErr w:type="spellStart"/>
      <w:proofErr w:type="gramStart"/>
      <w:r>
        <w:t>non scratch</w:t>
      </w:r>
      <w:proofErr w:type="spellEnd"/>
      <w:proofErr w:type="gramEnd"/>
    </w:p>
    <w:p w:rsidR="0017476A" w:rsidRDefault="00E61F44">
      <w:r>
        <w:t xml:space="preserve">2. Read dataset of scratch and </w:t>
      </w:r>
      <w:proofErr w:type="spellStart"/>
      <w:proofErr w:type="gramStart"/>
      <w:r>
        <w:t>non scratch</w:t>
      </w:r>
      <w:proofErr w:type="spellEnd"/>
      <w:proofErr w:type="gramEnd"/>
      <w:r>
        <w:t xml:space="preserve"> (make a class)</w:t>
      </w:r>
    </w:p>
    <w:p w:rsidR="0017476A" w:rsidRDefault="00E61F44">
      <w:r>
        <w:t>3. Define a model- CNN model (</w:t>
      </w:r>
      <w:proofErr w:type="spellStart"/>
      <w:r>
        <w:t>keras</w:t>
      </w:r>
      <w:proofErr w:type="spellEnd"/>
      <w:r>
        <w:t xml:space="preserve"> with tensor flow)</w:t>
      </w:r>
    </w:p>
    <w:p w:rsidR="0017476A" w:rsidRDefault="00E61F44">
      <w:r>
        <w:t xml:space="preserve">4. Train dataset (scratch and </w:t>
      </w:r>
      <w:proofErr w:type="spellStart"/>
      <w:proofErr w:type="gramStart"/>
      <w:r>
        <w:t>non scratch</w:t>
      </w:r>
      <w:proofErr w:type="spellEnd"/>
      <w:proofErr w:type="gramEnd"/>
      <w:r>
        <w:t>)</w:t>
      </w:r>
    </w:p>
    <w:p w:rsidR="0017476A" w:rsidRDefault="00E61F44">
      <w:r>
        <w:t>5. Make a validation data – a new data (predict from model)</w:t>
      </w:r>
    </w:p>
    <w:p w:rsidR="0017476A" w:rsidRDefault="00E61F44">
      <w:r>
        <w:t>6. Edge detection – choose best algorithm)</w:t>
      </w:r>
    </w:p>
    <w:p w:rsidR="0017476A" w:rsidRDefault="00E61F44">
      <w:bookmarkStart w:id="0" w:name="__DdeLink__2_2220267249"/>
      <w:r>
        <w:t>7. take a codec and circle out crack area</w:t>
      </w:r>
      <w:bookmarkEnd w:id="0"/>
    </w:p>
    <w:p w:rsidR="0017476A" w:rsidRDefault="00E61F44">
      <w:r>
        <w:t>Binary classifier</w:t>
      </w:r>
    </w:p>
    <w:p w:rsidR="0017476A" w:rsidRDefault="0017476A"/>
    <w:p w:rsidR="0017476A" w:rsidRDefault="00E61F44">
      <w:r>
        <w:rPr>
          <w:b/>
          <w:bCs/>
        </w:rPr>
        <w:t>Approach2</w:t>
      </w:r>
      <w:r>
        <w:t>:</w:t>
      </w:r>
    </w:p>
    <w:p w:rsidR="0017476A" w:rsidRDefault="0017476A"/>
    <w:p w:rsidR="0017476A" w:rsidRDefault="00E61F44">
      <w:r>
        <w:t xml:space="preserve">1. </w:t>
      </w:r>
      <w:proofErr w:type="spellStart"/>
      <w:r>
        <w:t>labeled</w:t>
      </w:r>
      <w:proofErr w:type="spellEnd"/>
      <w:r>
        <w:t xml:space="preserve"> dataset (circle out </w:t>
      </w:r>
      <w:proofErr w:type="spellStart"/>
      <w:r>
        <w:t>scracth</w:t>
      </w:r>
      <w:proofErr w:type="spellEnd"/>
      <w:r>
        <w:t xml:space="preserve"> data).  scratch and </w:t>
      </w:r>
      <w:proofErr w:type="spellStart"/>
      <w:proofErr w:type="gramStart"/>
      <w:r>
        <w:t>non scratch</w:t>
      </w:r>
      <w:proofErr w:type="spellEnd"/>
      <w:proofErr w:type="gramEnd"/>
    </w:p>
    <w:p w:rsidR="0017476A" w:rsidRDefault="00E61F44">
      <w:r>
        <w:t>2. training data through label -mg</w:t>
      </w:r>
    </w:p>
    <w:p w:rsidR="0017476A" w:rsidRDefault="00E61F44">
      <w:r>
        <w:t xml:space="preserve">3. model R-C </w:t>
      </w:r>
      <w:proofErr w:type="spellStart"/>
      <w:r>
        <w:t>nn</w:t>
      </w:r>
      <w:proofErr w:type="spellEnd"/>
    </w:p>
    <w:p w:rsidR="0017476A" w:rsidRDefault="00E61F44">
      <w:r>
        <w:t>4. Make a validation data – a new data (predict from model)</w:t>
      </w:r>
    </w:p>
    <w:p w:rsidR="0017476A" w:rsidRDefault="00E61F44">
      <w:r>
        <w:t>5. Edge detection – choose best algorithm)</w:t>
      </w:r>
    </w:p>
    <w:p w:rsidR="0017476A" w:rsidRDefault="00E61F44">
      <w:r>
        <w:t>6. take a codec and circle out crack area</w:t>
      </w:r>
    </w:p>
    <w:p w:rsidR="0017476A" w:rsidRDefault="0017476A"/>
    <w:p w:rsidR="0017476A" w:rsidRDefault="00E61F44">
      <w:proofErr w:type="spellStart"/>
      <w:r>
        <w:t>self classifier</w:t>
      </w:r>
      <w:proofErr w:type="spellEnd"/>
    </w:p>
    <w:p w:rsidR="0017476A" w:rsidRDefault="0017476A">
      <w:pPr>
        <w:rPr>
          <w:b/>
          <w:bCs/>
          <w:u w:val="single"/>
        </w:rPr>
      </w:pPr>
    </w:p>
    <w:p w:rsidR="0017476A" w:rsidRDefault="00E61F44">
      <w:r>
        <w:rPr>
          <w:b/>
          <w:bCs/>
          <w:u w:val="single"/>
        </w:rPr>
        <w:t>Summery:</w:t>
      </w:r>
    </w:p>
    <w:p w:rsidR="0017476A" w:rsidRDefault="0017476A"/>
    <w:p w:rsidR="0017476A" w:rsidRDefault="00E61F44">
      <w:pPr>
        <w:pStyle w:val="BodyText"/>
        <w:spacing w:after="0"/>
        <w:ind w:left="720"/>
      </w:pPr>
      <w:r>
        <w:t xml:space="preserve">Three requirements are the principles for developing the automatic crack detection and classification method. </w:t>
      </w:r>
    </w:p>
    <w:p w:rsidR="0017476A" w:rsidRDefault="0017476A">
      <w:pPr>
        <w:pStyle w:val="BodyText"/>
        <w:spacing w:after="0"/>
        <w:ind w:left="720"/>
      </w:pPr>
    </w:p>
    <w:p w:rsidR="0017476A" w:rsidRDefault="00E61F44">
      <w:pPr>
        <w:pStyle w:val="BodyText"/>
        <w:numPr>
          <w:ilvl w:val="0"/>
          <w:numId w:val="2"/>
        </w:numPr>
        <w:tabs>
          <w:tab w:val="left" w:pos="0"/>
        </w:tabs>
        <w:spacing w:after="0"/>
      </w:pPr>
      <w:r>
        <w:rPr>
          <w:rStyle w:val="Emphasis"/>
          <w:b/>
          <w:bCs/>
        </w:rPr>
        <w:t>Detection rate</w:t>
      </w:r>
      <w:r>
        <w:rPr>
          <w:rStyle w:val="Emphasis"/>
        </w:rPr>
        <w:t>:</w:t>
      </w:r>
      <w:r>
        <w:t xml:space="preserve"> crack detection and classification approach must guarantee that the </w:t>
      </w:r>
      <w:proofErr w:type="gramStart"/>
      <w:r>
        <w:t>vast majority</w:t>
      </w:r>
      <w:proofErr w:type="gramEnd"/>
      <w:r>
        <w:t xml:space="preserve"> of crack length in the original image is detected in the last output results.</w:t>
      </w:r>
    </w:p>
    <w:p w:rsidR="0017476A" w:rsidRDefault="00E61F44">
      <w:pPr>
        <w:pStyle w:val="BodyText"/>
        <w:numPr>
          <w:ilvl w:val="0"/>
          <w:numId w:val="2"/>
        </w:numPr>
        <w:tabs>
          <w:tab w:val="left" w:pos="0"/>
        </w:tabs>
        <w:spacing w:after="0"/>
      </w:pPr>
      <w:r>
        <w:rPr>
          <w:rStyle w:val="Emphasis"/>
          <w:b/>
          <w:bCs/>
        </w:rPr>
        <w:t>Detection accuracy</w:t>
      </w:r>
      <w:r>
        <w:rPr>
          <w:rStyle w:val="Emphasis"/>
        </w:rPr>
        <w:t>:</w:t>
      </w:r>
      <w:r>
        <w:t xml:space="preserve">  crack detection accuracy must be acceptable, which means that the misidentified </w:t>
      </w:r>
      <w:proofErr w:type="gramStart"/>
      <w:r>
        <w:t>objects(</w:t>
      </w:r>
      <w:proofErr w:type="gramEnd"/>
      <w:r>
        <w:t xml:space="preserve">camera </w:t>
      </w:r>
      <w:proofErr w:type="spellStart"/>
      <w:r>
        <w:t>icon,logo</w:t>
      </w:r>
      <w:proofErr w:type="spellEnd"/>
      <w:r>
        <w:t xml:space="preserve"> etc) should be removed as much as possible.</w:t>
      </w:r>
    </w:p>
    <w:p w:rsidR="0017476A" w:rsidRDefault="00E61F44">
      <w:pPr>
        <w:pStyle w:val="BodyText"/>
        <w:numPr>
          <w:ilvl w:val="0"/>
          <w:numId w:val="2"/>
        </w:numPr>
        <w:tabs>
          <w:tab w:val="left" w:pos="0"/>
        </w:tabs>
        <w:spacing w:after="0"/>
      </w:pPr>
      <w:r>
        <w:rPr>
          <w:rStyle w:val="Emphasis"/>
          <w:b/>
          <w:bCs/>
        </w:rPr>
        <w:t>Detection efficiency</w:t>
      </w:r>
      <w:r>
        <w:rPr>
          <w:rStyle w:val="Emphasis"/>
        </w:rPr>
        <w:t>:</w:t>
      </w:r>
      <w:r>
        <w:t xml:space="preserve"> in practical application, cracked images are collected, making the processing of so many images for train and test our data. image processing process must be fast and efficient. </w:t>
      </w:r>
    </w:p>
    <w:p w:rsidR="0017476A" w:rsidRDefault="0017476A">
      <w:pPr>
        <w:pStyle w:val="BodyText"/>
        <w:spacing w:after="0"/>
      </w:pPr>
    </w:p>
    <w:p w:rsidR="0017476A" w:rsidRDefault="00E61F44">
      <w:pPr>
        <w:pStyle w:val="BodyText"/>
        <w:spacing w:after="0"/>
      </w:pPr>
      <w:r>
        <w:t xml:space="preserve">In </w:t>
      </w:r>
      <w:proofErr w:type="spellStart"/>
      <w:r>
        <w:t>gray</w:t>
      </w:r>
      <w:proofErr w:type="spellEnd"/>
      <w:r>
        <w:t xml:space="preserve">-scale images, cracks present themselves as dark regions with local minimum </w:t>
      </w:r>
      <w:proofErr w:type="spellStart"/>
      <w:r>
        <w:t>gray</w:t>
      </w:r>
      <w:proofErr w:type="spellEnd"/>
      <w:r>
        <w:t>-level components. Morphological image processing operations have an advantage in segmenting relevant structures without complex iterative calculations.</w:t>
      </w:r>
    </w:p>
    <w:p w:rsidR="0017476A" w:rsidRDefault="00E61F44">
      <w:pPr>
        <w:pStyle w:val="BodyText"/>
        <w:spacing w:after="0"/>
      </w:pPr>
      <w:r>
        <w:t xml:space="preserve">After the crack </w:t>
      </w:r>
      <w:r>
        <w:rPr>
          <w:b/>
          <w:bCs/>
        </w:rPr>
        <w:t>segmentation</w:t>
      </w:r>
      <w:r>
        <w:t xml:space="preserve"> process, there may still be many misidentified objects that appear as cracks. In attempting to distinguish between cracks and unexpected irrelevant objects, feature extraction becomes the key problem to be solved. </w:t>
      </w:r>
    </w:p>
    <w:p w:rsidR="0017476A" w:rsidRDefault="0017476A">
      <w:pPr>
        <w:pStyle w:val="BodyText"/>
        <w:spacing w:after="0"/>
      </w:pPr>
    </w:p>
    <w:p w:rsidR="0017476A" w:rsidRDefault="00E61F44">
      <w:pPr>
        <w:pStyle w:val="BodyText"/>
        <w:spacing w:after="0"/>
      </w:pPr>
      <w:r>
        <w:t xml:space="preserve">Distance transformation is used in shape segmentation, </w:t>
      </w:r>
      <w:proofErr w:type="gramStart"/>
      <w:r>
        <w:t>which  use</w:t>
      </w:r>
      <w:proofErr w:type="gramEnd"/>
      <w:r>
        <w:t xml:space="preserve"> distance to map spatial shape into a probability sequence by distance. A shape descriptor called a </w:t>
      </w:r>
      <w:r>
        <w:rPr>
          <w:b/>
          <w:bCs/>
        </w:rPr>
        <w:t>distance histogram</w:t>
      </w:r>
      <w:r>
        <w:t xml:space="preserve"> is proposed to perceive the difference between cracks and irregular objects. The standard deviation of the distance histogram is an effective criterion for describing the degree of irregularity of a spatial shape. Along with the standard deviation of the distance histogram, two additional numerical features are used as the basis for classifying the cracks. With a </w:t>
      </w:r>
      <w:r>
        <w:rPr>
          <w:b/>
          <w:bCs/>
        </w:rPr>
        <w:t>pattern recognition algorithm</w:t>
      </w:r>
      <w:r>
        <w:t xml:space="preserve"> or a </w:t>
      </w:r>
      <w:r>
        <w:rPr>
          <w:b/>
          <w:bCs/>
        </w:rPr>
        <w:t>thresholding</w:t>
      </w:r>
      <w:r>
        <w:t>.</w:t>
      </w:r>
    </w:p>
    <w:p w:rsidR="0017476A" w:rsidRDefault="0017476A">
      <w:pPr>
        <w:pStyle w:val="BodyText"/>
        <w:spacing w:after="0"/>
      </w:pPr>
    </w:p>
    <w:p w:rsidR="0017476A" w:rsidRDefault="00E61F44">
      <w:pPr>
        <w:pStyle w:val="BodyText"/>
        <w:spacing w:after="0"/>
      </w:pPr>
      <w:r>
        <w:rPr>
          <w:b/>
          <w:bCs/>
        </w:rPr>
        <w:t>Techniques</w:t>
      </w:r>
      <w:r>
        <w:t>:</w:t>
      </w:r>
    </w:p>
    <w:p w:rsidR="0017476A" w:rsidRDefault="00E61F44">
      <w:pPr>
        <w:pStyle w:val="BodyText"/>
        <w:spacing w:after="0"/>
      </w:pPr>
      <w:r>
        <w:t>1)signal processing methods in combination with other techniques to detect cracks or other defects in the structure surface. (noise)</w:t>
      </w:r>
    </w:p>
    <w:p w:rsidR="0017476A" w:rsidRDefault="00E61F44">
      <w:pPr>
        <w:pStyle w:val="BodyText"/>
        <w:spacing w:after="0"/>
      </w:pPr>
      <w:r>
        <w:t xml:space="preserve">2)Four edge-detection algorithms (Fast </w:t>
      </w:r>
      <w:proofErr w:type="spellStart"/>
      <w:r>
        <w:t>Haar</w:t>
      </w:r>
      <w:proofErr w:type="spellEnd"/>
      <w:r>
        <w:t xml:space="preserve"> transform (FHT)</w:t>
      </w:r>
    </w:p>
    <w:p w:rsidR="0017476A" w:rsidRDefault="00E61F44">
      <w:pPr>
        <w:pStyle w:val="BodyText"/>
        <w:spacing w:after="0"/>
      </w:pPr>
      <w:r>
        <w:t>3)</w:t>
      </w:r>
      <w:r>
        <w:rPr>
          <w:b/>
          <w:bCs/>
        </w:rPr>
        <w:t>Fast Fourier transform</w:t>
      </w:r>
      <w:r>
        <w:t xml:space="preserve"> (FFT)</w:t>
      </w:r>
    </w:p>
    <w:p w:rsidR="0017476A" w:rsidRDefault="00E61F44">
      <w:pPr>
        <w:pStyle w:val="BodyText"/>
        <w:spacing w:after="0"/>
      </w:pPr>
      <w:r>
        <w:t>4)Sobel filtering</w:t>
      </w:r>
    </w:p>
    <w:p w:rsidR="0017476A" w:rsidRDefault="00E61F44">
      <w:pPr>
        <w:pStyle w:val="BodyText"/>
        <w:spacing w:after="0"/>
      </w:pPr>
      <w:r>
        <w:t>5)Canny filtering</w:t>
      </w:r>
    </w:p>
    <w:p w:rsidR="0017476A" w:rsidRDefault="0017476A">
      <w:pPr>
        <w:pStyle w:val="BodyText"/>
        <w:spacing w:after="0"/>
      </w:pPr>
    </w:p>
    <w:p w:rsidR="0017476A" w:rsidRDefault="00E61F44">
      <w:pPr>
        <w:pStyle w:val="BodyText"/>
        <w:spacing w:after="0"/>
      </w:pPr>
      <w:r>
        <w:rPr>
          <w:b/>
          <w:bCs/>
        </w:rPr>
        <w:t>Classification Algorithms</w:t>
      </w:r>
      <w:r>
        <w:t>:</w:t>
      </w:r>
    </w:p>
    <w:p w:rsidR="0017476A" w:rsidRDefault="00E61F44">
      <w:pPr>
        <w:pStyle w:val="BodyText"/>
        <w:spacing w:after="0"/>
      </w:pPr>
      <w:r>
        <w:t xml:space="preserve">To verify the performance feature extraction method, different classification algorithms will used to classify the new observed candidate objects. </w:t>
      </w:r>
    </w:p>
    <w:p w:rsidR="0017476A" w:rsidRDefault="0017476A">
      <w:pPr>
        <w:pStyle w:val="BodyText"/>
        <w:spacing w:after="0"/>
      </w:pPr>
    </w:p>
    <w:p w:rsidR="0017476A" w:rsidRDefault="00E61F44">
      <w:pPr>
        <w:pStyle w:val="BodyText"/>
        <w:spacing w:after="0"/>
      </w:pPr>
      <w:r>
        <w:t>Extreme Learning Machine (ELM)</w:t>
      </w:r>
    </w:p>
    <w:p w:rsidR="0017476A" w:rsidRDefault="00E61F44">
      <w:pPr>
        <w:pStyle w:val="BodyText"/>
        <w:spacing w:after="0"/>
      </w:pPr>
      <w:r>
        <w:t>Radial basis function neural network (RBF)</w:t>
      </w:r>
    </w:p>
    <w:p w:rsidR="0017476A" w:rsidRDefault="00E61F44">
      <w:pPr>
        <w:pStyle w:val="BodyText"/>
        <w:spacing w:after="0"/>
      </w:pPr>
      <w:r>
        <w:t>Support Vector Machine (SVM)</w:t>
      </w:r>
    </w:p>
    <w:p w:rsidR="0017476A" w:rsidRDefault="00E61F44">
      <w:pPr>
        <w:pStyle w:val="BodyText"/>
        <w:spacing w:after="0"/>
      </w:pPr>
      <w:r>
        <w:t xml:space="preserve">K Nearest </w:t>
      </w:r>
      <w:proofErr w:type="spellStart"/>
      <w:r>
        <w:t>Neighbors</w:t>
      </w:r>
      <w:proofErr w:type="spellEnd"/>
      <w:r>
        <w:t xml:space="preserve"> algorithm (KNN). </w:t>
      </w:r>
    </w:p>
    <w:p w:rsidR="0017476A" w:rsidRDefault="0017476A">
      <w:pPr>
        <w:pStyle w:val="BodyText"/>
        <w:spacing w:after="0"/>
      </w:pPr>
    </w:p>
    <w:p w:rsidR="0017476A" w:rsidRDefault="0017476A">
      <w:pPr>
        <w:pStyle w:val="BodyText"/>
        <w:spacing w:after="0"/>
      </w:pPr>
    </w:p>
    <w:p w:rsidR="0017476A" w:rsidRDefault="00E61F44">
      <w:pPr>
        <w:pStyle w:val="BodyText"/>
        <w:spacing w:after="0"/>
        <w:rPr>
          <w:b/>
          <w:bCs/>
        </w:rPr>
      </w:pPr>
      <w:proofErr w:type="spellStart"/>
      <w:r>
        <w:rPr>
          <w:b/>
          <w:bCs/>
        </w:rPr>
        <w:t>Propsed</w:t>
      </w:r>
      <w:proofErr w:type="spellEnd"/>
      <w:r>
        <w:rPr>
          <w:b/>
          <w:bCs/>
        </w:rPr>
        <w:t xml:space="preserve"> process:</w:t>
      </w:r>
    </w:p>
    <w:p w:rsidR="0017476A" w:rsidRDefault="0017476A">
      <w:pPr>
        <w:pStyle w:val="BodyText"/>
        <w:spacing w:after="0"/>
      </w:pPr>
    </w:p>
    <w:p w:rsidR="00D710CF" w:rsidRDefault="00D710CF"/>
    <w:p w:rsidR="00D710CF" w:rsidRDefault="00D710CF"/>
    <w:p w:rsidR="0017476A" w:rsidRDefault="00E61F44">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1038225"/>
                    </a:xfrm>
                    <a:prstGeom prst="rect">
                      <a:avLst/>
                    </a:prstGeom>
                  </pic:spPr>
                </pic:pic>
              </a:graphicData>
            </a:graphic>
          </wp:anchor>
        </w:drawing>
      </w:r>
    </w:p>
    <w:p w:rsidR="00D710CF" w:rsidRDefault="00D710CF"/>
    <w:p w:rsidR="00D710CF" w:rsidRDefault="00D710CF">
      <w:proofErr w:type="spellStart"/>
      <w:r w:rsidRPr="00BA2F43">
        <w:rPr>
          <w:b/>
        </w:rPr>
        <w:t>Keras</w:t>
      </w:r>
      <w:proofErr w:type="spellEnd"/>
      <w:r w:rsidRPr="00BA2F43">
        <w:rPr>
          <w:b/>
        </w:rPr>
        <w:t xml:space="preserve"> API</w:t>
      </w:r>
      <w:r>
        <w:t>:</w:t>
      </w:r>
    </w:p>
    <w:p w:rsidR="00D710CF" w:rsidRDefault="00D710CF"/>
    <w:p w:rsidR="00D710CF" w:rsidRDefault="00C1661B">
      <w:pPr>
        <w:rPr>
          <w:rFonts w:ascii="Arial" w:hAnsi="Arial" w:cs="Arial"/>
          <w:color w:val="222222"/>
          <w:shd w:val="clear" w:color="auto" w:fill="FFFFFF"/>
        </w:rPr>
      </w:pPr>
      <w:proofErr w:type="spellStart"/>
      <w:r>
        <w:rPr>
          <w:rFonts w:ascii="Arial" w:hAnsi="Arial" w:cs="Arial"/>
          <w:b/>
          <w:bCs/>
          <w:color w:val="222222"/>
          <w:shd w:val="clear" w:color="auto" w:fill="FFFFFF"/>
        </w:rPr>
        <w:t>ReLu</w:t>
      </w:r>
      <w:proofErr w:type="spellEnd"/>
      <w:r>
        <w:rPr>
          <w:rFonts w:ascii="Arial" w:hAnsi="Arial" w:cs="Arial"/>
          <w:color w:val="222222"/>
          <w:shd w:val="clear" w:color="auto" w:fill="FFFFFF"/>
        </w:rPr>
        <w:t xml:space="preserve">: </w:t>
      </w:r>
      <w:r w:rsidR="00EB3078">
        <w:rPr>
          <w:rFonts w:ascii="Arial" w:hAnsi="Arial" w:cs="Arial"/>
          <w:color w:val="222222"/>
          <w:shd w:val="clear" w:color="auto" w:fill="FFFFFF"/>
        </w:rPr>
        <w:t xml:space="preserve"> </w:t>
      </w:r>
      <w:r w:rsidR="00EB3078" w:rsidRPr="00EB3078">
        <w:rPr>
          <w:rFonts w:ascii="Arial" w:hAnsi="Arial" w:cs="Arial"/>
          <w:color w:val="FF0000"/>
          <w:shd w:val="clear" w:color="auto" w:fill="FFFFFF"/>
        </w:rPr>
        <w:t>rectified linear unit</w:t>
      </w:r>
      <w:r w:rsidR="00EB3078">
        <w:rPr>
          <w:rFonts w:ascii="Arial" w:hAnsi="Arial" w:cs="Arial"/>
          <w:color w:val="222222"/>
          <w:shd w:val="clear" w:color="auto" w:fill="FFFFFF"/>
        </w:rPr>
        <w:t xml:space="preserve">. </w:t>
      </w:r>
      <w:r>
        <w:rPr>
          <w:rFonts w:ascii="Arial" w:hAnsi="Arial" w:cs="Arial"/>
          <w:color w:val="222222"/>
          <w:shd w:val="clear" w:color="auto" w:fill="FFFFFF"/>
        </w:rPr>
        <w:t xml:space="preserve">The rectifier function is an activation function f(x) = </w:t>
      </w:r>
      <w:proofErr w:type="gramStart"/>
      <w:r>
        <w:rPr>
          <w:rFonts w:ascii="Arial" w:hAnsi="Arial" w:cs="Arial"/>
          <w:color w:val="222222"/>
          <w:shd w:val="clear" w:color="auto" w:fill="FFFFFF"/>
        </w:rPr>
        <w:t>Max(</w:t>
      </w:r>
      <w:proofErr w:type="gramEnd"/>
      <w:r>
        <w:rPr>
          <w:rFonts w:ascii="Arial" w:hAnsi="Arial" w:cs="Arial"/>
          <w:color w:val="222222"/>
          <w:shd w:val="clear" w:color="auto" w:fill="FFFFFF"/>
        </w:rPr>
        <w:t>0, x) which can be used by neurons just like any other activation function, a node using the rectifier activation function is called a </w:t>
      </w:r>
      <w:proofErr w:type="spellStart"/>
      <w:r w:rsidRPr="006250B6">
        <w:rPr>
          <w:rFonts w:ascii="Arial" w:hAnsi="Arial" w:cs="Arial"/>
          <w:bCs/>
          <w:color w:val="222222"/>
          <w:shd w:val="clear" w:color="auto" w:fill="FFFFFF"/>
        </w:rPr>
        <w:t>ReLu</w:t>
      </w:r>
      <w:proofErr w:type="spellEnd"/>
      <w:r>
        <w:rPr>
          <w:rFonts w:ascii="Arial" w:hAnsi="Arial" w:cs="Arial"/>
          <w:color w:val="222222"/>
          <w:shd w:val="clear" w:color="auto" w:fill="FFFFFF"/>
        </w:rPr>
        <w:t> node</w:t>
      </w:r>
      <w:r w:rsidR="00684C02">
        <w:rPr>
          <w:rFonts w:ascii="Arial" w:hAnsi="Arial" w:cs="Arial"/>
          <w:color w:val="222222"/>
          <w:shd w:val="clear" w:color="auto" w:fill="FFFFFF"/>
        </w:rPr>
        <w:t>.</w:t>
      </w:r>
    </w:p>
    <w:p w:rsidR="00684C02" w:rsidRPr="00684C02" w:rsidRDefault="00684C02" w:rsidP="00684C02">
      <w:pPr>
        <w:rPr>
          <w:rFonts w:ascii="Arial" w:hAnsi="Arial" w:cs="Arial"/>
          <w:color w:val="222222"/>
          <w:shd w:val="clear" w:color="auto" w:fill="FFFFFF"/>
        </w:rPr>
      </w:pPr>
      <w:r w:rsidRPr="00684C02">
        <w:rPr>
          <w:rFonts w:ascii="Arial" w:hAnsi="Arial" w:cs="Arial"/>
          <w:color w:val="222222"/>
          <w:shd w:val="clear" w:color="auto" w:fill="FFFFFF"/>
        </w:rPr>
        <w:t xml:space="preserve">The main reason that it is used is because of how efficiently it can be computed compared to more conventional activation functions like the </w:t>
      </w:r>
      <w:r w:rsidRPr="00A42D7A">
        <w:rPr>
          <w:rFonts w:ascii="Arial" w:hAnsi="Arial" w:cs="Arial"/>
          <w:b/>
          <w:color w:val="FF0000"/>
          <w:shd w:val="clear" w:color="auto" w:fill="FFFFFF"/>
        </w:rPr>
        <w:t>sigmoid</w:t>
      </w:r>
      <w:r w:rsidRPr="00684C02">
        <w:rPr>
          <w:rFonts w:ascii="Arial" w:hAnsi="Arial" w:cs="Arial"/>
          <w:color w:val="222222"/>
          <w:shd w:val="clear" w:color="auto" w:fill="FFFFFF"/>
        </w:rPr>
        <w:t xml:space="preserve"> and</w:t>
      </w:r>
      <w:r w:rsidR="006250B6">
        <w:rPr>
          <w:rFonts w:ascii="Arial" w:hAnsi="Arial" w:cs="Arial"/>
          <w:color w:val="222222"/>
          <w:shd w:val="clear" w:color="auto" w:fill="FFFFFF"/>
        </w:rPr>
        <w:t xml:space="preserve"> </w:t>
      </w:r>
    </w:p>
    <w:p w:rsidR="00684C02" w:rsidRPr="00684C02" w:rsidRDefault="00684C02" w:rsidP="00684C02">
      <w:pPr>
        <w:rPr>
          <w:rFonts w:ascii="Arial" w:hAnsi="Arial" w:cs="Arial"/>
          <w:color w:val="222222"/>
          <w:shd w:val="clear" w:color="auto" w:fill="FFFFFF"/>
        </w:rPr>
      </w:pPr>
      <w:r w:rsidRPr="00A42D7A">
        <w:rPr>
          <w:rFonts w:ascii="Arial" w:hAnsi="Arial" w:cs="Arial"/>
          <w:b/>
          <w:color w:val="FF0000"/>
          <w:shd w:val="clear" w:color="auto" w:fill="FFFFFF"/>
        </w:rPr>
        <w:t>hyperbolic tangent</w:t>
      </w:r>
      <w:r w:rsidRPr="00A42D7A">
        <w:rPr>
          <w:rFonts w:ascii="Arial" w:hAnsi="Arial" w:cs="Arial"/>
          <w:color w:val="FF0000"/>
          <w:shd w:val="clear" w:color="auto" w:fill="FFFFFF"/>
        </w:rPr>
        <w:t>,</w:t>
      </w:r>
      <w:r w:rsidRPr="00684C02">
        <w:rPr>
          <w:rFonts w:ascii="Arial" w:hAnsi="Arial" w:cs="Arial"/>
          <w:color w:val="222222"/>
          <w:shd w:val="clear" w:color="auto" w:fill="FFFFFF"/>
        </w:rPr>
        <w:t xml:space="preserve"> without making a significant difference to generalisation accuracy. The rectifier activation function is used instead of a </w:t>
      </w:r>
    </w:p>
    <w:p w:rsidR="00684C02" w:rsidRDefault="00684C02" w:rsidP="00684C02">
      <w:pPr>
        <w:rPr>
          <w:rFonts w:ascii="Arial" w:hAnsi="Arial" w:cs="Arial"/>
          <w:color w:val="222222"/>
          <w:shd w:val="clear" w:color="auto" w:fill="FFFFFF"/>
        </w:rPr>
      </w:pPr>
      <w:r w:rsidRPr="00684C02">
        <w:rPr>
          <w:rFonts w:ascii="Arial" w:hAnsi="Arial" w:cs="Arial"/>
          <w:color w:val="222222"/>
          <w:shd w:val="clear" w:color="auto" w:fill="FFFFFF"/>
        </w:rPr>
        <w:lastRenderedPageBreak/>
        <w:t xml:space="preserve">linear activation function to add </w:t>
      </w:r>
      <w:r w:rsidR="006250B6" w:rsidRPr="00684C02">
        <w:rPr>
          <w:rFonts w:ascii="Arial" w:hAnsi="Arial" w:cs="Arial"/>
          <w:color w:val="222222"/>
          <w:shd w:val="clear" w:color="auto" w:fill="FFFFFF"/>
        </w:rPr>
        <w:t>non-linearity</w:t>
      </w:r>
      <w:r w:rsidRPr="00684C02">
        <w:rPr>
          <w:rFonts w:ascii="Arial" w:hAnsi="Arial" w:cs="Arial"/>
          <w:color w:val="222222"/>
          <w:shd w:val="clear" w:color="auto" w:fill="FFFFFF"/>
        </w:rPr>
        <w:t xml:space="preserve"> to the network, otherwise the network would only ever be able to compute a linear function.</w:t>
      </w:r>
    </w:p>
    <w:p w:rsidR="002B718C" w:rsidRDefault="002B718C" w:rsidP="00684C02">
      <w:pPr>
        <w:rPr>
          <w:rFonts w:ascii="Arial" w:hAnsi="Arial" w:cs="Arial"/>
          <w:color w:val="222222"/>
          <w:shd w:val="clear" w:color="auto" w:fill="FFFFFF"/>
        </w:rPr>
      </w:pPr>
      <w:r>
        <w:rPr>
          <w:rFonts w:ascii="Arial" w:hAnsi="Arial" w:cs="Arial"/>
          <w:color w:val="242729"/>
          <w:sz w:val="23"/>
          <w:szCs w:val="23"/>
        </w:rPr>
        <w:t xml:space="preserve">training a network when </w:t>
      </w:r>
      <w:proofErr w:type="spellStart"/>
      <w:r>
        <w:rPr>
          <w:rFonts w:ascii="Arial" w:hAnsi="Arial" w:cs="Arial"/>
          <w:color w:val="242729"/>
          <w:sz w:val="23"/>
          <w:szCs w:val="23"/>
        </w:rPr>
        <w:t>ReLU</w:t>
      </w:r>
      <w:proofErr w:type="spellEnd"/>
      <w:r>
        <w:rPr>
          <w:rFonts w:ascii="Arial" w:hAnsi="Arial" w:cs="Arial"/>
          <w:color w:val="242729"/>
          <w:sz w:val="23"/>
          <w:szCs w:val="23"/>
        </w:rPr>
        <w:t xml:space="preserve"> is used would be faster</w:t>
      </w:r>
      <w:r>
        <w:rPr>
          <w:rFonts w:ascii="Arial" w:hAnsi="Arial" w:cs="Arial"/>
          <w:color w:val="242729"/>
          <w:sz w:val="23"/>
          <w:szCs w:val="23"/>
        </w:rPr>
        <w:t>.</w:t>
      </w:r>
    </w:p>
    <w:p w:rsidR="00FB5EEE" w:rsidRDefault="00FB5EEE">
      <w:pPr>
        <w:rPr>
          <w:rFonts w:ascii="Arial" w:hAnsi="Arial" w:cs="Arial"/>
          <w:color w:val="222222"/>
          <w:shd w:val="clear" w:color="auto" w:fill="FFFFFF"/>
        </w:rPr>
      </w:pPr>
    </w:p>
    <w:p w:rsidR="00684C02" w:rsidRPr="00684C02" w:rsidRDefault="00684C02" w:rsidP="00684C02">
      <w:pPr>
        <w:rPr>
          <w:rFonts w:ascii="Arial" w:hAnsi="Arial" w:cs="Arial"/>
          <w:color w:val="242729"/>
          <w:sz w:val="23"/>
          <w:szCs w:val="23"/>
          <w:shd w:val="clear" w:color="auto" w:fill="FFFFFF"/>
        </w:rPr>
      </w:pPr>
      <w:r w:rsidRPr="00684C02">
        <w:rPr>
          <w:rFonts w:ascii="Arial" w:hAnsi="Arial" w:cs="Arial"/>
          <w:b/>
          <w:color w:val="242729"/>
          <w:sz w:val="23"/>
          <w:szCs w:val="23"/>
          <w:shd w:val="clear" w:color="auto" w:fill="FFFFFF"/>
        </w:rPr>
        <w:t>Dropout</w:t>
      </w:r>
      <w:r w:rsidRPr="00684C02">
        <w:rPr>
          <w:rFonts w:ascii="Arial" w:hAnsi="Arial" w:cs="Arial"/>
          <w:color w:val="242729"/>
          <w:sz w:val="23"/>
          <w:szCs w:val="23"/>
          <w:shd w:val="clear" w:color="auto" w:fill="FFFFFF"/>
        </w:rPr>
        <w:t xml:space="preserve">: The reason that randomly ignoring nodes is useful is because it prevents inter-dependencies from emerging between nodes </w:t>
      </w:r>
    </w:p>
    <w:p w:rsidR="00684C02" w:rsidRPr="00684C02" w:rsidRDefault="00684C02" w:rsidP="00684C02">
      <w:pPr>
        <w:rPr>
          <w:rFonts w:ascii="Arial" w:hAnsi="Arial" w:cs="Arial"/>
          <w:color w:val="242729"/>
          <w:sz w:val="23"/>
          <w:szCs w:val="23"/>
          <w:shd w:val="clear" w:color="auto" w:fill="FFFFFF"/>
        </w:rPr>
      </w:pPr>
      <w:r w:rsidRPr="00684C02">
        <w:rPr>
          <w:rFonts w:ascii="Arial" w:hAnsi="Arial" w:cs="Arial"/>
          <w:color w:val="242729"/>
          <w:sz w:val="23"/>
          <w:szCs w:val="23"/>
          <w:shd w:val="clear" w:color="auto" w:fill="FFFFFF"/>
        </w:rPr>
        <w:t xml:space="preserve">(I.e. nodes do not learn functions which rely on input values from another node), this allows the network to learn more a more robust relationship. </w:t>
      </w:r>
    </w:p>
    <w:p w:rsidR="00684C02" w:rsidRPr="00684C02" w:rsidRDefault="00684C02" w:rsidP="00684C02">
      <w:pPr>
        <w:rPr>
          <w:rFonts w:ascii="Arial" w:hAnsi="Arial" w:cs="Arial"/>
          <w:color w:val="242729"/>
          <w:sz w:val="23"/>
          <w:szCs w:val="23"/>
          <w:shd w:val="clear" w:color="auto" w:fill="FFFFFF"/>
        </w:rPr>
      </w:pPr>
      <w:r w:rsidRPr="00684C02">
        <w:rPr>
          <w:rFonts w:ascii="Arial" w:hAnsi="Arial" w:cs="Arial"/>
          <w:color w:val="242729"/>
          <w:sz w:val="23"/>
          <w:szCs w:val="23"/>
          <w:shd w:val="clear" w:color="auto" w:fill="FFFFFF"/>
        </w:rPr>
        <w:t xml:space="preserve">Implementing dropout has much the same </w:t>
      </w:r>
      <w:r w:rsidR="000E044B" w:rsidRPr="00684C02">
        <w:rPr>
          <w:rFonts w:ascii="Arial" w:hAnsi="Arial" w:cs="Arial"/>
          <w:color w:val="242729"/>
          <w:sz w:val="23"/>
          <w:szCs w:val="23"/>
          <w:shd w:val="clear" w:color="auto" w:fill="FFFFFF"/>
        </w:rPr>
        <w:t>effect</w:t>
      </w:r>
      <w:r w:rsidRPr="00684C02">
        <w:rPr>
          <w:rFonts w:ascii="Arial" w:hAnsi="Arial" w:cs="Arial"/>
          <w:color w:val="242729"/>
          <w:sz w:val="23"/>
          <w:szCs w:val="23"/>
          <w:shd w:val="clear" w:color="auto" w:fill="FFFFFF"/>
        </w:rPr>
        <w:t xml:space="preserve"> as taking the average from a committee of networks, however the cost is significantly less in both time </w:t>
      </w:r>
    </w:p>
    <w:p w:rsidR="00D710CF" w:rsidRDefault="00684C02" w:rsidP="00684C02">
      <w:pPr>
        <w:rPr>
          <w:rFonts w:ascii="Arial" w:hAnsi="Arial" w:cs="Arial"/>
          <w:color w:val="242729"/>
          <w:sz w:val="23"/>
          <w:szCs w:val="23"/>
          <w:shd w:val="clear" w:color="auto" w:fill="FFFFFF"/>
        </w:rPr>
      </w:pPr>
      <w:r w:rsidRPr="00684C02">
        <w:rPr>
          <w:rFonts w:ascii="Arial" w:hAnsi="Arial" w:cs="Arial"/>
          <w:color w:val="242729"/>
          <w:sz w:val="23"/>
          <w:szCs w:val="23"/>
          <w:shd w:val="clear" w:color="auto" w:fill="FFFFFF"/>
        </w:rPr>
        <w:t>and storage required.</w:t>
      </w:r>
    </w:p>
    <w:p w:rsidR="008B6333" w:rsidRDefault="008B6333" w:rsidP="00684C02">
      <w:pPr>
        <w:rPr>
          <w:rFonts w:ascii="Arial" w:hAnsi="Arial" w:cs="Arial"/>
          <w:color w:val="242729"/>
          <w:sz w:val="23"/>
          <w:szCs w:val="23"/>
          <w:shd w:val="clear" w:color="auto" w:fill="FFFFFF"/>
        </w:rPr>
      </w:pPr>
    </w:p>
    <w:p w:rsidR="008B6333" w:rsidRPr="008B6333" w:rsidRDefault="008B6333" w:rsidP="008B6333">
      <w:pPr>
        <w:textAlignment w:val="baseline"/>
        <w:rPr>
          <w:rFonts w:ascii="Arial" w:eastAsia="Times New Roman" w:hAnsi="Arial" w:cs="Arial"/>
          <w:color w:val="242729"/>
          <w:kern w:val="0"/>
          <w:sz w:val="23"/>
          <w:szCs w:val="23"/>
          <w:lang w:eastAsia="en-IN" w:bidi="ar-SA"/>
        </w:rPr>
      </w:pPr>
      <w:r w:rsidRPr="008B6333">
        <w:rPr>
          <w:rFonts w:ascii="inherit" w:eastAsia="Times New Roman" w:hAnsi="inherit" w:cs="Arial"/>
          <w:b/>
          <w:bCs/>
          <w:color w:val="242729"/>
          <w:kern w:val="0"/>
          <w:sz w:val="23"/>
          <w:szCs w:val="23"/>
          <w:bdr w:val="none" w:sz="0" w:space="0" w:color="auto" w:frame="1"/>
          <w:lang w:eastAsia="en-IN" w:bidi="ar-SA"/>
        </w:rPr>
        <w:t>Advantage:</w:t>
      </w:r>
    </w:p>
    <w:p w:rsidR="008B6333" w:rsidRPr="008B6333" w:rsidRDefault="008B6333" w:rsidP="008B6333">
      <w:pPr>
        <w:numPr>
          <w:ilvl w:val="0"/>
          <w:numId w:val="4"/>
        </w:numPr>
        <w:spacing w:after="120"/>
        <w:ind w:left="450"/>
        <w:textAlignment w:val="baseline"/>
        <w:rPr>
          <w:rFonts w:ascii="inherit" w:eastAsia="Times New Roman" w:hAnsi="inherit" w:cs="Arial"/>
          <w:color w:val="242729"/>
          <w:kern w:val="0"/>
          <w:sz w:val="23"/>
          <w:szCs w:val="23"/>
          <w:lang w:eastAsia="en-IN" w:bidi="ar-SA"/>
        </w:rPr>
      </w:pPr>
      <w:r w:rsidRPr="008B6333">
        <w:rPr>
          <w:rFonts w:ascii="inherit" w:eastAsia="Times New Roman" w:hAnsi="inherit" w:cs="Arial"/>
          <w:color w:val="242729"/>
          <w:kern w:val="0"/>
          <w:sz w:val="23"/>
          <w:szCs w:val="23"/>
          <w:lang w:eastAsia="en-IN" w:bidi="ar-SA"/>
        </w:rPr>
        <w:t>Sigmoid: not blowing up activation</w:t>
      </w:r>
    </w:p>
    <w:p w:rsidR="008B6333" w:rsidRPr="008B6333" w:rsidRDefault="008B6333" w:rsidP="008B6333">
      <w:pPr>
        <w:numPr>
          <w:ilvl w:val="0"/>
          <w:numId w:val="4"/>
        </w:numPr>
        <w:spacing w:after="120"/>
        <w:ind w:left="450"/>
        <w:textAlignment w:val="baseline"/>
        <w:rPr>
          <w:rFonts w:ascii="inherit" w:eastAsia="Times New Roman" w:hAnsi="inherit" w:cs="Arial"/>
          <w:color w:val="242729"/>
          <w:kern w:val="0"/>
          <w:sz w:val="23"/>
          <w:szCs w:val="23"/>
          <w:lang w:eastAsia="en-IN" w:bidi="ar-SA"/>
        </w:rPr>
      </w:pPr>
      <w:proofErr w:type="spellStart"/>
      <w:proofErr w:type="gram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t>
      </w:r>
      <w:proofErr w:type="gramEnd"/>
      <w:r w:rsidRPr="008B6333">
        <w:rPr>
          <w:rFonts w:ascii="inherit" w:eastAsia="Times New Roman" w:hAnsi="inherit" w:cs="Arial"/>
          <w:color w:val="242729"/>
          <w:kern w:val="0"/>
          <w:sz w:val="23"/>
          <w:szCs w:val="23"/>
          <w:lang w:eastAsia="en-IN" w:bidi="ar-SA"/>
        </w:rPr>
        <w:t xml:space="preserve"> not vanishing gradient</w:t>
      </w:r>
    </w:p>
    <w:p w:rsidR="008B6333" w:rsidRPr="008B6333" w:rsidRDefault="008B6333" w:rsidP="008B6333">
      <w:pPr>
        <w:numPr>
          <w:ilvl w:val="0"/>
          <w:numId w:val="4"/>
        </w:numPr>
        <w:ind w:left="450"/>
        <w:textAlignment w:val="baseline"/>
        <w:rPr>
          <w:rFonts w:ascii="inherit" w:eastAsia="Times New Roman" w:hAnsi="inherit" w:cs="Arial"/>
          <w:color w:val="242729"/>
          <w:kern w:val="0"/>
          <w:sz w:val="23"/>
          <w:szCs w:val="23"/>
          <w:lang w:eastAsia="en-IN" w:bidi="ar-SA"/>
        </w:rPr>
      </w:pPr>
      <w:proofErr w:type="spellStart"/>
      <w:proofErr w:type="gram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t>
      </w:r>
      <w:proofErr w:type="gramEnd"/>
      <w:r w:rsidRPr="008B6333">
        <w:rPr>
          <w:rFonts w:ascii="inherit" w:eastAsia="Times New Roman" w:hAnsi="inherit" w:cs="Arial"/>
          <w:color w:val="242729"/>
          <w:kern w:val="0"/>
          <w:sz w:val="23"/>
          <w:szCs w:val="23"/>
          <w:lang w:eastAsia="en-IN" w:bidi="ar-SA"/>
        </w:rPr>
        <w:t xml:space="preserve"> More computationally efficient to compute than Sigmoid like functions since </w:t>
      </w:r>
      <w:proofErr w:type="spell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just needs to pick max(0,</w:t>
      </w:r>
      <w:r w:rsidRPr="008B6333">
        <w:rPr>
          <w:rFonts w:ascii="MathJax_Math-italic" w:eastAsia="Times New Roman" w:hAnsi="MathJax_Math-italic" w:cs="Arial"/>
          <w:color w:val="242729"/>
          <w:kern w:val="0"/>
          <w:sz w:val="27"/>
          <w:szCs w:val="27"/>
          <w:bdr w:val="none" w:sz="0" w:space="0" w:color="auto" w:frame="1"/>
          <w:lang w:eastAsia="en-IN" w:bidi="ar-SA"/>
        </w:rPr>
        <w:t>x</w:t>
      </w:r>
      <w:r w:rsidRPr="008B6333">
        <w:rPr>
          <w:rFonts w:ascii="inherit" w:eastAsia="Times New Roman" w:hAnsi="inherit" w:cs="Arial"/>
          <w:color w:val="242729"/>
          <w:kern w:val="0"/>
          <w:sz w:val="23"/>
          <w:szCs w:val="23"/>
          <w:bdr w:val="none" w:sz="0" w:space="0" w:color="auto" w:frame="1"/>
          <w:lang w:eastAsia="en-IN" w:bidi="ar-SA"/>
        </w:rPr>
        <w:t>x</w:t>
      </w:r>
      <w:r w:rsidRPr="008B6333">
        <w:rPr>
          <w:rFonts w:ascii="inherit" w:eastAsia="Times New Roman" w:hAnsi="inherit" w:cs="Arial"/>
          <w:color w:val="242729"/>
          <w:kern w:val="0"/>
          <w:sz w:val="23"/>
          <w:szCs w:val="23"/>
          <w:lang w:eastAsia="en-IN" w:bidi="ar-SA"/>
        </w:rPr>
        <w:t xml:space="preserve">) and not perform expensive exponential operations as in </w:t>
      </w:r>
      <w:proofErr w:type="spellStart"/>
      <w:r w:rsidRPr="008B6333">
        <w:rPr>
          <w:rFonts w:ascii="inherit" w:eastAsia="Times New Roman" w:hAnsi="inherit" w:cs="Arial"/>
          <w:color w:val="242729"/>
          <w:kern w:val="0"/>
          <w:sz w:val="23"/>
          <w:szCs w:val="23"/>
          <w:lang w:eastAsia="en-IN" w:bidi="ar-SA"/>
        </w:rPr>
        <w:t>Sigmoids</w:t>
      </w:r>
      <w:proofErr w:type="spellEnd"/>
    </w:p>
    <w:p w:rsidR="008B6333" w:rsidRPr="008B6333" w:rsidRDefault="008B6333" w:rsidP="008B6333">
      <w:pPr>
        <w:numPr>
          <w:ilvl w:val="0"/>
          <w:numId w:val="4"/>
        </w:numPr>
        <w:ind w:left="450"/>
        <w:textAlignment w:val="baseline"/>
        <w:rPr>
          <w:rFonts w:ascii="inherit" w:eastAsia="Times New Roman" w:hAnsi="inherit" w:cs="Arial"/>
          <w:color w:val="242729"/>
          <w:kern w:val="0"/>
          <w:sz w:val="23"/>
          <w:szCs w:val="23"/>
          <w:lang w:eastAsia="en-IN" w:bidi="ar-SA"/>
        </w:rPr>
      </w:pPr>
      <w:proofErr w:type="spellStart"/>
      <w:proofErr w:type="gram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t>
      </w:r>
      <w:proofErr w:type="gramEnd"/>
      <w:r w:rsidRPr="008B6333">
        <w:rPr>
          <w:rFonts w:ascii="inherit" w:eastAsia="Times New Roman" w:hAnsi="inherit" w:cs="Arial"/>
          <w:color w:val="242729"/>
          <w:kern w:val="0"/>
          <w:sz w:val="23"/>
          <w:szCs w:val="23"/>
          <w:lang w:eastAsia="en-IN" w:bidi="ar-SA"/>
        </w:rPr>
        <w:t xml:space="preserve"> In practice, networks with </w:t>
      </w:r>
      <w:proofErr w:type="spell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tend to show better convergence performance than sigmoid. (</w:t>
      </w:r>
      <w:proofErr w:type="spellStart"/>
      <w:r w:rsidRPr="008B6333">
        <w:rPr>
          <w:rFonts w:ascii="inherit" w:eastAsia="Times New Roman" w:hAnsi="inherit" w:cs="Arial"/>
          <w:color w:val="242729"/>
          <w:kern w:val="0"/>
          <w:sz w:val="23"/>
          <w:szCs w:val="23"/>
          <w:lang w:eastAsia="en-IN" w:bidi="ar-SA"/>
        </w:rPr>
        <w:fldChar w:fldCharType="begin"/>
      </w:r>
      <w:r w:rsidRPr="008B6333">
        <w:rPr>
          <w:rFonts w:ascii="inherit" w:eastAsia="Times New Roman" w:hAnsi="inherit" w:cs="Arial"/>
          <w:color w:val="242729"/>
          <w:kern w:val="0"/>
          <w:sz w:val="23"/>
          <w:szCs w:val="23"/>
          <w:lang w:eastAsia="en-IN" w:bidi="ar-SA"/>
        </w:rPr>
        <w:instrText xml:space="preserve"> HYPERLINK "http://www.cs.toronto.edu/~fritz/absps/imagenet.pdf" </w:instrText>
      </w:r>
      <w:r w:rsidRPr="008B6333">
        <w:rPr>
          <w:rFonts w:ascii="inherit" w:eastAsia="Times New Roman" w:hAnsi="inherit" w:cs="Arial"/>
          <w:color w:val="242729"/>
          <w:kern w:val="0"/>
          <w:sz w:val="23"/>
          <w:szCs w:val="23"/>
          <w:lang w:eastAsia="en-IN" w:bidi="ar-SA"/>
        </w:rPr>
        <w:fldChar w:fldCharType="separate"/>
      </w:r>
      <w:r w:rsidRPr="008B6333">
        <w:rPr>
          <w:rFonts w:ascii="inherit" w:eastAsia="Times New Roman" w:hAnsi="inherit" w:cs="Arial"/>
          <w:color w:val="D4876C"/>
          <w:kern w:val="0"/>
          <w:sz w:val="23"/>
          <w:szCs w:val="23"/>
          <w:u w:val="single"/>
          <w:bdr w:val="none" w:sz="0" w:space="0" w:color="auto" w:frame="1"/>
          <w:lang w:eastAsia="en-IN" w:bidi="ar-SA"/>
        </w:rPr>
        <w:t>Krizhevsky</w:t>
      </w:r>
      <w:proofErr w:type="spellEnd"/>
      <w:r w:rsidRPr="008B6333">
        <w:rPr>
          <w:rFonts w:ascii="inherit" w:eastAsia="Times New Roman" w:hAnsi="inherit" w:cs="Arial"/>
          <w:color w:val="D4876C"/>
          <w:kern w:val="0"/>
          <w:sz w:val="23"/>
          <w:szCs w:val="23"/>
          <w:u w:val="single"/>
          <w:bdr w:val="none" w:sz="0" w:space="0" w:color="auto" w:frame="1"/>
          <w:lang w:eastAsia="en-IN" w:bidi="ar-SA"/>
        </w:rPr>
        <w:t xml:space="preserve"> et al.</w:t>
      </w:r>
      <w:r w:rsidRPr="008B6333">
        <w:rPr>
          <w:rFonts w:ascii="inherit" w:eastAsia="Times New Roman" w:hAnsi="inherit" w:cs="Arial"/>
          <w:color w:val="242729"/>
          <w:kern w:val="0"/>
          <w:sz w:val="23"/>
          <w:szCs w:val="23"/>
          <w:lang w:eastAsia="en-IN" w:bidi="ar-SA"/>
        </w:rPr>
        <w:fldChar w:fldCharType="end"/>
      </w:r>
      <w:r w:rsidRPr="008B6333">
        <w:rPr>
          <w:rFonts w:ascii="inherit" w:eastAsia="Times New Roman" w:hAnsi="inherit" w:cs="Arial"/>
          <w:color w:val="242729"/>
          <w:kern w:val="0"/>
          <w:sz w:val="23"/>
          <w:szCs w:val="23"/>
          <w:lang w:eastAsia="en-IN" w:bidi="ar-SA"/>
        </w:rPr>
        <w:t>)</w:t>
      </w:r>
    </w:p>
    <w:p w:rsidR="008B6333" w:rsidRPr="008B6333" w:rsidRDefault="008B6333" w:rsidP="008B6333">
      <w:pPr>
        <w:textAlignment w:val="baseline"/>
        <w:rPr>
          <w:rFonts w:ascii="Arial" w:eastAsia="Times New Roman" w:hAnsi="Arial" w:cs="Arial"/>
          <w:color w:val="242729"/>
          <w:kern w:val="0"/>
          <w:sz w:val="23"/>
          <w:szCs w:val="23"/>
          <w:lang w:eastAsia="en-IN" w:bidi="ar-SA"/>
        </w:rPr>
      </w:pPr>
      <w:r w:rsidRPr="008B6333">
        <w:rPr>
          <w:rFonts w:ascii="inherit" w:eastAsia="Times New Roman" w:hAnsi="inherit" w:cs="Arial"/>
          <w:b/>
          <w:bCs/>
          <w:color w:val="242729"/>
          <w:kern w:val="0"/>
          <w:sz w:val="23"/>
          <w:szCs w:val="23"/>
          <w:bdr w:val="none" w:sz="0" w:space="0" w:color="auto" w:frame="1"/>
          <w:lang w:eastAsia="en-IN" w:bidi="ar-SA"/>
        </w:rPr>
        <w:t>Disadvantage:</w:t>
      </w:r>
    </w:p>
    <w:p w:rsidR="008B6333" w:rsidRPr="008B6333" w:rsidRDefault="008B6333" w:rsidP="008B6333">
      <w:pPr>
        <w:numPr>
          <w:ilvl w:val="0"/>
          <w:numId w:val="5"/>
        </w:numPr>
        <w:ind w:left="450"/>
        <w:textAlignment w:val="baseline"/>
        <w:rPr>
          <w:rFonts w:ascii="inherit" w:eastAsia="Times New Roman" w:hAnsi="inherit" w:cs="Arial"/>
          <w:color w:val="242729"/>
          <w:kern w:val="0"/>
          <w:sz w:val="23"/>
          <w:szCs w:val="23"/>
          <w:lang w:eastAsia="en-IN" w:bidi="ar-SA"/>
        </w:rPr>
      </w:pPr>
      <w:r w:rsidRPr="008B6333">
        <w:rPr>
          <w:rFonts w:ascii="inherit" w:eastAsia="Times New Roman" w:hAnsi="inherit" w:cs="Arial"/>
          <w:color w:val="242729"/>
          <w:kern w:val="0"/>
          <w:sz w:val="23"/>
          <w:szCs w:val="23"/>
          <w:lang w:eastAsia="en-IN" w:bidi="ar-SA"/>
        </w:rPr>
        <w:t>Sigmoid: tend to vanish gradient (</w:t>
      </w:r>
      <w:proofErr w:type="gramStart"/>
      <w:r w:rsidRPr="008B6333">
        <w:rPr>
          <w:rFonts w:ascii="inherit" w:eastAsia="Times New Roman" w:hAnsi="inherit" w:cs="Arial"/>
          <w:color w:val="242729"/>
          <w:kern w:val="0"/>
          <w:sz w:val="23"/>
          <w:szCs w:val="23"/>
          <w:lang w:eastAsia="en-IN" w:bidi="ar-SA"/>
        </w:rPr>
        <w:t>cause</w:t>
      </w:r>
      <w:proofErr w:type="gramEnd"/>
      <w:r w:rsidRPr="008B6333">
        <w:rPr>
          <w:rFonts w:ascii="inherit" w:eastAsia="Times New Roman" w:hAnsi="inherit" w:cs="Arial"/>
          <w:color w:val="242729"/>
          <w:kern w:val="0"/>
          <w:sz w:val="23"/>
          <w:szCs w:val="23"/>
          <w:lang w:eastAsia="en-IN" w:bidi="ar-SA"/>
        </w:rPr>
        <w:t xml:space="preserve"> there is a mechanism to reduce the gradient as "</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inherit" w:eastAsia="Times New Roman" w:hAnsi="inherit" w:cs="Arial"/>
          <w:color w:val="242729"/>
          <w:kern w:val="0"/>
          <w:sz w:val="23"/>
          <w:szCs w:val="23"/>
          <w:bdr w:val="none" w:sz="0" w:space="0" w:color="auto" w:frame="1"/>
          <w:lang w:eastAsia="en-IN" w:bidi="ar-SA"/>
        </w:rPr>
        <w:t>a</w:t>
      </w:r>
      <w:r w:rsidRPr="008B6333">
        <w:rPr>
          <w:rFonts w:ascii="inherit" w:eastAsia="Times New Roman" w:hAnsi="inherit" w:cs="Arial"/>
          <w:color w:val="242729"/>
          <w:kern w:val="0"/>
          <w:sz w:val="23"/>
          <w:szCs w:val="23"/>
          <w:lang w:eastAsia="en-IN" w:bidi="ar-SA"/>
        </w:rPr>
        <w:t>" increase, where "</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inherit" w:eastAsia="Times New Roman" w:hAnsi="inherit" w:cs="Arial"/>
          <w:color w:val="242729"/>
          <w:kern w:val="0"/>
          <w:sz w:val="23"/>
          <w:szCs w:val="23"/>
          <w:bdr w:val="none" w:sz="0" w:space="0" w:color="auto" w:frame="1"/>
          <w:lang w:eastAsia="en-IN" w:bidi="ar-SA"/>
        </w:rPr>
        <w:t>a</w:t>
      </w:r>
      <w:r w:rsidRPr="008B6333">
        <w:rPr>
          <w:rFonts w:ascii="inherit" w:eastAsia="Times New Roman" w:hAnsi="inherit" w:cs="Arial"/>
          <w:color w:val="242729"/>
          <w:kern w:val="0"/>
          <w:sz w:val="23"/>
          <w:szCs w:val="23"/>
          <w:lang w:eastAsia="en-IN" w:bidi="ar-SA"/>
        </w:rPr>
        <w:t>" is the input of a sigmoid function. Gradient of Sigmoid: </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19"/>
          <w:szCs w:val="19"/>
          <w:bdr w:val="none" w:sz="0" w:space="0" w:color="auto" w:frame="1"/>
          <w:lang w:eastAsia="en-IN" w:bidi="ar-SA"/>
        </w:rPr>
        <w:t>′</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MathJax_Main" w:eastAsia="Times New Roman" w:hAnsi="MathJax_Main" w:cs="Arial"/>
          <w:color w:val="242729"/>
          <w:kern w:val="0"/>
          <w:sz w:val="27"/>
          <w:szCs w:val="27"/>
          <w:bdr w:val="none" w:sz="0" w:space="0" w:color="auto" w:frame="1"/>
          <w:lang w:eastAsia="en-IN" w:bidi="ar-SA"/>
        </w:rPr>
        <w:t>)(1−</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proofErr w:type="gramStart"/>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inherit" w:eastAsia="Times New Roman" w:hAnsi="inherit" w:cs="Arial"/>
          <w:color w:val="242729"/>
          <w:kern w:val="0"/>
          <w:sz w:val="23"/>
          <w:szCs w:val="23"/>
          <w:bdr w:val="none" w:sz="0" w:space="0" w:color="auto" w:frame="1"/>
          <w:lang w:eastAsia="en-IN" w:bidi="ar-SA"/>
        </w:rPr>
        <w:t>S</w:t>
      </w:r>
      <w:proofErr w:type="gramEnd"/>
      <w:r w:rsidRPr="008B6333">
        <w:rPr>
          <w:rFonts w:ascii="inherit" w:eastAsia="Times New Roman" w:hAnsi="inherit" w:cs="Arial"/>
          <w:color w:val="242729"/>
          <w:kern w:val="0"/>
          <w:sz w:val="23"/>
          <w:szCs w:val="23"/>
          <w:bdr w:val="none" w:sz="0" w:space="0" w:color="auto" w:frame="1"/>
          <w:lang w:eastAsia="en-IN" w:bidi="ar-SA"/>
        </w:rPr>
        <w:t>′(a)=S(a)(1−S(a))</w:t>
      </w:r>
      <w:r w:rsidRPr="008B6333">
        <w:rPr>
          <w:rFonts w:ascii="inherit" w:eastAsia="Times New Roman" w:hAnsi="inherit" w:cs="Arial"/>
          <w:color w:val="242729"/>
          <w:kern w:val="0"/>
          <w:sz w:val="23"/>
          <w:szCs w:val="23"/>
          <w:lang w:eastAsia="en-IN" w:bidi="ar-SA"/>
        </w:rPr>
        <w:t>. When "</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inherit" w:eastAsia="Times New Roman" w:hAnsi="inherit" w:cs="Arial"/>
          <w:color w:val="242729"/>
          <w:kern w:val="0"/>
          <w:sz w:val="23"/>
          <w:szCs w:val="23"/>
          <w:bdr w:val="none" w:sz="0" w:space="0" w:color="auto" w:frame="1"/>
          <w:lang w:eastAsia="en-IN" w:bidi="ar-SA"/>
        </w:rPr>
        <w:t>a</w:t>
      </w:r>
      <w:r w:rsidRPr="008B6333">
        <w:rPr>
          <w:rFonts w:ascii="inherit" w:eastAsia="Times New Roman" w:hAnsi="inherit" w:cs="Arial"/>
          <w:color w:val="242729"/>
          <w:kern w:val="0"/>
          <w:sz w:val="23"/>
          <w:szCs w:val="23"/>
          <w:lang w:eastAsia="en-IN" w:bidi="ar-SA"/>
        </w:rPr>
        <w:t xml:space="preserve">" grows to infinite </w:t>
      </w:r>
      <w:proofErr w:type="gramStart"/>
      <w:r w:rsidRPr="008B6333">
        <w:rPr>
          <w:rFonts w:ascii="inherit" w:eastAsia="Times New Roman" w:hAnsi="inherit" w:cs="Arial"/>
          <w:color w:val="242729"/>
          <w:kern w:val="0"/>
          <w:sz w:val="23"/>
          <w:szCs w:val="23"/>
          <w:lang w:eastAsia="en-IN" w:bidi="ar-SA"/>
        </w:rPr>
        <w:t>large ,</w:t>
      </w:r>
      <w:proofErr w:type="gramEnd"/>
      <w:r w:rsidRPr="008B6333">
        <w:rPr>
          <w:rFonts w:ascii="inherit" w:eastAsia="Times New Roman" w:hAnsi="inherit" w:cs="Arial"/>
          <w:color w:val="242729"/>
          <w:kern w:val="0"/>
          <w:sz w:val="23"/>
          <w:szCs w:val="23"/>
          <w:lang w:eastAsia="en-IN" w:bidi="ar-SA"/>
        </w:rPr>
        <w:t> </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19"/>
          <w:szCs w:val="19"/>
          <w:bdr w:val="none" w:sz="0" w:space="0" w:color="auto" w:frame="1"/>
          <w:lang w:eastAsia="en-IN" w:bidi="ar-SA"/>
        </w:rPr>
        <w:t>′</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MathJax_Main" w:eastAsia="Times New Roman" w:hAnsi="MathJax_Main" w:cs="Arial"/>
          <w:color w:val="242729"/>
          <w:kern w:val="0"/>
          <w:sz w:val="27"/>
          <w:szCs w:val="27"/>
          <w:bdr w:val="none" w:sz="0" w:space="0" w:color="auto" w:frame="1"/>
          <w:lang w:eastAsia="en-IN" w:bidi="ar-SA"/>
        </w:rPr>
        <w:t>)(1−</w:t>
      </w:r>
      <w:r w:rsidRPr="008B6333">
        <w:rPr>
          <w:rFonts w:ascii="MathJax_Math-italic" w:eastAsia="Times New Roman" w:hAnsi="MathJax_Math-italic" w:cs="Arial"/>
          <w:color w:val="242729"/>
          <w:kern w:val="0"/>
          <w:sz w:val="27"/>
          <w:szCs w:val="27"/>
          <w:bdr w:val="none" w:sz="0" w:space="0" w:color="auto" w:frame="1"/>
          <w:lang w:eastAsia="en-IN" w:bidi="ar-SA"/>
        </w:rPr>
        <w:t>S</w:t>
      </w:r>
      <w:r w:rsidRPr="008B6333">
        <w:rPr>
          <w:rFonts w:ascii="MathJax_Main" w:eastAsia="Times New Roman" w:hAnsi="MathJax_Main" w:cs="Arial"/>
          <w:color w:val="242729"/>
          <w:kern w:val="0"/>
          <w:sz w:val="27"/>
          <w:szCs w:val="27"/>
          <w:bdr w:val="none" w:sz="0" w:space="0" w:color="auto" w:frame="1"/>
          <w:lang w:eastAsia="en-IN" w:bidi="ar-SA"/>
        </w:rPr>
        <w:t>(</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MathJax_Main" w:eastAsia="Times New Roman" w:hAnsi="MathJax_Main" w:cs="Arial"/>
          <w:color w:val="242729"/>
          <w:kern w:val="0"/>
          <w:sz w:val="27"/>
          <w:szCs w:val="27"/>
          <w:bdr w:val="none" w:sz="0" w:space="0" w:color="auto" w:frame="1"/>
          <w:lang w:eastAsia="en-IN" w:bidi="ar-SA"/>
        </w:rPr>
        <w:t>))=1×(1−1)=0</w:t>
      </w:r>
      <w:r w:rsidRPr="008B6333">
        <w:rPr>
          <w:rFonts w:ascii="inherit" w:eastAsia="Times New Roman" w:hAnsi="inherit" w:cs="Arial"/>
          <w:color w:val="242729"/>
          <w:kern w:val="0"/>
          <w:sz w:val="23"/>
          <w:szCs w:val="23"/>
          <w:bdr w:val="none" w:sz="0" w:space="0" w:color="auto" w:frame="1"/>
          <w:lang w:eastAsia="en-IN" w:bidi="ar-SA"/>
        </w:rPr>
        <w:t>S′(a)=S(a)(1−S(a))=1×(1−1)=0</w:t>
      </w:r>
      <w:r w:rsidRPr="008B6333">
        <w:rPr>
          <w:rFonts w:ascii="inherit" w:eastAsia="Times New Roman" w:hAnsi="inherit" w:cs="Arial"/>
          <w:color w:val="242729"/>
          <w:kern w:val="0"/>
          <w:sz w:val="23"/>
          <w:szCs w:val="23"/>
          <w:lang w:eastAsia="en-IN" w:bidi="ar-SA"/>
        </w:rPr>
        <w:t>).</w:t>
      </w:r>
    </w:p>
    <w:p w:rsidR="008B6333" w:rsidRPr="008B6333" w:rsidRDefault="008B6333" w:rsidP="008B6333">
      <w:pPr>
        <w:numPr>
          <w:ilvl w:val="0"/>
          <w:numId w:val="5"/>
        </w:numPr>
        <w:ind w:left="450"/>
        <w:textAlignment w:val="baseline"/>
        <w:rPr>
          <w:rFonts w:ascii="inherit" w:eastAsia="Times New Roman" w:hAnsi="inherit" w:cs="Arial"/>
          <w:color w:val="242729"/>
          <w:kern w:val="0"/>
          <w:sz w:val="23"/>
          <w:szCs w:val="23"/>
          <w:lang w:eastAsia="en-IN" w:bidi="ar-SA"/>
        </w:rPr>
      </w:pPr>
      <w:proofErr w:type="spellStart"/>
      <w:proofErr w:type="gram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t>
      </w:r>
      <w:proofErr w:type="gramEnd"/>
      <w:r w:rsidRPr="008B6333">
        <w:rPr>
          <w:rFonts w:ascii="inherit" w:eastAsia="Times New Roman" w:hAnsi="inherit" w:cs="Arial"/>
          <w:color w:val="242729"/>
          <w:kern w:val="0"/>
          <w:sz w:val="23"/>
          <w:szCs w:val="23"/>
          <w:lang w:eastAsia="en-IN" w:bidi="ar-SA"/>
        </w:rPr>
        <w:t xml:space="preserve"> tend to blow up activation (there is no mechanism to constrain the output of the neuron, as "</w:t>
      </w:r>
      <w:r w:rsidRPr="008B6333">
        <w:rPr>
          <w:rFonts w:ascii="MathJax_Math-italic" w:eastAsia="Times New Roman" w:hAnsi="MathJax_Math-italic" w:cs="Arial"/>
          <w:color w:val="242729"/>
          <w:kern w:val="0"/>
          <w:sz w:val="27"/>
          <w:szCs w:val="27"/>
          <w:bdr w:val="none" w:sz="0" w:space="0" w:color="auto" w:frame="1"/>
          <w:lang w:eastAsia="en-IN" w:bidi="ar-SA"/>
        </w:rPr>
        <w:t>a</w:t>
      </w:r>
      <w:r w:rsidRPr="008B6333">
        <w:rPr>
          <w:rFonts w:ascii="inherit" w:eastAsia="Times New Roman" w:hAnsi="inherit" w:cs="Arial"/>
          <w:color w:val="242729"/>
          <w:kern w:val="0"/>
          <w:sz w:val="23"/>
          <w:szCs w:val="23"/>
          <w:bdr w:val="none" w:sz="0" w:space="0" w:color="auto" w:frame="1"/>
          <w:lang w:eastAsia="en-IN" w:bidi="ar-SA"/>
        </w:rPr>
        <w:t>a</w:t>
      </w:r>
      <w:r w:rsidRPr="008B6333">
        <w:rPr>
          <w:rFonts w:ascii="inherit" w:eastAsia="Times New Roman" w:hAnsi="inherit" w:cs="Arial"/>
          <w:color w:val="242729"/>
          <w:kern w:val="0"/>
          <w:sz w:val="23"/>
          <w:szCs w:val="23"/>
          <w:lang w:eastAsia="en-IN" w:bidi="ar-SA"/>
        </w:rPr>
        <w:t>" itself is the output)</w:t>
      </w:r>
    </w:p>
    <w:p w:rsidR="008B6333" w:rsidRPr="008B6333" w:rsidRDefault="008B6333" w:rsidP="008B6333">
      <w:pPr>
        <w:numPr>
          <w:ilvl w:val="0"/>
          <w:numId w:val="5"/>
        </w:numPr>
        <w:ind w:left="450"/>
        <w:textAlignment w:val="baseline"/>
        <w:rPr>
          <w:rFonts w:ascii="inherit" w:eastAsia="Times New Roman" w:hAnsi="inherit" w:cs="Arial"/>
          <w:color w:val="242729"/>
          <w:kern w:val="0"/>
          <w:sz w:val="23"/>
          <w:szCs w:val="23"/>
          <w:lang w:eastAsia="en-IN" w:bidi="ar-SA"/>
        </w:rPr>
      </w:pPr>
      <w:proofErr w:type="spellStart"/>
      <w:proofErr w:type="gram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t>
      </w:r>
      <w:proofErr w:type="gramEnd"/>
      <w:r w:rsidRPr="008B6333">
        <w:rPr>
          <w:rFonts w:ascii="inherit" w:eastAsia="Times New Roman" w:hAnsi="inherit" w:cs="Arial"/>
          <w:color w:val="242729"/>
          <w:kern w:val="0"/>
          <w:sz w:val="23"/>
          <w:szCs w:val="23"/>
          <w:lang w:eastAsia="en-IN" w:bidi="ar-SA"/>
        </w:rPr>
        <w:t xml:space="preserve"> Dying </w:t>
      </w:r>
      <w:proofErr w:type="spell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problem - if too many activations get below zero then most of the units(neurons) in network with </w:t>
      </w:r>
      <w:proofErr w:type="spell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will simply output zero, in other words, die and thereby prohibiting learning.(This can be handled, to some extent, by using Leaky-</w:t>
      </w:r>
      <w:proofErr w:type="spellStart"/>
      <w:r w:rsidRPr="008B6333">
        <w:rPr>
          <w:rFonts w:ascii="inherit" w:eastAsia="Times New Roman" w:hAnsi="inherit" w:cs="Arial"/>
          <w:color w:val="242729"/>
          <w:kern w:val="0"/>
          <w:sz w:val="23"/>
          <w:szCs w:val="23"/>
          <w:lang w:eastAsia="en-IN" w:bidi="ar-SA"/>
        </w:rPr>
        <w:t>Relu</w:t>
      </w:r>
      <w:proofErr w:type="spellEnd"/>
      <w:r w:rsidRPr="008B6333">
        <w:rPr>
          <w:rFonts w:ascii="inherit" w:eastAsia="Times New Roman" w:hAnsi="inherit" w:cs="Arial"/>
          <w:color w:val="242729"/>
          <w:kern w:val="0"/>
          <w:sz w:val="23"/>
          <w:szCs w:val="23"/>
          <w:lang w:eastAsia="en-IN" w:bidi="ar-SA"/>
        </w:rPr>
        <w:t xml:space="preserve"> instead.)</w:t>
      </w:r>
    </w:p>
    <w:p w:rsidR="008B6333" w:rsidRDefault="008B6333" w:rsidP="00684C02"/>
    <w:p w:rsidR="00335E73" w:rsidRDefault="00335E73" w:rsidP="00684C02"/>
    <w:p w:rsidR="00335E73" w:rsidRPr="0011217D" w:rsidRDefault="00335E73" w:rsidP="00335E73">
      <w:pPr>
        <w:rPr>
          <w:b/>
        </w:rPr>
      </w:pPr>
      <w:bookmarkStart w:id="1" w:name="_GoBack"/>
      <w:r w:rsidRPr="0011217D">
        <w:rPr>
          <w:b/>
        </w:rPr>
        <w:t>Vanishing Gradients</w:t>
      </w:r>
    </w:p>
    <w:bookmarkEnd w:id="1"/>
    <w:p w:rsidR="00335E73" w:rsidRDefault="00335E73" w:rsidP="00335E73">
      <w:r>
        <w:t xml:space="preserve">the bigger the input (in absolute value) the smaller the gradient of the sigmoid function. But, probably an even more important effect is that the derivative of the sigmoid function is ALWAYS smaller than one. In </w:t>
      </w:r>
      <w:proofErr w:type="gramStart"/>
      <w:r>
        <w:t>fact</w:t>
      </w:r>
      <w:proofErr w:type="gramEnd"/>
      <w:r>
        <w:t xml:space="preserve"> it is at most 0.25!</w:t>
      </w:r>
    </w:p>
    <w:p w:rsidR="00335E73" w:rsidRDefault="00335E73" w:rsidP="00335E73"/>
    <w:p w:rsidR="00335E73" w:rsidRDefault="00335E73" w:rsidP="00335E73">
      <w:r>
        <w:t>The down side of this is that if you have many layers, you will multiply these gradients, and the product of many smaller than 1 values goes to zero very quickly.</w:t>
      </w:r>
    </w:p>
    <w:p w:rsidR="00335E73" w:rsidRDefault="00335E73" w:rsidP="00335E73"/>
    <w:p w:rsidR="00335E73" w:rsidRDefault="00335E73" w:rsidP="00335E73">
      <w:r>
        <w:t xml:space="preserve">Since the state of the art of for Deep Learning has shown that more layers </w:t>
      </w:r>
      <w:proofErr w:type="gramStart"/>
      <w:r>
        <w:t>helps</w:t>
      </w:r>
      <w:proofErr w:type="gramEnd"/>
      <w:r>
        <w:t xml:space="preserve"> a lot, then this disadvantage of the Sigmoid function is a game killer. You just can't do Deep Learning with Sigmoid.</w:t>
      </w:r>
    </w:p>
    <w:p w:rsidR="00335E73" w:rsidRDefault="00335E73" w:rsidP="00335E73"/>
    <w:p w:rsidR="00335E73" w:rsidRDefault="00335E73" w:rsidP="00335E73">
      <w:r>
        <w:t xml:space="preserve">On the other </w:t>
      </w:r>
      <w:proofErr w:type="gramStart"/>
      <w:r>
        <w:t>hand</w:t>
      </w:r>
      <w:proofErr w:type="gramEnd"/>
      <w:r>
        <w:t xml:space="preserve"> the gradient of the </w:t>
      </w:r>
      <w:proofErr w:type="spellStart"/>
      <w:r>
        <w:t>ReLu</w:t>
      </w:r>
      <w:proofErr w:type="spellEnd"/>
      <w:r>
        <w:t xml:space="preserve"> function is either 0 for a&lt;0 or 1 for a&gt;0. That means that you can put as many layers as you like, because multiplying the gradients will neither vanish nor explode.</w:t>
      </w:r>
    </w:p>
    <w:p w:rsidR="00D710CF" w:rsidRDefault="00D710CF"/>
    <w:p w:rsidR="00D710CF" w:rsidRDefault="00D710CF"/>
    <w:p w:rsidR="00D710CF" w:rsidRDefault="00D710CF"/>
    <w:p w:rsidR="00D710CF" w:rsidRDefault="00D710CF"/>
    <w:p w:rsidR="00D710CF" w:rsidRDefault="00D710CF">
      <w:r>
        <w:rPr>
          <w:noProof/>
        </w:rPr>
        <w:lastRenderedPageBreak/>
        <w:drawing>
          <wp:inline distT="0" distB="0" distL="0" distR="0">
            <wp:extent cx="5715000" cy="8915400"/>
            <wp:effectExtent l="0" t="0" r="0" b="0"/>
            <wp:docPr id="2" name="Picture 2" descr="Image result for what is sequential model in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sequential model in ker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915400"/>
                    </a:xfrm>
                    <a:prstGeom prst="rect">
                      <a:avLst/>
                    </a:prstGeom>
                    <a:noFill/>
                    <a:ln>
                      <a:noFill/>
                    </a:ln>
                  </pic:spPr>
                </pic:pic>
              </a:graphicData>
            </a:graphic>
          </wp:inline>
        </w:drawing>
      </w:r>
    </w:p>
    <w:sectPr w:rsidR="00D710C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D0415"/>
    <w:multiLevelType w:val="multilevel"/>
    <w:tmpl w:val="85E41F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1F55D1B"/>
    <w:multiLevelType w:val="multilevel"/>
    <w:tmpl w:val="4ACA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70590"/>
    <w:multiLevelType w:val="multilevel"/>
    <w:tmpl w:val="4260E09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42901A5"/>
    <w:multiLevelType w:val="multilevel"/>
    <w:tmpl w:val="77E067B0"/>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48953FC"/>
    <w:multiLevelType w:val="multilevel"/>
    <w:tmpl w:val="3E5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476A"/>
    <w:rsid w:val="000E044B"/>
    <w:rsid w:val="0011217D"/>
    <w:rsid w:val="0017476A"/>
    <w:rsid w:val="002B718C"/>
    <w:rsid w:val="00335E73"/>
    <w:rsid w:val="006250B6"/>
    <w:rsid w:val="0065769D"/>
    <w:rsid w:val="00684C02"/>
    <w:rsid w:val="008B6333"/>
    <w:rsid w:val="00A42D7A"/>
    <w:rsid w:val="00BA2F43"/>
    <w:rsid w:val="00C1661B"/>
    <w:rsid w:val="00D710CF"/>
    <w:rsid w:val="00E61F44"/>
    <w:rsid w:val="00EB3078"/>
    <w:rsid w:val="00FB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E89E"/>
  <w15:docId w15:val="{4C07A942-641A-4A48-8D7F-737D6283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8B6333"/>
    <w:pPr>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8B6333"/>
    <w:rPr>
      <w:b/>
      <w:bCs/>
    </w:rPr>
  </w:style>
  <w:style w:type="character" w:customStyle="1" w:styleId="mi">
    <w:name w:val="mi"/>
    <w:basedOn w:val="DefaultParagraphFont"/>
    <w:rsid w:val="008B6333"/>
  </w:style>
  <w:style w:type="character" w:customStyle="1" w:styleId="mjxassistivemathml">
    <w:name w:val="mjx_assistive_mathml"/>
    <w:basedOn w:val="DefaultParagraphFont"/>
    <w:rsid w:val="008B6333"/>
  </w:style>
  <w:style w:type="character" w:styleId="Hyperlink">
    <w:name w:val="Hyperlink"/>
    <w:basedOn w:val="DefaultParagraphFont"/>
    <w:uiPriority w:val="99"/>
    <w:semiHidden/>
    <w:unhideWhenUsed/>
    <w:rsid w:val="008B6333"/>
    <w:rPr>
      <w:color w:val="0000FF"/>
      <w:u w:val="single"/>
    </w:rPr>
  </w:style>
  <w:style w:type="character" w:customStyle="1" w:styleId="mo">
    <w:name w:val="mo"/>
    <w:basedOn w:val="DefaultParagraphFont"/>
    <w:rsid w:val="008B6333"/>
  </w:style>
  <w:style w:type="character" w:customStyle="1" w:styleId="mn">
    <w:name w:val="mn"/>
    <w:basedOn w:val="DefaultParagraphFont"/>
    <w:rsid w:val="008B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Chandrashekhar Kumar</cp:lastModifiedBy>
  <cp:revision>30</cp:revision>
  <dcterms:created xsi:type="dcterms:W3CDTF">2018-11-29T07:23:00Z</dcterms:created>
  <dcterms:modified xsi:type="dcterms:W3CDTF">2018-12-03T10:16:00Z</dcterms:modified>
  <dc:language>en-IN</dc:language>
</cp:coreProperties>
</file>