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Fonts w:ascii="Trebuchet MS;sans-serif" w:hAnsi="Trebuchet MS;sans-serif"/>
          <w:b/>
          <w:bCs/>
          <w:i w:val="false"/>
          <w:caps w:val="false"/>
          <w:smallCaps w:val="false"/>
          <w:color w:val="555555"/>
          <w:spacing w:val="0"/>
          <w:sz w:val="30"/>
          <w:szCs w:val="30"/>
        </w:rPr>
        <w:t xml:space="preserve">             </w:t>
      </w:r>
      <w:r>
        <w:rPr>
          <w:rFonts w:ascii="Trebuchet MS;sans-serif" w:hAnsi="Trebuchet MS;sans-serif"/>
          <w:b/>
          <w:bCs/>
          <w:i w:val="false"/>
          <w:caps w:val="false"/>
          <w:smallCaps w:val="false"/>
          <w:color w:val="555555"/>
          <w:spacing w:val="0"/>
          <w:sz w:val="30"/>
          <w:szCs w:val="30"/>
        </w:rPr>
        <w:t>Discrete Fourier Transform</w:t>
      </w:r>
      <w:r>
        <w:rPr>
          <w:rFonts w:ascii="Trebuchet MS;sans-serif" w:hAnsi="Trebuchet MS;sans-serif"/>
          <w:b/>
          <w:bCs/>
          <w:i w:val="false"/>
          <w:caps w:val="false"/>
          <w:smallCaps w:val="false"/>
          <w:color w:val="555555"/>
          <w:spacing w:val="0"/>
          <w:sz w:val="39"/>
          <w:szCs w:val="32"/>
        </w:rPr>
        <w:t xml:space="preserve"> (</w:t>
      </w:r>
      <w:r>
        <w:fldChar w:fldCharType="begin"/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szCs w:val="32"/>
          <w:bCs/>
          <w:bdr w:val="single" w:sz="2" w:space="1" w:color="E1E1E8"/>
          <w:rFonts w:ascii="Monaco;Menlo;Consolas;Courier New;monospace" w:hAnsi="Monaco;Menlo;Consolas;Courier New;monospace"/>
        </w:rPr>
        <w:instrText> HYPERLINK "https://docs.scipy.org/doc/numpy-1.13.0/reference/routines.fft.html" \l "module-numpy.fft"</w:instrText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szCs w:val="32"/>
          <w:bCs/>
          <w:bdr w:val="single" w:sz="2" w:space="1" w:color="E1E1E8"/>
          <w:rFonts w:ascii="Monaco;Menlo;Consolas;Courier New;monospace" w:hAnsi="Monaco;Menlo;Consolas;Courier New;monospace"/>
        </w:rPr>
        <w:fldChar w:fldCharType="separate"/>
      </w:r>
      <w:r>
        <w:rPr>
          <w:rStyle w:val="SourceText"/>
          <w:rFonts w:ascii="Monaco;Menlo;Consolas;Courier New;monospace" w:hAnsi="Monaco;Menlo;Consolas;Courier New;monospace"/>
          <w:b/>
          <w:bCs/>
          <w:i w:val="false"/>
          <w:caps w:val="false"/>
          <w:smallCaps w:val="false"/>
          <w:strike w:val="false"/>
          <w:dstrike w:val="false"/>
          <w:color w:val="DD1144"/>
          <w:spacing w:val="0"/>
          <w:sz w:val="17"/>
          <w:szCs w:val="32"/>
          <w:u w:val="none"/>
          <w:effect w:val="none"/>
          <w:bdr w:val="single" w:sz="2" w:space="1" w:color="E1E1E8"/>
        </w:rPr>
        <w:t>numpy.fft</w:t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szCs w:val="32"/>
          <w:bCs/>
          <w:bdr w:val="single" w:sz="2" w:space="1" w:color="E1E1E8"/>
          <w:rFonts w:ascii="Monaco;Menlo;Consolas;Courier New;monospace" w:hAnsi="Monaco;Menlo;Consolas;Courier New;monospace"/>
        </w:rPr>
        <w:fldChar w:fldCharType="end"/>
      </w:r>
      <w:r>
        <w:rPr>
          <w:rFonts w:ascii="Trebuchet MS;sans-serif" w:hAnsi="Trebuchet MS;sans-serif"/>
          <w:b/>
          <w:bCs/>
          <w:i w:val="false"/>
          <w:caps w:val="false"/>
          <w:smallCaps w:val="false"/>
          <w:color w:val="555555"/>
          <w:spacing w:val="0"/>
          <w:sz w:val="39"/>
          <w:szCs w:val="32"/>
        </w:rPr>
        <w:t>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Heading2"/>
        <w:widowControl/>
        <w:pBdr>
          <w:bottom w:val="single" w:sz="2" w:space="1" w:color="CCCCCC"/>
        </w:pBdr>
        <w:spacing w:lineRule="atLeast" w:line="570" w:before="135" w:after="135"/>
        <w:ind w:left="0" w:right="0" w:hanging="0"/>
        <w:rPr>
          <w:rFonts w:ascii="Trebuchet MS;sans-serif" w:hAnsi="Trebuchet MS;sans-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r>
        <w:rPr>
          <w:rFonts w:ascii="Trebuchet MS;sans-serif" w:hAnsi="Trebuchet MS;sans-serif"/>
          <w:b/>
          <w:i w:val="false"/>
          <w:caps w:val="false"/>
          <w:smallCaps w:val="false"/>
          <w:color w:val="555555"/>
          <w:spacing w:val="0"/>
          <w:sz w:val="30"/>
        </w:rPr>
        <w:t>Background information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Fourier analysis is fundamentally a method for expressing a function as a sum of periodic components, and for recovering the function from those components. When both the function and its Fourier transform are replaced with discretized counterparts, it is called the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>discrete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>Fourier transform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(DFT). 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The DFT has become a mainstay of numerical computing in part because of a very fast algorithm for computing it, called the Fast Fourier Transform (FFT), which was known to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>Gauss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(1805) and was brought to light in its current form by Cooley and Tukey.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Open Sans;sans-serif" w:hAnsi="Open Sans;sans-serif"/>
        </w:rPr>
        <w:instrText> HYPERLINK "https://docs.scipy.org/doc/numpy-1.13.0/reference/routines.fft.html" \l "nr"</w:instrTex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Open Sans;sans-serif" w:hAnsi="Open Sans;sans-serif"/>
        </w:rPr>
        <w:fldChar w:fldCharType="separate"/>
      </w:r>
      <w:bookmarkStart w:id="0" w:name="id2"/>
      <w:bookmarkEnd w:id="0"/>
      <w:r>
        <w:rPr>
          <w:rStyle w:val="InternetLink"/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0"/>
          <w:u w:val="none"/>
          <w:effect w:val="none"/>
        </w:rPr>
        <w:t>[NR]</w:t>
      </w:r>
      <w:r>
        <w:rPr>
          <w:rStyle w:val="InternetLink"/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rFonts w:ascii="Open Sans;sans-serif" w:hAnsi="Open Sans;sans-serif"/>
        </w:rPr>
        <w:fldChar w:fldCharType="end"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provide an accessible introduction to Fourier analysis and its applications.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Because the discrete Fourier transform separates its input into components that contribute at discrete frequencies, it has a great number of applications in digital signal processing, e.g., for filtering, and in this context the discretized input to the transform is customarily referred to as a</w:t>
      </w:r>
      <w:r>
        <w:rPr>
          <w:rStyle w:val="Emphasis"/>
          <w:rFonts w:ascii="Open Sans;sans-serif" w:hAnsi="Open Sans;sans-serif"/>
          <w:b w:val="false"/>
          <w:i/>
          <w:caps w:val="false"/>
          <w:smallCaps w:val="false"/>
          <w:color w:val="333333"/>
          <w:spacing w:val="0"/>
          <w:sz w:val="20"/>
        </w:rPr>
        <w:t>signal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, which exists in the</w:t>
      </w:r>
      <w:r>
        <w:rPr>
          <w:rStyle w:val="Emphasis"/>
          <w:rFonts w:ascii="Open Sans;sans-serif" w:hAnsi="Open Sans;sans-serif"/>
          <w:b w:val="false"/>
          <w:i/>
          <w:caps w:val="false"/>
          <w:smallCaps w:val="false"/>
          <w:color w:val="333333"/>
          <w:spacing w:val="0"/>
          <w:sz w:val="20"/>
        </w:rPr>
        <w:t>time domain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. The output is called a</w:t>
      </w:r>
      <w:r>
        <w:rPr>
          <w:rStyle w:val="Emphasis"/>
          <w:rFonts w:ascii="Open Sans;sans-serif" w:hAnsi="Open Sans;sans-serif"/>
          <w:b w:val="false"/>
          <w:i/>
          <w:caps w:val="false"/>
          <w:smallCaps w:val="false"/>
          <w:color w:val="333333"/>
          <w:spacing w:val="0"/>
          <w:sz w:val="20"/>
        </w:rPr>
        <w:t>spectrum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or</w:t>
      </w:r>
      <w:r>
        <w:rPr>
          <w:rStyle w:val="Emphasis"/>
          <w:rFonts w:ascii="Open Sans;sans-serif" w:hAnsi="Open Sans;sans-serif"/>
          <w:b w:val="false"/>
          <w:i/>
          <w:caps w:val="false"/>
          <w:smallCaps w:val="false"/>
          <w:color w:val="333333"/>
          <w:spacing w:val="0"/>
          <w:sz w:val="20"/>
        </w:rPr>
        <w:t>transform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and exists in the</w:t>
      </w:r>
      <w:r>
        <w:rPr>
          <w:rStyle w:val="Emphasis"/>
          <w:rFonts w:ascii="Open Sans;sans-serif" w:hAnsi="Open Sans;sans-serif"/>
          <w:b w:val="false"/>
          <w:i/>
          <w:caps w:val="false"/>
          <w:smallCaps w:val="false"/>
          <w:color w:val="333333"/>
          <w:spacing w:val="0"/>
          <w:sz w:val="20"/>
        </w:rPr>
        <w:t>frequency domain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0"/>
        </w:sectPr>
      </w:pPr>
    </w:p>
    <w:p>
      <w:pPr>
        <w:pStyle w:val="Heading2"/>
        <w:widowControl/>
        <w:pBdr>
          <w:bottom w:val="single" w:sz="2" w:space="1" w:color="CCCCCC"/>
        </w:pBdr>
        <w:spacing w:lineRule="atLeast" w:line="570" w:before="135" w:after="135"/>
        <w:ind w:left="0" w:right="0" w:hanging="0"/>
        <w:rPr>
          <w:rFonts w:ascii="Trebuchet MS;sans-serif" w:hAnsi="Trebuchet MS;sans-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r>
        <w:rPr>
          <w:rFonts w:ascii="Trebuchet MS;sans-serif" w:hAnsi="Trebuchet MS;sans-serif"/>
          <w:b/>
          <w:i w:val="false"/>
          <w:caps w:val="false"/>
          <w:smallCaps w:val="false"/>
          <w:color w:val="555555"/>
          <w:spacing w:val="0"/>
          <w:sz w:val="30"/>
        </w:rPr>
        <w:t>Implementation details</w:t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There are many ways to define the DFT, varying in the sign of the exponent, normalization, etc. In this implementation, the DFT is defined as</w:t>
      </w:r>
    </w:p>
    <w:p>
      <w:pPr>
        <w:pStyle w:val="TextBody"/>
        <w:widowControl/>
        <w:spacing w:before="0" w:after="135"/>
        <w:ind w:left="0" w:right="0" w:hanging="0"/>
        <w:jc w:val="center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3286125" cy="4381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DFT is in general defined for complex inputs and outputs, and a single-frequency component at linear frequency</w:t>
      </w:r>
      <w:r>
        <w:rPr/>
        <w:drawing>
          <wp:inline distT="0" distB="0" distL="0" distR="0">
            <wp:extent cx="85725" cy="133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 represented by a complex exponential</w:t>
      </w:r>
      <w:r>
        <w:rPr/>
        <w:drawing>
          <wp:inline distT="0" distB="0" distL="0" distR="0">
            <wp:extent cx="1390650" cy="1619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, where</w:t>
      </w:r>
      <w:r>
        <w:rPr/>
        <w:drawing>
          <wp:inline distT="0" distB="0" distL="0" distR="0">
            <wp:extent cx="180975" cy="104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 the sampling interval.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values in the result follow so-called “standard” order: If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A=fft(a,n)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, then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A[0]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contains the zero-frequency term (the sum of the signal), which is always purely real for real inputs. Then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A[1:n/2]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contains the positive-frequency terms, 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A[n/2+1:]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contains the negative-frequency terms, in order of decreasingly negative frequency. For an even number of input points,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A[n/2]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represents both positive and negative Nyquist frequency, and is also purely real for real input. For an odd number of input points,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A[(n-1)/2]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contains the largest positive frequency, while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A[(n+1)/2]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contains the largest negative frequency. The routine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np.fft.fftfreq(n)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returns an array giving the frequencies of corresponding elements in the output. The routine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np.fft.fftshift(A)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shifts transforms and their frequencies to put the zero-frequency components in the middle, 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np.fft.ifftshift(A)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undoes that shift.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When the input</w:t>
      </w:r>
      <w:r>
        <w:rPr>
          <w:rStyle w:val="Emphasis"/>
          <w:rFonts w:ascii="Open Sans;sans-serif" w:hAnsi="Open Sans;sans-serif"/>
          <w:b w:val="false"/>
          <w:i/>
          <w:caps w:val="false"/>
          <w:smallCaps w:val="false"/>
          <w:color w:val="333333"/>
          <w:spacing w:val="0"/>
          <w:sz w:val="20"/>
        </w:rPr>
        <w:t>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 a time-domain signal 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A=fft(a)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np.abs(A)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 its amplitude spectrum 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np.abs(A)**2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 its power spectrum. The phase spectrum is obtained by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np.angle(A)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.</w:t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inverse DFT is defined as</w:t>
      </w:r>
    </w:p>
    <w:p>
      <w:pPr>
        <w:pStyle w:val="TextBody"/>
        <w:widowControl/>
        <w:spacing w:before="0" w:after="135"/>
        <w:ind w:left="0" w:right="0" w:hanging="0"/>
        <w:jc w:val="center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3343275" cy="4381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It differs from the forward transform by the sign of the exponential argument and the default normalization by</w:t>
      </w:r>
      <w:r>
        <w:rPr/>
        <w:drawing>
          <wp:inline distT="0" distB="0" distL="0" distR="0">
            <wp:extent cx="228600" cy="1524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0"/>
        </w:sectPr>
      </w:pPr>
    </w:p>
    <w:p>
      <w:pPr>
        <w:pStyle w:val="Heading2"/>
        <w:widowControl/>
        <w:pBdr>
          <w:bottom w:val="single" w:sz="2" w:space="1" w:color="CCCCCC"/>
        </w:pBdr>
        <w:spacing w:lineRule="atLeast" w:line="570" w:before="135" w:after="135"/>
        <w:ind w:left="0" w:right="0" w:hanging="0"/>
        <w:rPr>
          <w:rFonts w:ascii="Trebuchet MS;sans-serif" w:hAnsi="Trebuchet MS;sans-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r>
        <w:rPr>
          <w:rFonts w:ascii="Trebuchet MS;sans-serif" w:hAnsi="Trebuchet MS;sans-serif"/>
          <w:b/>
          <w:i w:val="false"/>
          <w:caps w:val="false"/>
          <w:smallCaps w:val="false"/>
          <w:color w:val="555555"/>
          <w:spacing w:val="0"/>
          <w:sz w:val="30"/>
        </w:rPr>
        <w:t>Normalization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default normalization has the direct transforms unscaled and the inverse transforms are scaled by</w:t>
      </w:r>
      <w:r>
        <w:rPr/>
        <w:drawing>
          <wp:inline distT="0" distB="0" distL="0" distR="0">
            <wp:extent cx="227965" cy="1524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. It is possible to obtain unitary transforms by setting the keyword argument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norm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to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"ortho"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(default is</w:t>
      </w:r>
      <w:r>
        <w:rPr>
          <w:rStyle w:val="Emphasis"/>
          <w:rFonts w:ascii="Open Sans;sans-serif" w:hAnsi="Open Sans;sans-serif"/>
          <w:b w:val="false"/>
          <w:i/>
          <w:caps w:val="false"/>
          <w:smallCaps w:val="false"/>
          <w:color w:val="333333"/>
          <w:spacing w:val="0"/>
          <w:sz w:val="20"/>
        </w:rPr>
        <w:t>None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) so that both direct and inverse transforms will be scaled by</w:t>
      </w:r>
      <w:r>
        <w:rPr/>
        <w:drawing>
          <wp:inline distT="0" distB="0" distL="0" distR="0">
            <wp:extent cx="361950" cy="1619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0"/>
        </w:sectPr>
      </w:pPr>
    </w:p>
    <w:p>
      <w:pPr>
        <w:pStyle w:val="Heading2"/>
        <w:widowControl/>
        <w:pBdr>
          <w:bottom w:val="single" w:sz="2" w:space="1" w:color="CCCCCC"/>
        </w:pBdr>
        <w:spacing w:lineRule="atLeast" w:line="570" w:before="135" w:after="135"/>
        <w:ind w:left="0" w:right="0" w:hanging="0"/>
        <w:rPr>
          <w:rFonts w:ascii="Trebuchet MS;sans-serif" w:hAnsi="Trebuchet MS;sans-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r>
        <w:rPr>
          <w:rFonts w:ascii="Trebuchet MS;sans-serif" w:hAnsi="Trebuchet MS;sans-serif"/>
          <w:b/>
          <w:i w:val="false"/>
          <w:caps w:val="false"/>
          <w:smallCaps w:val="false"/>
          <w:color w:val="555555"/>
          <w:spacing w:val="0"/>
          <w:sz w:val="30"/>
        </w:rPr>
        <w:t>Real and Hermitian transforms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When the input is purely real, its transform is Hermitian, i.e., the component at frequency</w:t>
      </w:r>
      <w:r>
        <w:rPr/>
        <w:drawing>
          <wp:inline distT="0" distB="0" distL="0" distR="0">
            <wp:extent cx="133350" cy="1333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 the complex conjugate of the component at frequency</w:t>
      </w:r>
      <w:r>
        <w:rPr/>
        <w:drawing>
          <wp:inline distT="0" distB="0" distL="0" distR="0">
            <wp:extent cx="238125" cy="1333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, which means that for real inputs there is no information in the negative frequency components that is not already available from the positive frequency components. The family of</w:t>
      </w:r>
      <w:r>
        <w:fldChar w:fldCharType="begin"/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bdr w:val="single" w:sz="2" w:space="1" w:color="E1E1E8"/>
          <w:rFonts w:ascii="Monaco;Menlo;Consolas;Courier New;monospace" w:hAnsi="Monaco;Menlo;Consolas;Courier New;monospace"/>
        </w:rPr>
        <w:instrText> HYPERLINK "https://docs.scipy.org/doc/numpy-1.13.0/reference/generated/numpy.fft.rfft.html" \l "numpy.fft.rfft"</w:instrText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bdr w:val="single" w:sz="2" w:space="1" w:color="E1E1E8"/>
          <w:rFonts w:ascii="Monaco;Menlo;Consolas;Courier New;monospace" w:hAnsi="Monaco;Menlo;Consolas;Courier New;monospace"/>
        </w:rPr>
        <w:fldChar w:fldCharType="separate"/>
      </w:r>
      <w:r>
        <w:rPr>
          <w:rStyle w:val="SourceText"/>
          <w:rFonts w:ascii="Monaco;Menlo;Consolas;Courier New;monospace" w:hAnsi="Monaco;Menlo;Consolas;Courier New;monospace"/>
          <w:b/>
          <w:i w:val="false"/>
          <w:caps w:val="false"/>
          <w:smallCaps w:val="false"/>
          <w:strike w:val="false"/>
          <w:dstrike w:val="false"/>
          <w:color w:val="DD1144"/>
          <w:spacing w:val="0"/>
          <w:sz w:val="17"/>
          <w:u w:val="none"/>
          <w:effect w:val="none"/>
          <w:bdr w:val="single" w:sz="2" w:space="1" w:color="E1E1E8"/>
        </w:rPr>
        <w:t>rfft</w:t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bdr w:val="single" w:sz="2" w:space="1" w:color="E1E1E8"/>
          <w:rFonts w:ascii="Monaco;Menlo;Consolas;Courier New;monospace" w:hAnsi="Monaco;Menlo;Consolas;Courier New;monospace"/>
        </w:rPr>
        <w:fldChar w:fldCharType="end"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functions is designed to operate on real inputs, and exploits this symmetry by computing only the positive frequency components, up to and including the Nyquist frequency. Thus,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input points produce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n/2+1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complex output points. The inverses of this family assumes the same symmetry of its input, and for an output of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points uses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n/2+1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input points.</w:t>
      </w:r>
    </w:p>
    <w:p>
      <w:pPr>
        <w:pStyle w:val="TextBody"/>
        <w:widowControl/>
        <w:spacing w:before="0" w:after="135"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Correspondingly, when the spectrum is purely real, the signal is Hermitian. The</w:t>
      </w:r>
      <w:r>
        <w:fldChar w:fldCharType="begin"/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bdr w:val="single" w:sz="2" w:space="1" w:color="E1E1E8"/>
          <w:rFonts w:ascii="Monaco;Menlo;Consolas;Courier New;monospace" w:hAnsi="Monaco;Menlo;Consolas;Courier New;monospace"/>
        </w:rPr>
        <w:instrText> HYPERLINK "https://docs.scipy.org/doc/numpy-1.13.0/reference/generated/numpy.fft.hfft.html" \l "numpy.fft.hfft"</w:instrText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bdr w:val="single" w:sz="2" w:space="1" w:color="E1E1E8"/>
          <w:rFonts w:ascii="Monaco;Menlo;Consolas;Courier New;monospace" w:hAnsi="Monaco;Menlo;Consolas;Courier New;monospace"/>
        </w:rPr>
        <w:fldChar w:fldCharType="separate"/>
      </w:r>
      <w:r>
        <w:rPr>
          <w:rStyle w:val="SourceText"/>
          <w:rFonts w:ascii="Monaco;Menlo;Consolas;Courier New;monospace" w:hAnsi="Monaco;Menlo;Consolas;Courier New;monospace"/>
          <w:b/>
          <w:i w:val="false"/>
          <w:caps w:val="false"/>
          <w:smallCaps w:val="false"/>
          <w:strike w:val="false"/>
          <w:dstrike w:val="false"/>
          <w:color w:val="DD1144"/>
          <w:spacing w:val="0"/>
          <w:sz w:val="17"/>
          <w:u w:val="none"/>
          <w:effect w:val="none"/>
          <w:bdr w:val="single" w:sz="2" w:space="1" w:color="E1E1E8"/>
        </w:rPr>
        <w:t>hfft</w:t>
      </w:r>
      <w:r>
        <w:rPr>
          <w:rStyle w:val="SourceTex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/>
          <w:effect w:val="none"/>
          <w:bdr w:val="single" w:sz="2" w:space="1" w:color="E1E1E8"/>
          <w:rFonts w:ascii="Monaco;Menlo;Consolas;Courier New;monospace" w:hAnsi="Monaco;Menlo;Consolas;Courier New;monospace"/>
        </w:rPr>
        <w:fldChar w:fldCharType="end"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family of functions exploits this symmetry by using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n/2+1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complex points in the input (time) domain for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bdr w:val="single" w:sz="2" w:space="1" w:color="E1E1E8"/>
        </w:rPr>
        <w:t>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real points in the frequency domain.</w:t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 higher dimensions, FFTs are used, e.g., for image analysis and filtering. The computational efficiency of the FFT means that it can also be a faster way to compute large convolutions, using the property that a convolution in the time domain is equivalent to a point-by-point multiplication in the frequency domain.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0"/>
        </w:sectPr>
      </w:pPr>
    </w:p>
    <w:p>
      <w:pPr>
        <w:pStyle w:val="Heading2"/>
        <w:widowControl/>
        <w:pBdr>
          <w:bottom w:val="single" w:sz="2" w:space="1" w:color="CCCCCC"/>
        </w:pBdr>
        <w:spacing w:lineRule="atLeast" w:line="570" w:before="135" w:after="135"/>
        <w:ind w:left="0" w:right="0" w:hanging="0"/>
        <w:rPr>
          <w:rFonts w:ascii="Trebuchet MS;sans-serif" w:hAnsi="Trebuchet MS;sans-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r>
        <w:rPr>
          <w:rFonts w:ascii="Trebuchet MS;sans-serif" w:hAnsi="Trebuchet MS;sans-serif"/>
          <w:b/>
          <w:i w:val="false"/>
          <w:caps w:val="false"/>
          <w:smallCaps w:val="false"/>
          <w:color w:val="555555"/>
          <w:spacing w:val="0"/>
          <w:sz w:val="30"/>
        </w:rPr>
        <w:t>Higher dimensions</w:t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 two dimensions, the DFT is defined as</w:t>
      </w:r>
    </w:p>
    <w:p>
      <w:pPr>
        <w:pStyle w:val="TextBody"/>
        <w:widowControl/>
        <w:spacing w:before="0" w:after="135"/>
        <w:ind w:left="0" w:right="0" w:hanging="0"/>
        <w:jc w:val="center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5609590" cy="43751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135"/>
        <w:ind w:left="0" w:right="0" w:hanging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0"/>
        </w:rPr>
        <w:t>which extends in the obvious way to higher dimensions, and the inverses in higher dimensions also extend in the same way.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0"/>
        </w:sectPr>
      </w:pPr>
    </w:p>
    <w:p>
      <w:pPr>
        <w:pStyle w:val="TextBody"/>
        <w:spacing w:before="0" w:after="14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ascii="Monaco;Menlo;Consolas;Courier New;monospace" w:hAnsi="Monaco;Menlo;Consolas;Courier New;monospace"/>
      <w:b/>
      <w:bCs/>
      <w:i w:val="false"/>
      <w:caps w:val="false"/>
      <w:smallCaps w:val="false"/>
      <w:strike w:val="false"/>
      <w:dstrike w:val="false"/>
      <w:color w:val="DD1144"/>
      <w:spacing w:val="0"/>
      <w:sz w:val="17"/>
      <w:szCs w:val="32"/>
      <w:u w:val="none"/>
      <w:effect w:val="none"/>
      <w:bdr w:val="single" w:sz="2" w:space="1" w:color="E1E1E8"/>
    </w:rPr>
  </w:style>
  <w:style w:type="character" w:styleId="ListLabel2">
    <w:name w:val="ListLabel 2"/>
    <w:qFormat/>
    <w:rPr>
      <w:rFonts w:ascii="Open Sans;sans-serif" w:hAnsi="Open 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0"/>
      <w:u w:val="none"/>
      <w:effect w:val="none"/>
    </w:rPr>
  </w:style>
  <w:style w:type="character" w:styleId="ListLabel3">
    <w:name w:val="ListLabel 3"/>
    <w:qFormat/>
    <w:rPr>
      <w:rFonts w:ascii="Monaco;Menlo;Consolas;Courier New;monospace" w:hAnsi="Monaco;Menlo;Consolas;Courier New;monospace"/>
      <w:b/>
      <w:i w:val="false"/>
      <w:caps w:val="false"/>
      <w:smallCaps w:val="false"/>
      <w:strike w:val="false"/>
      <w:dstrike w:val="false"/>
      <w:color w:val="DD1144"/>
      <w:spacing w:val="0"/>
      <w:sz w:val="17"/>
      <w:u w:val="none"/>
      <w:effect w:val="none"/>
      <w:bdr w:val="single" w:sz="2" w:space="1" w:color="E1E1E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LibreOffice/6.0.6.2$Linux_X86_64 LibreOffice_project/00m0$Build-2</Application>
  <Pages>2</Pages>
  <Words>628</Words>
  <Characters>3731</Characters>
  <CharactersWithSpaces>4352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2018-03-11T07:51:59Z</dcterms:created>
  <dc:creator/>
  <dc:description/>
  <dc:language>en-IN</dc:language>
  <cp:lastModifiedBy/>
  <dcterms:modified xsi:type="dcterms:W3CDTF">2018-12-18T09:46:33Z</dcterms:modified>
  <cp:revision>22</cp:revision>
  <dc:subject/>
  <dc:title/>
</cp:coreProperties>
</file>