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200" w:after="12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" cy="17589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0pt;margin-top:0.05pt;width:1.1pt;height:13.7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88" w:before="0" w:after="14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" cy="175895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0pt;margin-top:0.05pt;width:1.1pt;height:13.7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88" w:before="0" w:after="14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" cy="175895"/>
                <wp:effectExtent l="0" t="0" r="0" b="0"/>
                <wp:wrapNone/>
                <wp:docPr id="5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stroked="f" style="position:absolute;margin-left:0pt;margin-top:0.05pt;width:1.1pt;height:13.7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88" w:before="0" w:after="14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62710" cy="175895"/>
                <wp:effectExtent l="0" t="0" r="0" b="0"/>
                <wp:wrapNone/>
                <wp:docPr id="7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24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stroked="f" style="position:absolute;margin-left:0pt;margin-top:0.05pt;width:107.2pt;height:13.7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88" w:before="0" w:after="14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Note that SymPy does not include the constant of integration. If you want it,  can add one yourself, or rephrase your problem as a differential equation and use </w:t>
      </w:r>
      <w:r>
        <w:rPr>
          <w:rStyle w:val="SourceText"/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  <w:highlight w:val="cyan"/>
        </w:rPr>
        <w:t>dsolve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to solve it, which does add the constant </w:t>
      </w:r>
    </w:p>
    <w:p>
      <w:pPr>
        <w:pStyle w:val="TextBody"/>
        <w:widowControl/>
        <w:spacing w:lineRule="atLeast" w:line="300"/>
        <w:ind w:left="0" w:right="0" w:hanging="0"/>
        <w:jc w:val="left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To compute a definite integral, pass the argument </w:t>
      </w:r>
      <w:r>
        <w:rPr>
          <w:rStyle w:val="SourceText"/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  <w:highlight w:val="cyan"/>
        </w:rPr>
        <w:t>(integration_variable,lower_limit, upper_limit)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. For example, to compute</w:t>
      </w: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align>right</wp:align>
                </wp:positionH>
                <wp:positionV relativeFrom="line">
                  <wp:posOffset>635</wp:posOffset>
                </wp:positionV>
                <wp:extent cx="2428875" cy="191770"/>
                <wp:effectExtent l="0" t="0" r="0" b="0"/>
                <wp:wrapSquare wrapText="largest"/>
                <wp:docPr id="9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191770"/>
                        </a:xfrm>
                        <a:prstGeom prst="rect"/>
                        <a:solidFill>
                          <a:srgbClr val="FFFFEE"/>
                        </a:solidFill>
                        <a:ln w="635">
                          <a:solidFill>
                            <a:srgbClr val="DDDDBB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widowControl/>
                              <w:spacing w:lineRule="atLeast" w:line="300" w:before="0" w:after="140"/>
                              <w:jc w:val="left"/>
                              <w:rPr>
                                <w:rFonts w:ascii="Open Sans;sans-serif" w:hAnsi="Open Sans;sans-serif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EE" strokecolor="#DDDDBB" strokeweight="0pt" style="position:absolute;rotation:0;width:191.25pt;height:15.1pt;mso-wrap-distance-left:0pt;mso-wrap-distance-right:0pt;mso-wrap-distance-top:0pt;mso-wrap-distance-bottom:0pt;margin-top:0pt;mso-position-vertical:top;mso-position-vertical-relative:text;margin-left:290.65pt;mso-position-horizontal:right;mso-position-horizontal-relative:text">
                <v:textbox inset="0in,0in,0in,0in">
                  <w:txbxContent>
                    <w:p>
                      <w:pPr>
                        <w:pStyle w:val="TextBody"/>
                        <w:widowControl/>
                        <w:spacing w:lineRule="atLeast" w:line="300" w:before="0" w:after="140"/>
                        <w:jc w:val="left"/>
                        <w:rPr>
                          <w:rFonts w:ascii="Open Sans;sans-serif" w:hAnsi="Open Sans;sans-serif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4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</w:r>
    </w:p>
    <w:p>
      <w:pPr>
        <w:pStyle w:val="TextBody"/>
        <w:widowControl/>
        <w:ind w:left="0" w:right="0" w:hanging="0"/>
        <w:jc w:val="center"/>
        <w:rPr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</w:pPr>
      <w:bookmarkStart w:id="0" w:name="MathJax-Element-5-Frame"/>
      <w:bookmarkStart w:id="1" w:name="MathJax-Span-36"/>
      <w:bookmarkStart w:id="2" w:name="MathJax-Span-37"/>
      <w:bookmarkStart w:id="3" w:name="MathJax-Span-38"/>
      <w:bookmarkStart w:id="4" w:name="MathJax-Span-39"/>
      <w:bookmarkEnd w:id="0"/>
      <w:bookmarkEnd w:id="1"/>
      <w:bookmarkEnd w:id="2"/>
      <w:bookmarkEnd w:id="3"/>
      <w:bookmarkEnd w:id="4"/>
      <w:r>
        <w:rPr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  <w:t>∫</w:t>
      </w:r>
      <w:bookmarkStart w:id="5" w:name="MathJax-Span-40"/>
      <w:bookmarkEnd w:id="5"/>
      <w:r>
        <w:rPr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  <w:t>∞</w:t>
      </w:r>
      <w:bookmarkStart w:id="6" w:name="MathJax-Span-41"/>
      <w:bookmarkEnd w:id="6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</w:rPr>
        <w:t>0</w:t>
      </w:r>
      <w:bookmarkStart w:id="7" w:name="MathJax-Span-42"/>
      <w:bookmarkStart w:id="8" w:name="MathJax-Span-43"/>
      <w:bookmarkEnd w:id="7"/>
      <w:bookmarkEnd w:id="8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9"/>
          <w:u w:val="none"/>
          <w:effect w:val="none"/>
        </w:rPr>
        <w:t>e</w:t>
      </w:r>
      <w:bookmarkStart w:id="9" w:name="MathJax-Span-44"/>
      <w:bookmarkStart w:id="10" w:name="MathJax-Span-45"/>
      <w:bookmarkStart w:id="11" w:name="MathJax-Span-46"/>
      <w:bookmarkEnd w:id="9"/>
      <w:bookmarkEnd w:id="10"/>
      <w:bookmarkEnd w:id="11"/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9"/>
          <w:u w:val="none"/>
          <w:effect w:val="none"/>
        </w:rPr>
        <w:t>−</w:t>
      </w:r>
      <w:bookmarkStart w:id="12" w:name="MathJax-Span-47"/>
      <w:bookmarkEnd w:id="12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</w:rPr>
        <w:t>x</w:t>
      </w:r>
      <w:bookmarkStart w:id="13" w:name="MathJax-Span-48"/>
      <w:bookmarkStart w:id="14" w:name="MathJax-Span-49"/>
      <w:bookmarkEnd w:id="13"/>
      <w:bookmarkEnd w:id="14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9"/>
          <w:u w:val="none"/>
          <w:effect w:val="none"/>
        </w:rPr>
        <w:t>d</w:t>
      </w:r>
      <w:bookmarkStart w:id="15" w:name="MathJax-Span-50"/>
      <w:bookmarkEnd w:id="15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9"/>
          <w:u w:val="none"/>
          <w:effect w:val="none"/>
        </w:rPr>
        <w:t>x</w:t>
      </w:r>
      <w:bookmarkStart w:id="16" w:name="MathJax-Span-51"/>
      <w:bookmarkEnd w:id="16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9"/>
          <w:u w:val="none"/>
          <w:effect w:val="none"/>
        </w:rPr>
        <w:t>,</w:t>
      </w:r>
    </w:p>
    <w:p>
      <w:pPr>
        <w:pStyle w:val="TextBody"/>
        <w:widowControl/>
        <w:spacing w:lineRule="atLeast" w:line="30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spacing w:lineRule="atLeast" w:line="30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spacing w:lineRule="atLeast" w:line="30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As with indefinite integrals, you can pass multiple limit tuples to perform a multiple integral. For example, to compute</w:t>
      </w:r>
    </w:p>
    <w:p>
      <w:pPr>
        <w:pStyle w:val="TextBody"/>
        <w:widowControl/>
        <w:spacing w:before="0" w:after="0"/>
        <w:ind w:left="0" w:right="0" w:hanging="0"/>
        <w:jc w:val="center"/>
        <w:rPr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</w:pPr>
      <w:bookmarkStart w:id="17" w:name="MathJax-Element-6-Frame"/>
      <w:bookmarkStart w:id="18" w:name="MathJax-Span-52"/>
      <w:bookmarkStart w:id="19" w:name="MathJax-Span-53"/>
      <w:bookmarkStart w:id="20" w:name="MathJax-Span-54"/>
      <w:bookmarkStart w:id="21" w:name="MathJax-Span-55"/>
      <w:bookmarkEnd w:id="17"/>
      <w:bookmarkEnd w:id="18"/>
      <w:bookmarkEnd w:id="19"/>
      <w:bookmarkEnd w:id="20"/>
      <w:bookmarkEnd w:id="21"/>
      <w:r>
        <w:rPr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  <w:t>∫</w:t>
      </w:r>
      <w:bookmarkStart w:id="22" w:name="MathJax-Span-56"/>
      <w:bookmarkStart w:id="23" w:name="MathJax-Span-57"/>
      <w:bookmarkStart w:id="24" w:name="MathJax-Span-58"/>
      <w:bookmarkEnd w:id="22"/>
      <w:bookmarkEnd w:id="23"/>
      <w:bookmarkEnd w:id="24"/>
      <w:r>
        <w:rPr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  <w:t>∞</w:t>
      </w:r>
      <w:bookmarkStart w:id="25" w:name="MathJax-Span-59"/>
      <w:bookmarkStart w:id="26" w:name="MathJax-Span-60"/>
      <w:bookmarkStart w:id="27" w:name="MathJax-Span-61"/>
      <w:bookmarkEnd w:id="25"/>
      <w:bookmarkEnd w:id="26"/>
      <w:bookmarkEnd w:id="27"/>
      <w:r>
        <w:rPr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  <w:t>−</w:t>
      </w:r>
      <w:bookmarkStart w:id="28" w:name="MathJax-Span-62"/>
      <w:bookmarkEnd w:id="28"/>
      <w:r>
        <w:rPr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  <w:t>∞</w:t>
      </w:r>
      <w:bookmarkStart w:id="29" w:name="MathJax-Span-63"/>
      <w:bookmarkStart w:id="30" w:name="MathJax-Span-64"/>
      <w:bookmarkEnd w:id="29"/>
      <w:bookmarkEnd w:id="30"/>
      <w:r>
        <w:rPr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  <w:t>∫</w:t>
      </w:r>
      <w:bookmarkStart w:id="31" w:name="MathJax-Span-65"/>
      <w:bookmarkStart w:id="32" w:name="MathJax-Span-66"/>
      <w:bookmarkStart w:id="33" w:name="MathJax-Span-67"/>
      <w:bookmarkEnd w:id="31"/>
      <w:bookmarkEnd w:id="32"/>
      <w:bookmarkEnd w:id="33"/>
      <w:r>
        <w:rPr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  <w:t>∞</w:t>
      </w:r>
      <w:bookmarkStart w:id="34" w:name="MathJax-Span-68"/>
      <w:bookmarkStart w:id="35" w:name="MathJax-Span-69"/>
      <w:bookmarkStart w:id="36" w:name="MathJax-Span-70"/>
      <w:bookmarkEnd w:id="34"/>
      <w:bookmarkEnd w:id="35"/>
      <w:bookmarkEnd w:id="36"/>
      <w:r>
        <w:rPr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  <w:t>−</w:t>
      </w:r>
      <w:bookmarkStart w:id="37" w:name="MathJax-Span-71"/>
      <w:bookmarkEnd w:id="37"/>
      <w:r>
        <w:rPr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  <w:t>∞</w:t>
      </w:r>
      <w:bookmarkStart w:id="38" w:name="MathJax-Span-72"/>
      <w:bookmarkStart w:id="39" w:name="MathJax-Span-73"/>
      <w:bookmarkEnd w:id="38"/>
      <w:bookmarkEnd w:id="39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9"/>
          <w:u w:val="none"/>
          <w:effect w:val="none"/>
        </w:rPr>
        <w:t>e</w:t>
      </w:r>
      <w:bookmarkStart w:id="40" w:name="MathJax-Span-74"/>
      <w:bookmarkStart w:id="41" w:name="MathJax-Span-75"/>
      <w:bookmarkStart w:id="42" w:name="MathJax-Span-76"/>
      <w:bookmarkEnd w:id="40"/>
      <w:bookmarkEnd w:id="41"/>
      <w:bookmarkEnd w:id="42"/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9"/>
          <w:u w:val="none"/>
          <w:effect w:val="none"/>
        </w:rPr>
        <w:t>−</w:t>
      </w:r>
      <w:bookmarkStart w:id="43" w:name="MathJax-Span-77"/>
      <w:bookmarkStart w:id="44" w:name="MathJax-Span-78"/>
      <w:bookmarkEnd w:id="43"/>
      <w:bookmarkEnd w:id="44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</w:rPr>
        <w:t>x</w:t>
      </w:r>
      <w:bookmarkStart w:id="45" w:name="MathJax-Span-79"/>
      <w:bookmarkStart w:id="46" w:name="MathJax-Span-80"/>
      <w:bookmarkStart w:id="47" w:name="MathJax-Span-81"/>
      <w:bookmarkEnd w:id="45"/>
      <w:bookmarkEnd w:id="46"/>
      <w:bookmarkEnd w:id="47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4"/>
          <w:u w:val="none"/>
          <w:effect w:val="none"/>
        </w:rPr>
        <w:t>2</w:t>
      </w:r>
      <w:bookmarkStart w:id="48" w:name="MathJax-Span-82"/>
      <w:bookmarkEnd w:id="48"/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9"/>
          <w:u w:val="none"/>
          <w:effect w:val="none"/>
        </w:rPr>
        <w:t>−</w:t>
      </w:r>
      <w:bookmarkStart w:id="49" w:name="MathJax-Span-83"/>
      <w:bookmarkStart w:id="50" w:name="MathJax-Span-84"/>
      <w:bookmarkEnd w:id="49"/>
      <w:bookmarkEnd w:id="50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</w:rPr>
        <w:t>y</w:t>
      </w:r>
      <w:bookmarkStart w:id="51" w:name="MathJax-Span-85"/>
      <w:bookmarkStart w:id="52" w:name="MathJax-Span-86"/>
      <w:bookmarkStart w:id="53" w:name="MathJax-Span-87"/>
      <w:bookmarkEnd w:id="51"/>
      <w:bookmarkEnd w:id="52"/>
      <w:bookmarkEnd w:id="53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4"/>
          <w:u w:val="none"/>
          <w:effect w:val="none"/>
        </w:rPr>
        <w:t>2</w:t>
      </w:r>
      <w:bookmarkStart w:id="54" w:name="MathJax-Span-88"/>
      <w:bookmarkStart w:id="55" w:name="MathJax-Span-89"/>
      <w:bookmarkEnd w:id="54"/>
      <w:bookmarkEnd w:id="55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9"/>
          <w:u w:val="none"/>
          <w:effect w:val="none"/>
        </w:rPr>
        <w:t>d</w:t>
      </w:r>
      <w:bookmarkStart w:id="56" w:name="MathJax-Span-90"/>
      <w:bookmarkEnd w:id="56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9"/>
          <w:u w:val="none"/>
          <w:effect w:val="none"/>
        </w:rPr>
        <w:t>x</w:t>
      </w:r>
      <w:bookmarkStart w:id="57" w:name="MathJax-Span-91"/>
      <w:bookmarkStart w:id="58" w:name="MathJax-Span-92"/>
      <w:bookmarkEnd w:id="57"/>
      <w:bookmarkEnd w:id="58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9"/>
          <w:u w:val="none"/>
          <w:effect w:val="none"/>
        </w:rPr>
        <w:t>d</w:t>
      </w:r>
      <w:bookmarkStart w:id="59" w:name="MathJax-Span-93"/>
      <w:bookmarkEnd w:id="59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9"/>
          <w:u w:val="none"/>
          <w:effect w:val="none"/>
        </w:rPr>
        <w:t>y</w:t>
      </w:r>
      <w:bookmarkStart w:id="60" w:name="MathJax-Span-94"/>
      <w:bookmarkEnd w:id="60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9"/>
          <w:u w:val="none"/>
          <w:effect w:val="none"/>
        </w:rPr>
        <w:t>,</w:t>
      </w:r>
    </w:p>
    <w:p>
      <w:pPr>
        <w:pStyle w:val="TextBody"/>
        <w:spacing w:before="0" w:after="0"/>
        <w:rPr/>
      </w:pPr>
      <w:r>
        <w:rPr/>
        <w:br/>
      </w:r>
    </w:p>
    <w:p>
      <w:pPr>
        <w:pStyle w:val="Heading2"/>
        <w:spacing w:before="200" w:after="1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altName w:val="sans-serif"/>
    <w:charset w:val="01"/>
    <w:family w:val="auto"/>
    <w:pitch w:val="default"/>
  </w:font>
  <w:font w:name="MathJax Main">
    <w:charset w:val="01"/>
    <w:family w:val="auto"/>
    <w:pitch w:val="default"/>
  </w:font>
  <w:font w:name="MathJax Math-italic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IN" w:eastAsia="zh-CN" w:bidi="hi-IN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174</TotalTime>
  <Application>LibreOffice/5.4.6.2$Linux_X86_64 LibreOffice_project/40m0$Build-2</Application>
  <Pages>1</Pages>
  <Words>71</Words>
  <Characters>411</Characters>
  <CharactersWithSpaces>480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2018-03-11T07:51:59Z</dcterms:created>
  <dc:creator/>
  <dc:description/>
  <dc:language>en-IN</dc:language>
  <cp:lastModifiedBy/>
  <dcterms:modified xsi:type="dcterms:W3CDTF">2018-07-13T10:17:51Z</dcterms:modified>
  <cp:revision>11</cp:revision>
  <dc:subject/>
  <dc:title/>
</cp:coreProperties>
</file>