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CCD" w:rsidRDefault="00696CCD" w:rsidP="00696CCD">
      <w:r>
        <w:t xml:space="preserve">1 hidden Markov </w:t>
      </w:r>
      <w:proofErr w:type="gramStart"/>
      <w:r>
        <w:t>Model(</w:t>
      </w:r>
      <w:proofErr w:type="gramEnd"/>
      <w:r>
        <w:t>HMM) for part-of-speech (POS)</w:t>
      </w:r>
    </w:p>
    <w:p w:rsidR="00696CCD" w:rsidRDefault="00696CCD" w:rsidP="00696CCD">
      <w:proofErr w:type="gramStart"/>
      <w:r>
        <w:t>tagging</w:t>
      </w:r>
      <w:proofErr w:type="gramEnd"/>
      <w:r>
        <w:t>, using the Brown corpus as training data. The tag set is</w:t>
      </w:r>
    </w:p>
    <w:p w:rsidR="00696CCD" w:rsidRDefault="00696CCD" w:rsidP="00696CCD">
      <w:proofErr w:type="gramStart"/>
      <w:r>
        <w:t>composed</w:t>
      </w:r>
      <w:proofErr w:type="gramEnd"/>
      <w:r>
        <w:t xml:space="preserve"> of the twelve POS tags: Noun (noun), Verb (verb), </w:t>
      </w:r>
      <w:proofErr w:type="spellStart"/>
      <w:r>
        <w:t>Adj</w:t>
      </w:r>
      <w:proofErr w:type="spellEnd"/>
    </w:p>
    <w:p w:rsidR="00696CCD" w:rsidRDefault="00696CCD" w:rsidP="00696CCD">
      <w:r>
        <w:t>(</w:t>
      </w:r>
      <w:proofErr w:type="gramStart"/>
      <w:r>
        <w:t>adjective</w:t>
      </w:r>
      <w:proofErr w:type="gramEnd"/>
      <w:r>
        <w:t xml:space="preserve">), Adv (adverb), </w:t>
      </w:r>
      <w:proofErr w:type="spellStart"/>
      <w:r>
        <w:t>Pron</w:t>
      </w:r>
      <w:proofErr w:type="spellEnd"/>
      <w:r>
        <w:t xml:space="preserve"> (pronoun), </w:t>
      </w:r>
      <w:proofErr w:type="spellStart"/>
      <w:r>
        <w:t>Det</w:t>
      </w:r>
      <w:proofErr w:type="spellEnd"/>
      <w:r>
        <w:t xml:space="preserve"> (determiner or</w:t>
      </w:r>
    </w:p>
    <w:p w:rsidR="00696CCD" w:rsidRDefault="00696CCD" w:rsidP="00696CCD">
      <w:proofErr w:type="gramStart"/>
      <w:r>
        <w:t>article</w:t>
      </w:r>
      <w:proofErr w:type="gramEnd"/>
      <w:r>
        <w:t xml:space="preserve">), </w:t>
      </w:r>
      <w:proofErr w:type="spellStart"/>
      <w:r>
        <w:t>Adp</w:t>
      </w:r>
      <w:proofErr w:type="spellEnd"/>
      <w:r>
        <w:t xml:space="preserve"> (preposition or postposition), Num (numeral), Conj</w:t>
      </w:r>
    </w:p>
    <w:p w:rsidR="00696CCD" w:rsidRDefault="00696CCD" w:rsidP="00696CCD">
      <w:r>
        <w:t>(</w:t>
      </w:r>
      <w:proofErr w:type="gramStart"/>
      <w:r>
        <w:t>conjunction</w:t>
      </w:r>
      <w:proofErr w:type="gramEnd"/>
      <w:r>
        <w:t xml:space="preserve">), </w:t>
      </w:r>
      <w:proofErr w:type="spellStart"/>
      <w:r>
        <w:t>Prt</w:t>
      </w:r>
      <w:proofErr w:type="spellEnd"/>
      <w:r>
        <w:t xml:space="preserve"> (particle), ‘.’ (</w:t>
      </w:r>
      <w:proofErr w:type="gramStart"/>
      <w:r>
        <w:t>punctuation</w:t>
      </w:r>
      <w:proofErr w:type="gramEnd"/>
      <w:r>
        <w:t xml:space="preserve"> mark) and x (other).</w:t>
      </w:r>
    </w:p>
    <w:p w:rsidR="00696CCD" w:rsidRDefault="00696CCD" w:rsidP="00696CCD"/>
    <w:p w:rsidR="00696CCD" w:rsidRDefault="00696CCD" w:rsidP="00696CCD">
      <w:r>
        <w:t xml:space="preserve">a) A function </w:t>
      </w:r>
      <w:r>
        <w:rPr>
          <w:rFonts w:ascii="Tahoma" w:hAnsi="Tahoma" w:cs="Tahoma"/>
        </w:rPr>
        <w:t>����</w:t>
      </w:r>
      <w:r>
        <w:t>_</w:t>
      </w:r>
      <w:proofErr w:type="gramStart"/>
      <w:r>
        <w:rPr>
          <w:rFonts w:ascii="Tahoma" w:hAnsi="Tahoma" w:cs="Tahoma"/>
        </w:rPr>
        <w:t>������</w:t>
      </w:r>
      <w:r>
        <w:t>(</w:t>
      </w:r>
      <w:proofErr w:type="gramEnd"/>
      <w:r>
        <w:rPr>
          <w:rFonts w:ascii="Tahoma" w:hAnsi="Tahoma" w:cs="Tahoma"/>
        </w:rPr>
        <w:t>���</w:t>
      </w:r>
      <w:r>
        <w:t>h) that loads the corpus at the</w:t>
      </w:r>
    </w:p>
    <w:p w:rsidR="00696CCD" w:rsidRDefault="00696CCD" w:rsidP="00696CCD">
      <w:proofErr w:type="gramStart"/>
      <w:r>
        <w:t>given</w:t>
      </w:r>
      <w:proofErr w:type="gramEnd"/>
      <w:r>
        <w:t xml:space="preserve"> path and returns it as a list of POS-tagged sentences. Each line</w:t>
      </w:r>
    </w:p>
    <w:p w:rsidR="00696CCD" w:rsidRDefault="00696CCD" w:rsidP="00696CCD">
      <w:proofErr w:type="gramStart"/>
      <w:r>
        <w:t>in</w:t>
      </w:r>
      <w:proofErr w:type="gramEnd"/>
      <w:r>
        <w:t xml:space="preserve"> the file should be treated as a separate sentence, where sentences</w:t>
      </w:r>
    </w:p>
    <w:p w:rsidR="00696CCD" w:rsidRDefault="00696CCD" w:rsidP="00696CCD">
      <w:proofErr w:type="gramStart"/>
      <w:r>
        <w:t>consist</w:t>
      </w:r>
      <w:proofErr w:type="gramEnd"/>
      <w:r>
        <w:t xml:space="preserve"> of sequences of white space-separated strings of the</w:t>
      </w:r>
    </w:p>
    <w:p w:rsidR="00696CCD" w:rsidRDefault="00696CCD" w:rsidP="00696CCD">
      <w:proofErr w:type="gramStart"/>
      <w:r>
        <w:t>form</w:t>
      </w:r>
      <w:proofErr w:type="gramEnd"/>
      <w:r>
        <w:t xml:space="preserve"> "</w:t>
      </w:r>
      <w:r>
        <w:rPr>
          <w:rFonts w:ascii="Tahoma" w:hAnsi="Tahoma" w:cs="Tahoma"/>
        </w:rPr>
        <w:t>�����</w:t>
      </w:r>
      <w:r>
        <w:t xml:space="preserve"> = </w:t>
      </w:r>
      <w:r>
        <w:rPr>
          <w:rFonts w:ascii="Tahoma" w:hAnsi="Tahoma" w:cs="Tahoma"/>
        </w:rPr>
        <w:t>���</w:t>
      </w:r>
      <w:r>
        <w:t>". Your function should return a list of lists, with</w:t>
      </w:r>
    </w:p>
    <w:p w:rsidR="00696CCD" w:rsidRDefault="00696CCD" w:rsidP="00696CCD">
      <w:proofErr w:type="gramStart"/>
      <w:r>
        <w:t>individual</w:t>
      </w:r>
      <w:proofErr w:type="gramEnd"/>
      <w:r>
        <w:t xml:space="preserve"> entries being 2-tuples of the form (token, POS).</w:t>
      </w:r>
    </w:p>
    <w:p w:rsidR="00696CCD" w:rsidRDefault="00696CCD" w:rsidP="00696CCD">
      <w:r>
        <w:t>b) Write an initialization method which takes a list of sentences in</w:t>
      </w:r>
    </w:p>
    <w:p w:rsidR="00696CCD" w:rsidRDefault="00696CCD" w:rsidP="00696CCD">
      <w:proofErr w:type="gramStart"/>
      <w:r>
        <w:t>the</w:t>
      </w:r>
      <w:proofErr w:type="gramEnd"/>
      <w:r>
        <w:t xml:space="preserve"> form produced by </w:t>
      </w:r>
      <w:proofErr w:type="spellStart"/>
      <w:r>
        <w:t>load_corpus</w:t>
      </w:r>
      <w:proofErr w:type="spellEnd"/>
      <w:r>
        <w:t>(path) as input and initializes the</w:t>
      </w:r>
    </w:p>
    <w:p w:rsidR="00696CCD" w:rsidRDefault="00696CCD" w:rsidP="00696CCD">
      <w:proofErr w:type="gramStart"/>
      <w:r>
        <w:t>internal</w:t>
      </w:r>
      <w:proofErr w:type="gramEnd"/>
      <w:r>
        <w:t xml:space="preserve"> variables needed for the POS tagger. In particular, if</w:t>
      </w:r>
    </w:p>
    <w:p w:rsidR="00696CCD" w:rsidRDefault="00696CCD" w:rsidP="00696CCD">
      <w:r>
        <w:rPr>
          <w:rFonts w:ascii="Tahoma" w:hAnsi="Tahoma" w:cs="Tahoma"/>
        </w:rPr>
        <w:t>�</w:t>
      </w:r>
      <w:r>
        <w:t>!</w:t>
      </w:r>
      <w:proofErr w:type="gramStart"/>
      <w:r>
        <w:t>,</w:t>
      </w:r>
      <w:r>
        <w:rPr>
          <w:rFonts w:ascii="Tahoma" w:hAnsi="Tahoma" w:cs="Tahoma"/>
        </w:rPr>
        <w:t>�</w:t>
      </w:r>
      <w:proofErr w:type="gramEnd"/>
      <w:r>
        <w:t>!,</w:t>
      </w:r>
      <w:r>
        <w:rPr>
          <w:rFonts w:ascii="Tahoma" w:hAnsi="Tahoma" w:cs="Tahoma"/>
        </w:rPr>
        <w:t>�</w:t>
      </w:r>
      <w:r>
        <w:t>!,</w:t>
      </w:r>
      <w:r>
        <w:rPr>
          <w:rFonts w:ascii="Tahoma" w:hAnsi="Tahoma" w:cs="Tahoma"/>
        </w:rPr>
        <w:t>�</w:t>
      </w:r>
      <w:r>
        <w:t xml:space="preserve">!, </w:t>
      </w:r>
      <w:r>
        <w:rPr>
          <w:rFonts w:ascii="Cambria Math" w:hAnsi="Cambria Math" w:cs="Cambria Math"/>
        </w:rPr>
        <w:t>⋯</w:t>
      </w:r>
      <w:r>
        <w:rPr>
          <w:rFonts w:ascii="Calibri" w:hAnsi="Calibri" w:cs="Calibri"/>
        </w:rPr>
        <w:t xml:space="preserve"> ,</w:t>
      </w:r>
      <w:r>
        <w:rPr>
          <w:rFonts w:ascii="Tahoma" w:hAnsi="Tahoma" w:cs="Tahoma"/>
        </w:rPr>
        <w:t>�</w:t>
      </w:r>
      <w:r>
        <w:t xml:space="preserve">! </w:t>
      </w:r>
      <w:proofErr w:type="gramStart"/>
      <w:r>
        <w:t>denotes</w:t>
      </w:r>
      <w:proofErr w:type="gramEnd"/>
      <w:r>
        <w:t xml:space="preserve"> the set of tags and </w:t>
      </w:r>
      <w:r>
        <w:rPr>
          <w:rFonts w:ascii="Tahoma" w:hAnsi="Tahoma" w:cs="Tahoma"/>
        </w:rPr>
        <w:t>�</w:t>
      </w:r>
      <w:r>
        <w:t xml:space="preserve">!, </w:t>
      </w:r>
      <w:r>
        <w:rPr>
          <w:rFonts w:ascii="Tahoma" w:hAnsi="Tahoma" w:cs="Tahoma"/>
        </w:rPr>
        <w:t>�</w:t>
      </w:r>
      <w:r>
        <w:t xml:space="preserve">!, </w:t>
      </w:r>
      <w:r>
        <w:rPr>
          <w:rFonts w:ascii="Tahoma" w:hAnsi="Tahoma" w:cs="Tahoma"/>
        </w:rPr>
        <w:t>�</w:t>
      </w:r>
      <w:r>
        <w:t xml:space="preserve">!, </w:t>
      </w:r>
      <w:r>
        <w:rPr>
          <w:rFonts w:ascii="Tahoma" w:hAnsi="Tahoma" w:cs="Tahoma"/>
        </w:rPr>
        <w:t>�</w:t>
      </w:r>
      <w:r>
        <w:t xml:space="preserve">!, </w:t>
      </w:r>
      <w:r>
        <w:rPr>
          <w:rFonts w:ascii="Cambria Math" w:hAnsi="Cambria Math" w:cs="Cambria Math"/>
        </w:rPr>
        <w:t>⋯</w:t>
      </w:r>
      <w:r>
        <w:rPr>
          <w:rFonts w:ascii="Calibri" w:hAnsi="Calibri" w:cs="Calibri"/>
        </w:rPr>
        <w:t xml:space="preserve"> , </w:t>
      </w:r>
      <w:r>
        <w:rPr>
          <w:rFonts w:ascii="Tahoma" w:hAnsi="Tahoma" w:cs="Tahoma"/>
        </w:rPr>
        <w:t>�</w:t>
      </w:r>
      <w:r>
        <w:t>!</w:t>
      </w:r>
    </w:p>
    <w:p w:rsidR="00696CCD" w:rsidRDefault="00696CCD" w:rsidP="00696CCD">
      <w:proofErr w:type="gramStart"/>
      <w:r>
        <w:t>denotes</w:t>
      </w:r>
      <w:proofErr w:type="gramEnd"/>
      <w:r>
        <w:t xml:space="preserve"> the set of tokens found in the input sentences, computation of the</w:t>
      </w:r>
    </w:p>
    <w:p w:rsidR="00696CCD" w:rsidRDefault="00696CCD" w:rsidP="00696CCD">
      <w:proofErr w:type="gramStart"/>
      <w:r>
        <w:t>following</w:t>
      </w:r>
      <w:proofErr w:type="gramEnd"/>
      <w:r>
        <w:t>:</w:t>
      </w:r>
    </w:p>
    <w:p w:rsidR="00696CCD" w:rsidRDefault="00696CCD" w:rsidP="00696CCD">
      <w:r>
        <w:t xml:space="preserve">• The initial tag probabilities </w:t>
      </w:r>
      <w:proofErr w:type="gramStart"/>
      <w:r>
        <w:rPr>
          <w:rFonts w:ascii="Tahoma" w:hAnsi="Tahoma" w:cs="Tahoma"/>
        </w:rPr>
        <w:t>�</w:t>
      </w:r>
      <w:r>
        <w:t>(</w:t>
      </w:r>
      <w:proofErr w:type="gramEnd"/>
      <w:r>
        <w:rPr>
          <w:rFonts w:ascii="Tahoma" w:hAnsi="Tahoma" w:cs="Tahoma"/>
        </w:rPr>
        <w:t>�</w:t>
      </w:r>
      <w:r>
        <w:t xml:space="preserve">!) for 1 &lt; </w:t>
      </w:r>
      <w:r>
        <w:rPr>
          <w:rFonts w:ascii="Tahoma" w:hAnsi="Tahoma" w:cs="Tahoma"/>
        </w:rPr>
        <w:t>�</w:t>
      </w:r>
      <w:r>
        <w:t xml:space="preserve"> &lt; </w:t>
      </w:r>
      <w:r>
        <w:rPr>
          <w:rFonts w:ascii="Tahoma" w:hAnsi="Tahoma" w:cs="Tahoma"/>
        </w:rPr>
        <w:t>�</w:t>
      </w:r>
      <w:r>
        <w:t xml:space="preserve">, where </w:t>
      </w:r>
      <w:r>
        <w:rPr>
          <w:rFonts w:ascii="Tahoma" w:hAnsi="Tahoma" w:cs="Tahoma"/>
        </w:rPr>
        <w:t>�</w:t>
      </w:r>
      <w:r>
        <w:t>(</w:t>
      </w:r>
      <w:r>
        <w:rPr>
          <w:rFonts w:ascii="Tahoma" w:hAnsi="Tahoma" w:cs="Tahoma"/>
        </w:rPr>
        <w:t>�</w:t>
      </w:r>
      <w:r>
        <w:t>!) is</w:t>
      </w:r>
    </w:p>
    <w:p w:rsidR="00696CCD" w:rsidRDefault="00696CCD" w:rsidP="00696CCD">
      <w:proofErr w:type="gramStart"/>
      <w:r>
        <w:t>the</w:t>
      </w:r>
      <w:proofErr w:type="gramEnd"/>
      <w:r>
        <w:t xml:space="preserve"> probability that a sentence begins with tag </w:t>
      </w:r>
      <w:r>
        <w:rPr>
          <w:rFonts w:ascii="Tahoma" w:hAnsi="Tahoma" w:cs="Tahoma"/>
        </w:rPr>
        <w:t>�</w:t>
      </w:r>
      <w:r>
        <w:t>!.</w:t>
      </w:r>
    </w:p>
    <w:p w:rsidR="00696CCD" w:rsidRDefault="00696CCD" w:rsidP="00696CCD">
      <w:r>
        <w:t xml:space="preserve">• The transition probabilities </w:t>
      </w:r>
      <w:proofErr w:type="gramStart"/>
      <w:r>
        <w:rPr>
          <w:rFonts w:ascii="Tahoma" w:hAnsi="Tahoma" w:cs="Tahoma"/>
        </w:rPr>
        <w:t>�</w:t>
      </w:r>
      <w:r>
        <w:t>(</w:t>
      </w:r>
      <w:proofErr w:type="gramEnd"/>
      <w:r>
        <w:rPr>
          <w:rFonts w:ascii="Tahoma" w:hAnsi="Tahoma" w:cs="Tahoma"/>
        </w:rPr>
        <w:t>�</w:t>
      </w:r>
      <w:r>
        <w:t xml:space="preserve">! </w:t>
      </w:r>
      <w:proofErr w:type="gramStart"/>
      <w:r>
        <w:rPr>
          <w:rFonts w:ascii="Cambria Math" w:hAnsi="Cambria Math" w:cs="Cambria Math"/>
        </w:rPr>
        <w:t>⟶</w:t>
      </w:r>
      <w:r>
        <w:t xml:space="preserve"> </w:t>
      </w:r>
      <w:r>
        <w:rPr>
          <w:rFonts w:ascii="Tahoma" w:hAnsi="Tahoma" w:cs="Tahoma"/>
        </w:rPr>
        <w:t>�</w:t>
      </w:r>
      <w:r>
        <w:t>!)</w:t>
      </w:r>
      <w:proofErr w:type="gramEnd"/>
      <w:r>
        <w:t xml:space="preserve"> </w:t>
      </w:r>
      <w:proofErr w:type="gramStart"/>
      <w:r>
        <w:t>for</w:t>
      </w:r>
      <w:proofErr w:type="gramEnd"/>
      <w:r>
        <w:t xml:space="preserve"> 1 &lt; </w:t>
      </w:r>
      <w:r>
        <w:rPr>
          <w:rFonts w:ascii="Tahoma" w:hAnsi="Tahoma" w:cs="Tahoma"/>
        </w:rPr>
        <w:t>�</w:t>
      </w:r>
      <w:r>
        <w:t>,</w:t>
      </w:r>
      <w:r>
        <w:rPr>
          <w:rFonts w:ascii="Tahoma" w:hAnsi="Tahoma" w:cs="Tahoma"/>
        </w:rPr>
        <w:t>�</w:t>
      </w:r>
      <w:r>
        <w:t xml:space="preserve"> &lt; </w:t>
      </w:r>
      <w:r>
        <w:rPr>
          <w:rFonts w:ascii="Tahoma" w:hAnsi="Tahoma" w:cs="Tahoma"/>
        </w:rPr>
        <w:t>�</w:t>
      </w:r>
      <w:r>
        <w:t xml:space="preserve"> where</w:t>
      </w:r>
    </w:p>
    <w:p w:rsidR="00696CCD" w:rsidRDefault="00696CCD" w:rsidP="00696CCD">
      <w:proofErr w:type="gramStart"/>
      <w:r>
        <w:rPr>
          <w:rFonts w:ascii="Tahoma" w:hAnsi="Tahoma" w:cs="Tahoma"/>
        </w:rPr>
        <w:t>�</w:t>
      </w:r>
      <w:r>
        <w:t>(</w:t>
      </w:r>
      <w:proofErr w:type="gramEnd"/>
      <w:r>
        <w:rPr>
          <w:rFonts w:ascii="Tahoma" w:hAnsi="Tahoma" w:cs="Tahoma"/>
        </w:rPr>
        <w:t>�</w:t>
      </w:r>
      <w:r>
        <w:t xml:space="preserve">! </w:t>
      </w:r>
      <w:proofErr w:type="gramStart"/>
      <w:r>
        <w:rPr>
          <w:rFonts w:ascii="Cambria Math" w:hAnsi="Cambria Math" w:cs="Cambria Math"/>
        </w:rPr>
        <w:t>⟶</w:t>
      </w:r>
      <w:r>
        <w:t xml:space="preserve"> </w:t>
      </w:r>
      <w:r>
        <w:rPr>
          <w:rFonts w:ascii="Tahoma" w:hAnsi="Tahoma" w:cs="Tahoma"/>
        </w:rPr>
        <w:t>�</w:t>
      </w:r>
      <w:r>
        <w:t>!)</w:t>
      </w:r>
      <w:proofErr w:type="gramEnd"/>
      <w:r>
        <w:t xml:space="preserve"> </w:t>
      </w:r>
      <w:proofErr w:type="gramStart"/>
      <w:r>
        <w:t>is</w:t>
      </w:r>
      <w:proofErr w:type="gramEnd"/>
      <w:r>
        <w:t xml:space="preserve"> the probability that tag </w:t>
      </w:r>
      <w:r>
        <w:rPr>
          <w:rFonts w:ascii="Tahoma" w:hAnsi="Tahoma" w:cs="Tahoma"/>
        </w:rPr>
        <w:t>�</w:t>
      </w:r>
      <w:r>
        <w:t xml:space="preserve">! </w:t>
      </w:r>
      <w:proofErr w:type="gramStart"/>
      <w:r>
        <w:t>occurs</w:t>
      </w:r>
      <w:proofErr w:type="gramEnd"/>
      <w:r>
        <w:t xml:space="preserve"> after tag </w:t>
      </w:r>
      <w:r>
        <w:rPr>
          <w:rFonts w:ascii="Tahoma" w:hAnsi="Tahoma" w:cs="Tahoma"/>
        </w:rPr>
        <w:t>�</w:t>
      </w:r>
      <w:r>
        <w:t>!.</w:t>
      </w:r>
    </w:p>
    <w:p w:rsidR="00696CCD" w:rsidRDefault="00696CCD" w:rsidP="00696CCD">
      <w:r>
        <w:lastRenderedPageBreak/>
        <w:t xml:space="preserve">• The emission probabilities </w:t>
      </w:r>
      <w:proofErr w:type="gramStart"/>
      <w:r>
        <w:rPr>
          <w:rFonts w:ascii="Tahoma" w:hAnsi="Tahoma" w:cs="Tahoma"/>
        </w:rPr>
        <w:t>�</w:t>
      </w:r>
      <w:r>
        <w:t>(</w:t>
      </w:r>
      <w:proofErr w:type="gramEnd"/>
      <w:r>
        <w:rPr>
          <w:rFonts w:ascii="Tahoma" w:hAnsi="Tahoma" w:cs="Tahoma"/>
        </w:rPr>
        <w:t>�</w:t>
      </w:r>
      <w:r>
        <w:t xml:space="preserve">! </w:t>
      </w:r>
      <w:proofErr w:type="gramStart"/>
      <w:r>
        <w:rPr>
          <w:rFonts w:ascii="Cambria Math" w:hAnsi="Cambria Math" w:cs="Cambria Math"/>
        </w:rPr>
        <w:t>⟶</w:t>
      </w:r>
      <w:r>
        <w:t xml:space="preserve"> </w:t>
      </w:r>
      <w:r>
        <w:rPr>
          <w:rFonts w:ascii="Tahoma" w:hAnsi="Tahoma" w:cs="Tahoma"/>
        </w:rPr>
        <w:t>�</w:t>
      </w:r>
      <w:r>
        <w:t>!)</w:t>
      </w:r>
      <w:proofErr w:type="gramEnd"/>
      <w:r>
        <w:t xml:space="preserve"> </w:t>
      </w:r>
      <w:proofErr w:type="gramStart"/>
      <w:r>
        <w:t>for</w:t>
      </w:r>
      <w:proofErr w:type="gramEnd"/>
      <w:r>
        <w:t xml:space="preserve"> 1 &lt; </w:t>
      </w:r>
      <w:r>
        <w:rPr>
          <w:rFonts w:ascii="Tahoma" w:hAnsi="Tahoma" w:cs="Tahoma"/>
        </w:rPr>
        <w:t>�</w:t>
      </w:r>
      <w:r>
        <w:t xml:space="preserve"> &lt; </w:t>
      </w:r>
      <w:r>
        <w:rPr>
          <w:rFonts w:ascii="Tahoma" w:hAnsi="Tahoma" w:cs="Tahoma"/>
        </w:rPr>
        <w:t>�</w:t>
      </w:r>
      <w:r>
        <w:t xml:space="preserve"> and</w:t>
      </w:r>
    </w:p>
    <w:p w:rsidR="00696CCD" w:rsidRDefault="00696CCD" w:rsidP="00696CCD">
      <w:r>
        <w:t xml:space="preserve">1 &lt; </w:t>
      </w:r>
      <w:r>
        <w:rPr>
          <w:rFonts w:ascii="Tahoma" w:hAnsi="Tahoma" w:cs="Tahoma"/>
        </w:rPr>
        <w:t>�</w:t>
      </w:r>
      <w:r>
        <w:t xml:space="preserve"> &lt; </w:t>
      </w:r>
      <w:r>
        <w:rPr>
          <w:rFonts w:ascii="Tahoma" w:hAnsi="Tahoma" w:cs="Tahoma"/>
        </w:rPr>
        <w:t>�</w:t>
      </w:r>
      <w:r>
        <w:t xml:space="preserve"> where </w:t>
      </w:r>
      <w:proofErr w:type="gramStart"/>
      <w:r>
        <w:rPr>
          <w:rFonts w:ascii="Tahoma" w:hAnsi="Tahoma" w:cs="Tahoma"/>
        </w:rPr>
        <w:t>�</w:t>
      </w:r>
      <w:r>
        <w:t>(</w:t>
      </w:r>
      <w:proofErr w:type="gramEnd"/>
      <w:r>
        <w:rPr>
          <w:rFonts w:ascii="Tahoma" w:hAnsi="Tahoma" w:cs="Tahoma"/>
        </w:rPr>
        <w:t>�</w:t>
      </w:r>
      <w:r>
        <w:t xml:space="preserve">! </w:t>
      </w:r>
      <w:proofErr w:type="gramStart"/>
      <w:r>
        <w:rPr>
          <w:rFonts w:ascii="Cambria Math" w:hAnsi="Cambria Math" w:cs="Cambria Math"/>
        </w:rPr>
        <w:t>⟶</w:t>
      </w:r>
      <w:r>
        <w:t xml:space="preserve"> </w:t>
      </w:r>
      <w:r>
        <w:rPr>
          <w:rFonts w:ascii="Tahoma" w:hAnsi="Tahoma" w:cs="Tahoma"/>
        </w:rPr>
        <w:t>�</w:t>
      </w:r>
      <w:r>
        <w:t>!)</w:t>
      </w:r>
      <w:proofErr w:type="gramEnd"/>
      <w:r>
        <w:t xml:space="preserve"> </w:t>
      </w:r>
      <w:proofErr w:type="gramStart"/>
      <w:r>
        <w:t>is</w:t>
      </w:r>
      <w:proofErr w:type="gramEnd"/>
      <w:r>
        <w:t xml:space="preserve"> the probability that token </w:t>
      </w:r>
      <w:r>
        <w:rPr>
          <w:rFonts w:ascii="Tahoma" w:hAnsi="Tahoma" w:cs="Tahoma"/>
        </w:rPr>
        <w:t>�</w:t>
      </w:r>
      <w:r>
        <w:t xml:space="preserve">! </w:t>
      </w:r>
      <w:proofErr w:type="gramStart"/>
      <w:r>
        <w:t>is</w:t>
      </w:r>
      <w:proofErr w:type="gramEnd"/>
    </w:p>
    <w:p w:rsidR="00696CCD" w:rsidRDefault="00696CCD" w:rsidP="00696CCD">
      <w:proofErr w:type="gramStart"/>
      <w:r>
        <w:t>generated</w:t>
      </w:r>
      <w:proofErr w:type="gramEnd"/>
      <w:r>
        <w:t xml:space="preserve"> given tag </w:t>
      </w:r>
      <w:r>
        <w:rPr>
          <w:rFonts w:ascii="Tahoma" w:hAnsi="Tahoma" w:cs="Tahoma"/>
        </w:rPr>
        <w:t>�</w:t>
      </w:r>
      <w:r>
        <w:t>!</w:t>
      </w:r>
    </w:p>
    <w:p w:rsidR="00696CCD" w:rsidRDefault="00696CCD" w:rsidP="00696CCD">
      <w:r>
        <w:t xml:space="preserve">c) Write a method </w:t>
      </w:r>
      <w:r>
        <w:rPr>
          <w:rFonts w:ascii="Tahoma" w:hAnsi="Tahoma" w:cs="Tahoma"/>
        </w:rPr>
        <w:t>����</w:t>
      </w:r>
      <w:r>
        <w:t>_</w:t>
      </w:r>
      <w:r>
        <w:rPr>
          <w:rFonts w:ascii="Tahoma" w:hAnsi="Tahoma" w:cs="Tahoma"/>
        </w:rPr>
        <w:t>��������</w:t>
      </w:r>
      <w:r>
        <w:t>_</w:t>
      </w:r>
      <w:proofErr w:type="gramStart"/>
      <w:r>
        <w:rPr>
          <w:rFonts w:ascii="Tahoma" w:hAnsi="Tahoma" w:cs="Tahoma"/>
        </w:rPr>
        <w:t>����</w:t>
      </w:r>
      <w:r>
        <w:t>(</w:t>
      </w:r>
      <w:proofErr w:type="gramEnd"/>
      <w:r>
        <w:rPr>
          <w:rFonts w:ascii="Tahoma" w:hAnsi="Tahoma" w:cs="Tahoma"/>
        </w:rPr>
        <w:t>�����</w:t>
      </w:r>
      <w:r>
        <w:t xml:space="preserve">, </w:t>
      </w:r>
      <w:r>
        <w:rPr>
          <w:rFonts w:ascii="Tahoma" w:hAnsi="Tahoma" w:cs="Tahoma"/>
        </w:rPr>
        <w:t>���</w:t>
      </w:r>
      <w:r>
        <w:t xml:space="preserve"> </w:t>
      </w:r>
      <w:r>
        <w:rPr>
          <w:rFonts w:ascii="Tahoma" w:hAnsi="Tahoma" w:cs="Tahoma"/>
        </w:rPr>
        <w:t>���������</w:t>
      </w:r>
      <w:r>
        <w:t>) which</w:t>
      </w:r>
    </w:p>
    <w:p w:rsidR="00696CCD" w:rsidRDefault="00696CCD" w:rsidP="00696CCD">
      <w:proofErr w:type="gramStart"/>
      <w:r>
        <w:t>returns</w:t>
      </w:r>
      <w:proofErr w:type="gramEnd"/>
      <w:r>
        <w:t xml:space="preserve"> the list of the most probable tags corresponding to each input</w:t>
      </w:r>
    </w:p>
    <w:p w:rsidR="00696CCD" w:rsidRDefault="00696CCD" w:rsidP="00696CCD">
      <w:proofErr w:type="gramStart"/>
      <w:r>
        <w:t>word-token</w:t>
      </w:r>
      <w:proofErr w:type="gramEnd"/>
      <w:r>
        <w:t xml:space="preserve">. In particular, the most probable tag for a token, </w:t>
      </w:r>
      <w:proofErr w:type="spellStart"/>
      <w:r>
        <w:t>wj</w:t>
      </w:r>
      <w:proofErr w:type="spellEnd"/>
      <w:r>
        <w:t xml:space="preserve"> is</w:t>
      </w:r>
    </w:p>
    <w:p w:rsidR="00696CCD" w:rsidRDefault="00696CCD" w:rsidP="00696CCD">
      <w:proofErr w:type="gramStart"/>
      <w:r>
        <w:t>defined</w:t>
      </w:r>
      <w:proofErr w:type="gramEnd"/>
      <w:r>
        <w:t xml:space="preserve"> to be the tag with index </w:t>
      </w:r>
      <w:r>
        <w:rPr>
          <w:rFonts w:ascii="Tahoma" w:hAnsi="Tahoma" w:cs="Tahoma"/>
        </w:rPr>
        <w:t>�</w:t>
      </w:r>
    </w:p>
    <w:p w:rsidR="00696CCD" w:rsidRDefault="00696CCD" w:rsidP="00696CCD"/>
    <w:p w:rsidR="00696CCD" w:rsidRDefault="00696CCD" w:rsidP="00696CCD">
      <w:r>
        <w:rPr>
          <w:rFonts w:ascii="Cambria Math" w:hAnsi="Cambria Math" w:cs="Cambria Math"/>
        </w:rPr>
        <w:t>∗</w:t>
      </w:r>
      <w:r>
        <w:t xml:space="preserve"> = </w:t>
      </w:r>
      <w:r>
        <w:rPr>
          <w:rFonts w:ascii="Tahoma" w:hAnsi="Tahoma" w:cs="Tahoma"/>
        </w:rPr>
        <w:t>������</w:t>
      </w:r>
      <w:r>
        <w:t xml:space="preserve">! </w:t>
      </w:r>
      <w:proofErr w:type="gramStart"/>
      <w:r>
        <w:rPr>
          <w:rFonts w:ascii="Tahoma" w:hAnsi="Tahoma" w:cs="Tahoma"/>
        </w:rPr>
        <w:t>�</w:t>
      </w:r>
      <w:r>
        <w:t>(</w:t>
      </w:r>
      <w:proofErr w:type="gramEnd"/>
      <w:r>
        <w:rPr>
          <w:rFonts w:ascii="Tahoma" w:hAnsi="Tahoma" w:cs="Tahoma"/>
        </w:rPr>
        <w:t>�</w:t>
      </w:r>
      <w:r>
        <w:t>! →</w:t>
      </w:r>
    </w:p>
    <w:p w:rsidR="00696CCD" w:rsidRDefault="00696CCD" w:rsidP="00696CCD">
      <w:r>
        <w:rPr>
          <w:rFonts w:ascii="Tahoma" w:hAnsi="Tahoma" w:cs="Tahoma"/>
        </w:rPr>
        <w:t>�</w:t>
      </w:r>
      <w:r>
        <w:t>!). Computation will likely proceed in two stages: you will first</w:t>
      </w:r>
    </w:p>
    <w:p w:rsidR="00696CCD" w:rsidRDefault="00696CCD" w:rsidP="00696CCD">
      <w:proofErr w:type="gramStart"/>
      <w:r>
        <w:t>compute</w:t>
      </w:r>
      <w:proofErr w:type="gramEnd"/>
      <w:r>
        <w:t xml:space="preserve"> the probability of the most likely tag sequence, and will then</w:t>
      </w:r>
    </w:p>
    <w:p w:rsidR="00696CCD" w:rsidRDefault="00696CCD" w:rsidP="00696CCD">
      <w:proofErr w:type="gramStart"/>
      <w:r>
        <w:t>reconstruct</w:t>
      </w:r>
      <w:proofErr w:type="gramEnd"/>
      <w:r>
        <w:t xml:space="preserve"> the sequence which achieves that probability from end to</w:t>
      </w:r>
    </w:p>
    <w:p w:rsidR="00407745" w:rsidRDefault="00696CCD" w:rsidP="00696CCD">
      <w:proofErr w:type="gramStart"/>
      <w:r>
        <w:t>beginning</w:t>
      </w:r>
      <w:proofErr w:type="gramEnd"/>
      <w:r>
        <w:t xml:space="preserve"> by tracing </w:t>
      </w:r>
      <w:proofErr w:type="spellStart"/>
      <w:r>
        <w:t>backpointers</w:t>
      </w:r>
      <w:proofErr w:type="spellEnd"/>
      <w:r>
        <w:t>.</w:t>
      </w:r>
    </w:p>
    <w:sectPr w:rsidR="00407745" w:rsidSect="00407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6CCD"/>
    <w:rsid w:val="00087D0A"/>
    <w:rsid w:val="002B3439"/>
    <w:rsid w:val="00407745"/>
    <w:rsid w:val="005915FD"/>
    <w:rsid w:val="006946FF"/>
    <w:rsid w:val="00696CCD"/>
    <w:rsid w:val="006D3D7B"/>
    <w:rsid w:val="007D0C0A"/>
    <w:rsid w:val="009C64CC"/>
    <w:rsid w:val="00A60E95"/>
    <w:rsid w:val="00C361CA"/>
    <w:rsid w:val="00DA1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301</Words>
  <Characters>1718</Characters>
  <Application>Microsoft Office Word</Application>
  <DocSecurity>0</DocSecurity>
  <Lines>14</Lines>
  <Paragraphs>4</Paragraphs>
  <ScaleCrop>false</ScaleCrop>
  <Company>Microsoft</Company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arup kumar khan</dc:creator>
  <cp:lastModifiedBy>arup kumar khan</cp:lastModifiedBy>
  <cp:revision>1</cp:revision>
  <dcterms:created xsi:type="dcterms:W3CDTF">2020-10-09T03:15:00Z</dcterms:created>
  <dcterms:modified xsi:type="dcterms:W3CDTF">2020-10-09T03:18:00Z</dcterms:modified>
</cp:coreProperties>
</file>