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2037"/>
          <w:sz w:val="36"/>
        </w:rPr>
        <w:t>STUDENT ACADEMIC RISK PREDICTION SYSTEM</w:t>
      </w:r>
    </w:p>
    <w:p>
      <w:pPr>
        <w:jc w:val="center"/>
      </w:pPr>
      <w:r>
        <w:rPr>
          <w:b/>
          <w:color w:val="2B5C91"/>
          <w:sz w:val="28"/>
        </w:rPr>
        <w:t>Abstract</w:t>
      </w:r>
    </w:p>
    <w:p>
      <w:pPr>
        <w:jc w:val="center"/>
      </w:pPr>
      <w:r>
        <w:rPr>
          <w:color w:val="5A6470"/>
          <w:sz w:val="21"/>
        </w:rPr>
        <w:t>Chandra Prakash Verma (2500031353)  |  Harshith Sirpuri (2520030572)</w:t>
      </w:r>
    </w:p>
    <w:p>
      <w:pPr>
        <w:spacing w:after="160"/>
      </w:pPr>
      <w:r>
        <w:rPr>
          <w:color w:val="D2D8E1"/>
        </w:rPr>
        <w:t>____________________________________________________________</w:t>
      </w:r>
    </w:p>
    <w:p>
      <w:pPr>
        <w:spacing w:line="276" w:lineRule="auto" w:after="200"/>
        <w:jc w:val="both"/>
      </w:pPr>
      <w:r>
        <w:rPr>
          <w:rFonts w:ascii="Aptos" w:hAnsi="Aptos"/>
          <w:sz w:val="23"/>
        </w:rPr>
        <w:t>The Student Academic Risk Prediction System is a supervised machine learning prototype designed to identify whether a student is academically at risk based on six academic indicators: attendance percentage, previous grades, assignment performance, internal marks, participation score, and backlog subjects. The project formulates the task as binary classification, with the target variable represented as At Risk (Yes) or Not At Risk (No). A synthetic dataset containing 1,000 student records is used to demonstrate the complete machine learning workflow because suitable institution-specific student data was not available. Exploratory Data Analysis (EDA) is performed to inspect the dataset structure, class distribution, missing values, duplicates, and feature-level patterns. The data is divided into 80% training and 20% testing subsets using stratification. Since the input features have different numerical ranges, StandardScaler is applied using parameters learned from the training data only. Logistic Regression is then trained as an interpretable binary classification model. The model produces an At-Risk probability through the sigmoid function, and a baseline threshold of 0.5 is used to convert the probability into the final Yes/No prediction. On the synthetic test split, the prototype achieved 88.50% accuracy, 87.38% precision, 90.00% recall, and 88.67% F1-score. A worked prediction example demonstrates how the standardized values, learned coefficients, weighted sum, sigmoid probability, and decision threshold lead to the final classification. The prototype is intended as an early-warning and decision-support system; its performance should not be interpreted as real-world institutional performance until validated on an appropriate real or public student dataset.</w:t>
      </w:r>
    </w:p>
    <w:p>
      <w:r>
        <w:rPr>
          <w:b/>
          <w:color w:val="132037"/>
        </w:rPr>
        <w:t xml:space="preserve">Keywords: </w:t>
      </w:r>
      <w:r>
        <w:rPr>
          <w:sz w:val="21"/>
        </w:rPr>
        <w:t>Student academic risk, supervised learning, binary classification, Logistic Regression, StandardScaler, EDA, early-warning system</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4"/>
        <w:sz w:val="17"/>
      </w:rPr>
      <w:t>Student Academic Risk Prediction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