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6513E" w14:textId="77777777" w:rsidR="001B67D6" w:rsidRPr="001B67D6" w:rsidRDefault="001B67D6" w:rsidP="001B67D6">
      <w:pPr>
        <w:jc w:val="center"/>
        <w:rPr>
          <w:rFonts w:ascii="Arial Black" w:hAnsi="Arial Black"/>
          <w:b/>
          <w:bCs/>
          <w:color w:val="000000" w:themeColor="text1"/>
          <w:sz w:val="72"/>
          <w:szCs w:val="72"/>
        </w:rPr>
      </w:pPr>
      <w:r w:rsidRPr="001B67D6">
        <w:rPr>
          <w:rFonts w:ascii="Arial Black" w:hAnsi="Arial Black"/>
          <w:b/>
          <w:bCs/>
          <w:color w:val="000000" w:themeColor="text1"/>
          <w:sz w:val="72"/>
          <w:szCs w:val="72"/>
        </w:rPr>
        <w:t>ABSTRACT</w:t>
      </w:r>
    </w:p>
    <w:p w14:paraId="7E46EC55" w14:textId="77777777" w:rsidR="001B67D6" w:rsidRPr="001B67D6" w:rsidRDefault="001B67D6" w:rsidP="001B67D6">
      <w:pPr>
        <w:rPr>
          <w:rFonts w:ascii="Arial Rounded MT Bold" w:hAnsi="Arial Rounded MT Bold"/>
          <w:color w:val="000000" w:themeColor="text1"/>
          <w:sz w:val="24"/>
          <w:szCs w:val="24"/>
        </w:rPr>
      </w:pPr>
      <w:r w:rsidRPr="001B67D6">
        <w:rPr>
          <w:rFonts w:ascii="Arial Rounded MT Bold" w:hAnsi="Arial Rounded MT Bold"/>
          <w:color w:val="000000" w:themeColor="text1"/>
          <w:sz w:val="24"/>
          <w:szCs w:val="24"/>
        </w:rPr>
        <w:t>Climate change is one of the most pressing global challenges of the modern era, significantly impacting environmental, economic, and social systems worldwide. Rising global temperatures, increasing carbon dioxide (CO</w:t>
      </w:r>
      <w:r w:rsidRPr="001B67D6">
        <w:rPr>
          <w:rFonts w:ascii="Cambria Math" w:hAnsi="Cambria Math" w:cs="Cambria Math"/>
          <w:color w:val="000000" w:themeColor="text1"/>
          <w:sz w:val="24"/>
          <w:szCs w:val="24"/>
        </w:rPr>
        <w:t>₂</w:t>
      </w:r>
      <w:r w:rsidRPr="001B67D6">
        <w:rPr>
          <w:rFonts w:ascii="Arial Rounded MT Bold" w:hAnsi="Arial Rounded MT Bold"/>
          <w:color w:val="000000" w:themeColor="text1"/>
          <w:sz w:val="24"/>
          <w:szCs w:val="24"/>
        </w:rPr>
        <w:t>) emissions, sea-level rise, changing rainfall patterns, deforestation, and the growing frequency of extreme weather events have highlighted the urgent need for data-driven environmental analysis and sustainable decision-making. Understanding these climate indicators is essential for assessing environmental risks and developing effective strategies to mitigate climate change.</w:t>
      </w:r>
    </w:p>
    <w:p w14:paraId="01E5756A" w14:textId="77777777" w:rsidR="001B67D6" w:rsidRPr="001B67D6" w:rsidRDefault="001B67D6" w:rsidP="001B67D6">
      <w:pPr>
        <w:rPr>
          <w:rFonts w:ascii="Arial Rounded MT Bold" w:hAnsi="Arial Rounded MT Bold"/>
          <w:color w:val="000000" w:themeColor="text1"/>
          <w:sz w:val="24"/>
          <w:szCs w:val="24"/>
        </w:rPr>
      </w:pPr>
      <w:r w:rsidRPr="001B67D6">
        <w:rPr>
          <w:rFonts w:ascii="Arial Rounded MT Bold" w:hAnsi="Arial Rounded MT Bold"/>
          <w:color w:val="000000" w:themeColor="text1"/>
          <w:sz w:val="24"/>
          <w:szCs w:val="24"/>
        </w:rPr>
        <w:t xml:space="preserve">The project </w:t>
      </w:r>
      <w:r w:rsidRPr="001B67D6">
        <w:rPr>
          <w:rFonts w:ascii="Arial Rounded MT Bold" w:hAnsi="Arial Rounded MT Bold"/>
          <w:b/>
          <w:bCs/>
          <w:color w:val="000000" w:themeColor="text1"/>
          <w:sz w:val="24"/>
          <w:szCs w:val="24"/>
        </w:rPr>
        <w:t>"</w:t>
      </w:r>
      <w:proofErr w:type="spellStart"/>
      <w:r w:rsidRPr="001B67D6">
        <w:rPr>
          <w:rFonts w:ascii="Arial Rounded MT Bold" w:hAnsi="Arial Rounded MT Bold"/>
          <w:b/>
          <w:bCs/>
          <w:color w:val="000000" w:themeColor="text1"/>
          <w:sz w:val="24"/>
          <w:szCs w:val="24"/>
        </w:rPr>
        <w:t>GreenPulse</w:t>
      </w:r>
      <w:proofErr w:type="spellEnd"/>
      <w:r w:rsidRPr="001B67D6">
        <w:rPr>
          <w:rFonts w:ascii="Arial Rounded MT Bold" w:hAnsi="Arial Rounded MT Bold"/>
          <w:b/>
          <w:bCs/>
          <w:color w:val="000000" w:themeColor="text1"/>
          <w:sz w:val="24"/>
          <w:szCs w:val="24"/>
        </w:rPr>
        <w:t>: Climate Change Data Insights"</w:t>
      </w:r>
      <w:r w:rsidRPr="001B67D6">
        <w:rPr>
          <w:rFonts w:ascii="Arial Rounded MT Bold" w:hAnsi="Arial Rounded MT Bold"/>
          <w:color w:val="000000" w:themeColor="text1"/>
          <w:sz w:val="24"/>
          <w:szCs w:val="24"/>
        </w:rPr>
        <w:t xml:space="preserve"> focuses on analyzing global climate change indicators using advanced data analytics techniques. The dataset used in this study contains climate-related information collected from multiple countries between the years 2000 and 2024. Key attributes include Average Temperature, CO</w:t>
      </w:r>
      <w:r w:rsidRPr="001B67D6">
        <w:rPr>
          <w:rFonts w:ascii="Cambria Math" w:hAnsi="Cambria Math" w:cs="Cambria Math"/>
          <w:color w:val="000000" w:themeColor="text1"/>
          <w:sz w:val="24"/>
          <w:szCs w:val="24"/>
        </w:rPr>
        <w:t>₂</w:t>
      </w:r>
      <w:r w:rsidRPr="001B67D6">
        <w:rPr>
          <w:rFonts w:ascii="Arial Rounded MT Bold" w:hAnsi="Arial Rounded MT Bold"/>
          <w:color w:val="000000" w:themeColor="text1"/>
          <w:sz w:val="24"/>
          <w:szCs w:val="24"/>
        </w:rPr>
        <w:t xml:space="preserve"> Emissions, Sea Level Rise, Rainfall, Population, Renewable Energy Usage, Extreme Weather Events, and Forest Area Percentage. These indicators provide valuable insights into environmental conditions and climate trends across different regions of the world.</w:t>
      </w:r>
    </w:p>
    <w:p w14:paraId="5AD612C9" w14:textId="77777777" w:rsidR="001B67D6" w:rsidRPr="001B67D6" w:rsidRDefault="001B67D6" w:rsidP="001B67D6">
      <w:pPr>
        <w:rPr>
          <w:rFonts w:ascii="Arial Rounded MT Bold" w:hAnsi="Arial Rounded MT Bold"/>
          <w:color w:val="000000" w:themeColor="text1"/>
          <w:sz w:val="24"/>
          <w:szCs w:val="24"/>
        </w:rPr>
      </w:pPr>
      <w:r w:rsidRPr="001B67D6">
        <w:rPr>
          <w:rFonts w:ascii="Arial Rounded MT Bold" w:hAnsi="Arial Rounded MT Bold"/>
          <w:color w:val="000000" w:themeColor="text1"/>
          <w:sz w:val="24"/>
          <w:szCs w:val="24"/>
        </w:rPr>
        <w:t xml:space="preserve">The project utilizes Python-based data analysis libraries including </w:t>
      </w:r>
      <w:r w:rsidRPr="001B67D6">
        <w:rPr>
          <w:rFonts w:ascii="Arial Rounded MT Bold" w:hAnsi="Arial Rounded MT Bold"/>
          <w:b/>
          <w:bCs/>
          <w:color w:val="000000" w:themeColor="text1"/>
          <w:sz w:val="24"/>
          <w:szCs w:val="24"/>
        </w:rPr>
        <w:t>NumPy, Pandas, Matplotlib, Seaborn, and Scikit-Learn</w:t>
      </w:r>
      <w:r w:rsidRPr="001B67D6">
        <w:rPr>
          <w:rFonts w:ascii="Arial Rounded MT Bold" w:hAnsi="Arial Rounded MT Bold"/>
          <w:color w:val="000000" w:themeColor="text1"/>
          <w:sz w:val="24"/>
          <w:szCs w:val="24"/>
        </w:rPr>
        <w:t xml:space="preserve"> to perform data preprocessing, cleaning, transformation, exploration, visualization, and predictive analysis. Various operations such as handling missing values, removing duplicate records, statistical analysis, aggregation, filtering, correlation analysis, and trend identification were carried out to ensure data quality and extract meaningful insights from the dataset.</w:t>
      </w:r>
    </w:p>
    <w:p w14:paraId="619B9A76" w14:textId="77777777" w:rsidR="001B67D6" w:rsidRPr="001B67D6" w:rsidRDefault="001B67D6" w:rsidP="001B67D6">
      <w:pPr>
        <w:rPr>
          <w:rFonts w:ascii="Arial Rounded MT Bold" w:hAnsi="Arial Rounded MT Bold"/>
          <w:color w:val="000000" w:themeColor="text1"/>
          <w:sz w:val="24"/>
          <w:szCs w:val="24"/>
        </w:rPr>
      </w:pPr>
      <w:r w:rsidRPr="001B67D6">
        <w:rPr>
          <w:rFonts w:ascii="Arial Rounded MT Bold" w:hAnsi="Arial Rounded MT Bold"/>
          <w:color w:val="000000" w:themeColor="text1"/>
          <w:sz w:val="24"/>
          <w:szCs w:val="24"/>
        </w:rPr>
        <w:t>Several visualizations including line charts, bar graphs, histograms, scatter plots, box plots, and heatmaps were developed to effectively represent climate patterns and relationships among environmental variables. Furthermore, a Linear Regression model was implemented to study the relationship between climate indicators and support predictive analysis. The findings reveal important trends related to temperature changes, carbon emissions, renewable energy adoption, forest coverage, and extreme weather occurrences.</w:t>
      </w:r>
    </w:p>
    <w:p w14:paraId="298191DC" w14:textId="77777777" w:rsidR="001B67D6" w:rsidRPr="001B67D6" w:rsidRDefault="001B67D6" w:rsidP="001B67D6">
      <w:pPr>
        <w:rPr>
          <w:rFonts w:ascii="Arial Rounded MT Bold" w:hAnsi="Arial Rounded MT Bold"/>
          <w:color w:val="000000" w:themeColor="text1"/>
          <w:sz w:val="24"/>
          <w:szCs w:val="24"/>
        </w:rPr>
      </w:pPr>
      <w:r w:rsidRPr="001B67D6">
        <w:rPr>
          <w:rFonts w:ascii="Arial Rounded MT Bold" w:hAnsi="Arial Rounded MT Bold"/>
          <w:color w:val="000000" w:themeColor="text1"/>
          <w:sz w:val="24"/>
          <w:szCs w:val="24"/>
        </w:rPr>
        <w:t xml:space="preserve">The </w:t>
      </w:r>
      <w:proofErr w:type="spellStart"/>
      <w:r w:rsidRPr="001B67D6">
        <w:rPr>
          <w:rFonts w:ascii="Arial Rounded MT Bold" w:hAnsi="Arial Rounded MT Bold"/>
          <w:color w:val="000000" w:themeColor="text1"/>
          <w:sz w:val="24"/>
          <w:szCs w:val="24"/>
        </w:rPr>
        <w:t>GreenPulse</w:t>
      </w:r>
      <w:proofErr w:type="spellEnd"/>
      <w:r w:rsidRPr="001B67D6">
        <w:rPr>
          <w:rFonts w:ascii="Arial Rounded MT Bold" w:hAnsi="Arial Rounded MT Bold"/>
          <w:color w:val="000000" w:themeColor="text1"/>
          <w:sz w:val="24"/>
          <w:szCs w:val="24"/>
        </w:rPr>
        <w:t xml:space="preserve"> project demonstrates how data analytics and machine learning can be applied to real-world environmental challenges. The insights generated through this study can assist researchers, policymakers, environmental </w:t>
      </w:r>
      <w:r w:rsidRPr="001B67D6">
        <w:rPr>
          <w:rFonts w:ascii="Arial Rounded MT Bold" w:hAnsi="Arial Rounded MT Bold"/>
          <w:color w:val="000000" w:themeColor="text1"/>
          <w:sz w:val="24"/>
          <w:szCs w:val="24"/>
        </w:rPr>
        <w:lastRenderedPageBreak/>
        <w:t>organizations, and communities in understanding climate dynamics, promoting sustainability, and supporting informed decision-making for a greener and more resilient future.</w:t>
      </w:r>
    </w:p>
    <w:p w14:paraId="74250338" w14:textId="77777777" w:rsidR="00EE1115" w:rsidRPr="001B67D6" w:rsidRDefault="00EE1115">
      <w:pPr>
        <w:rPr>
          <w:color w:val="0F243E" w:themeColor="text2" w:themeShade="80"/>
          <w:sz w:val="28"/>
          <w:szCs w:val="28"/>
        </w:rPr>
      </w:pPr>
    </w:p>
    <w:sectPr w:rsidR="00EE1115" w:rsidRPr="001B67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7D6"/>
    <w:rsid w:val="001B67D6"/>
    <w:rsid w:val="002541E9"/>
    <w:rsid w:val="00292C9D"/>
    <w:rsid w:val="00EE1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C03FA"/>
  <w15:chartTrackingRefBased/>
  <w15:docId w15:val="{30402D79-3B0F-4630-BC6D-964A563BF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7D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B67D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B67D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B67D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B67D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B67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7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7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7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7D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B67D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B67D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B67D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B67D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B6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7D6"/>
    <w:rPr>
      <w:rFonts w:eastAsiaTheme="majorEastAsia" w:cstheme="majorBidi"/>
      <w:color w:val="272727" w:themeColor="text1" w:themeTint="D8"/>
    </w:rPr>
  </w:style>
  <w:style w:type="paragraph" w:styleId="Title">
    <w:name w:val="Title"/>
    <w:basedOn w:val="Normal"/>
    <w:next w:val="Normal"/>
    <w:link w:val="TitleChar"/>
    <w:uiPriority w:val="10"/>
    <w:qFormat/>
    <w:rsid w:val="001B6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7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7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B67D6"/>
    <w:rPr>
      <w:i/>
      <w:iCs/>
      <w:color w:val="404040" w:themeColor="text1" w:themeTint="BF"/>
    </w:rPr>
  </w:style>
  <w:style w:type="paragraph" w:styleId="ListParagraph">
    <w:name w:val="List Paragraph"/>
    <w:basedOn w:val="Normal"/>
    <w:uiPriority w:val="34"/>
    <w:qFormat/>
    <w:rsid w:val="001B67D6"/>
    <w:pPr>
      <w:ind w:left="720"/>
      <w:contextualSpacing/>
    </w:pPr>
  </w:style>
  <w:style w:type="character" w:styleId="IntenseEmphasis">
    <w:name w:val="Intense Emphasis"/>
    <w:basedOn w:val="DefaultParagraphFont"/>
    <w:uiPriority w:val="21"/>
    <w:qFormat/>
    <w:rsid w:val="001B67D6"/>
    <w:rPr>
      <w:i/>
      <w:iCs/>
      <w:color w:val="365F91" w:themeColor="accent1" w:themeShade="BF"/>
    </w:rPr>
  </w:style>
  <w:style w:type="paragraph" w:styleId="IntenseQuote">
    <w:name w:val="Intense Quote"/>
    <w:basedOn w:val="Normal"/>
    <w:next w:val="Normal"/>
    <w:link w:val="IntenseQuoteChar"/>
    <w:uiPriority w:val="30"/>
    <w:qFormat/>
    <w:rsid w:val="001B67D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B67D6"/>
    <w:rPr>
      <w:i/>
      <w:iCs/>
      <w:color w:val="365F91" w:themeColor="accent1" w:themeShade="BF"/>
    </w:rPr>
  </w:style>
  <w:style w:type="character" w:styleId="IntenseReference">
    <w:name w:val="Intense Reference"/>
    <w:basedOn w:val="DefaultParagraphFont"/>
    <w:uiPriority w:val="32"/>
    <w:qFormat/>
    <w:rsid w:val="001B67D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389</Words>
  <Characters>2219</Characters>
  <Application>Microsoft Office Word</Application>
  <DocSecurity>0</DocSecurity>
  <Lines>18</Lines>
  <Paragraphs>5</Paragraphs>
  <ScaleCrop>false</ScaleCrop>
  <Company/>
  <LinksUpToDate>false</LinksUpToDate>
  <CharactersWithSpaces>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RAO</dc:creator>
  <cp:keywords/>
  <dc:description/>
  <cp:lastModifiedBy>CHANDRA RAO</cp:lastModifiedBy>
  <cp:revision>1</cp:revision>
  <dcterms:created xsi:type="dcterms:W3CDTF">2026-06-18T14:37:00Z</dcterms:created>
  <dcterms:modified xsi:type="dcterms:W3CDTF">2026-06-18T14:46:00Z</dcterms:modified>
</cp:coreProperties>
</file>