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Home Planner - PocketSmart AI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"/static/css/styles.css"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🏠 Home Planner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"/dashboard"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Fira Mono" w:cs="Fira Mono" w:eastAsia="Fira Mono" w:hAnsi="Fira Mono"/>
          <w:color w:val="bbbebf"/>
          <w:sz w:val="21"/>
          <w:szCs w:val="21"/>
          <w:rtl w:val="0"/>
        </w:rPr>
        <w:t xml:space="preserve">← Dashboard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"header-flex"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Home Essentials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"count-badge"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{{ items|length }} Items Planned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Add Form --&gt;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➕ Add Home Item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"/add/home"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"Ex: Fridge, TV, Sofa, Rent"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"Estimated Cost Rs."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Add to Home Plan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Items List --&gt;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"grid-list"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{% for i in items %}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"item-card"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"item-left"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"icon-circle home-icon"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🏠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{{ i.title }}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Rs. {{ i.amount }}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"/delete/home/{{ loop.index0 }}"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×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{% endfor %}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{% if items|length == 0 %}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"empty-card"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🏡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No home items yet. Start planning your home!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{% endif %}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Total --&gt;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{% if items|length &gt; 0 %}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"total-footer"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Total Home Budget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Rs. {{ items|sum(attribute='amount') }}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{% endif %}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