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typing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Any, Literal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pydantic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BaseModel,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Field,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RegisterRequest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name: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email: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password: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email: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password: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total_budget: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10_000_000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rooms: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lights: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ceiling_fans: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dining_tables: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furniture: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style: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"modern"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additional_requirements: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PartyRequest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total_budget: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10_000_000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guests: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10_000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event_type: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venue: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 specified"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catering: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decoration: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entertainment: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accommodation: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additional_requirements: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JewelryRequest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total_budget: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10_000_000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occasion: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style: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"elegant"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preferences: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Field(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RecommendationResponse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total_budget: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budget_breakdown: list[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Any]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recommendations: list[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Any]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remaining_budget: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tips: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source: Literal[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"gemini"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"fallback"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recommendation_id: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