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this assignment, you have to implement the concepts of the session.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 Objective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assignment will help you to understand the concepts learnt in the session.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 Prerequisites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4. Associated Data Files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N/A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5. Problem Statement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 Create a dataframe with 1 to 100 and save as parquet file.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6. Expected output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Query with screenshots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160" w:afterAutospacing="0" w:line="27" w:lineRule="atLeast"/>
        <w:rPr>
          <w:i/>
          <w:iCs/>
          <w:color w:val="0000FF"/>
        </w:rPr>
      </w:pPr>
      <w:r>
        <w:rPr>
          <w:rFonts w:ascii="Courier New" w:hAnsi="Courier New" w:cs="Courier New"/>
          <w:i/>
          <w:iCs/>
          <w:color w:val="0000FF"/>
          <w:sz w:val="20"/>
          <w:szCs w:val="20"/>
          <w:u w:val="none"/>
          <w:vertAlign w:val="baseline"/>
        </w:rPr>
        <w:t>val dataRDD = sc.parallelize((1 to 100).toList)             </w:t>
      </w:r>
      <w:r>
        <w:rPr>
          <w:rFonts w:hint="default" w:ascii="Courier New" w:hAnsi="Courier New" w:cs="Courier New"/>
          <w:i/>
          <w:iCs/>
          <w:color w:val="0000FF"/>
          <w:sz w:val="20"/>
          <w:szCs w:val="20"/>
          <w:u w:val="none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160" w:afterAutospacing="0" w:line="27" w:lineRule="atLeast"/>
        <w:rPr>
          <w:i/>
          <w:iCs/>
          <w:color w:val="0000FF"/>
        </w:rPr>
      </w:pPr>
      <w:r>
        <w:rPr>
          <w:rFonts w:hint="default" w:ascii="Courier New" w:hAnsi="Courier New" w:cs="Courier New"/>
          <w:i/>
          <w:iCs/>
          <w:color w:val="0000FF"/>
          <w:sz w:val="20"/>
          <w:szCs w:val="20"/>
          <w:u w:val="none"/>
          <w:vertAlign w:val="baseline"/>
        </w:rPr>
        <w:t xml:space="preserve">val dataDF = dataRDD.toDF()                     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160" w:afterAutospacing="0" w:line="27" w:lineRule="atLeast"/>
        <w:rPr>
          <w:i/>
          <w:iCs/>
          <w:color w:val="0000FF"/>
        </w:rPr>
      </w:pPr>
      <w:r>
        <w:rPr>
          <w:rFonts w:hint="default" w:ascii="Courier New" w:hAnsi="Courier New" w:cs="Courier New"/>
          <w:i/>
          <w:iCs/>
          <w:color w:val="0000FF"/>
          <w:sz w:val="20"/>
          <w:szCs w:val="20"/>
          <w:u w:val="none"/>
          <w:vertAlign w:val="baseline"/>
        </w:rPr>
        <w:t xml:space="preserve">dataDF.write.parquet("file:///home/cloudera/18/data.parquet")            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160" w:afterAutospacing="0" w:line="27" w:lineRule="atLeast"/>
        <w:rPr>
          <w:i/>
          <w:iCs/>
          <w:color w:val="0000FF"/>
        </w:rPr>
      </w:pPr>
      <w:r>
        <w:rPr>
          <w:rFonts w:hint="default" w:ascii="Courier New" w:hAnsi="Courier New" w:cs="Courier New"/>
          <w:i/>
          <w:iCs/>
          <w:color w:val="0000FF"/>
          <w:sz w:val="20"/>
          <w:szCs w:val="20"/>
          <w:u w:val="none"/>
          <w:vertAlign w:val="baseline"/>
        </w:rPr>
        <w:t xml:space="preserve">val newDataDF = sqlContext.read.parquet("file:///home/cloudera/18/data.parquet")    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160" w:afterAutospacing="0" w:line="27" w:lineRule="atLeast"/>
        <w:rPr>
          <w:i/>
          <w:iCs/>
          <w:color w:val="0000FF"/>
        </w:rPr>
      </w:pPr>
      <w:r>
        <w:rPr>
          <w:rFonts w:hint="default" w:ascii="Courier New" w:hAnsi="Courier New" w:cs="Courier New"/>
          <w:i/>
          <w:iCs/>
          <w:color w:val="0000FF"/>
          <w:sz w:val="20"/>
          <w:szCs w:val="20"/>
          <w:u w:val="none"/>
          <w:vertAlign w:val="baseline"/>
        </w:rPr>
        <w:t>newDataDF.show()  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8595" cy="2865755"/>
            <wp:effectExtent l="0" t="0" r="825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1B8"/>
    <w:rsid w:val="10FD1005"/>
    <w:rsid w:val="13DB15C3"/>
    <w:rsid w:val="184A4111"/>
    <w:rsid w:val="19D848AB"/>
    <w:rsid w:val="2079313D"/>
    <w:rsid w:val="23200584"/>
    <w:rsid w:val="23A02787"/>
    <w:rsid w:val="24950464"/>
    <w:rsid w:val="25E17E18"/>
    <w:rsid w:val="265D2D76"/>
    <w:rsid w:val="283A29A6"/>
    <w:rsid w:val="2B0435F7"/>
    <w:rsid w:val="2D635A04"/>
    <w:rsid w:val="32AD64FF"/>
    <w:rsid w:val="35490CF2"/>
    <w:rsid w:val="399F3EF3"/>
    <w:rsid w:val="3A2939FF"/>
    <w:rsid w:val="3C3E3181"/>
    <w:rsid w:val="406A5AE0"/>
    <w:rsid w:val="426276C0"/>
    <w:rsid w:val="490D2C94"/>
    <w:rsid w:val="4F535D68"/>
    <w:rsid w:val="4F725E91"/>
    <w:rsid w:val="53FA3BF3"/>
    <w:rsid w:val="5A6D6E71"/>
    <w:rsid w:val="5FD05C5D"/>
    <w:rsid w:val="601E1936"/>
    <w:rsid w:val="60E01142"/>
    <w:rsid w:val="66743D41"/>
    <w:rsid w:val="68DA3DC0"/>
    <w:rsid w:val="6C232A56"/>
    <w:rsid w:val="761E1419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2018-01-25T00:31:59Z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