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df565kiovbp" w:id="0"/>
      <w:bookmarkEnd w:id="0"/>
      <w:r w:rsidDel="00000000" w:rsidR="00000000" w:rsidRPr="00000000">
        <w:rPr>
          <w:rtl w:val="0"/>
        </w:rPr>
        <w:t xml:space="preserve">Apache Spark Architecture – Overview and Core Components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i3u0i45dh3b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lbq8gpl8nfw" w:id="2"/>
      <w:bookmarkEnd w:id="2"/>
      <w:r w:rsidDel="00000000" w:rsidR="00000000" w:rsidRPr="00000000">
        <w:rPr>
          <w:rtl w:val="0"/>
        </w:rPr>
        <w:t xml:space="preserve">What is Apache Spark?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8f0"/>
          <w:sz w:val="24"/>
          <w:szCs w:val="24"/>
          <w:u w:val="none"/>
          <w:shd w:fill="101218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8f0"/>
          <w:sz w:val="24"/>
          <w:szCs w:val="24"/>
          <w:u w:val="none"/>
          <w:shd w:fill="101218" w:val="clear"/>
          <w:vertAlign w:val="baseline"/>
          <w:rtl w:val="0"/>
        </w:rPr>
        <w:t xml:space="preserve">Apache Spark is an open-source, distributed computing framework engineered for the rapid and large-scale processing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e6e8f0"/>
          <w:sz w:val="24"/>
          <w:szCs w:val="24"/>
          <w:shd w:fill="10121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Apache Spark solves the problem of processing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large datasets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(100GB to 1TB+) that overwhelm single-machine tools like Python with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(Pandas/Single Machine):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must fit into RAM, causing crashes on huge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is slow, limited to a single CPU.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Spark's Solution (Distributed Computing):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splits big data into small chunks and processes them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parallel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a cluster of many machines (CPUs and RAM combined).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= Pandas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Parallel Computing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qs64xs961l0z" w:id="3"/>
      <w:bookmarkEnd w:id="3"/>
      <w:r w:rsidDel="00000000" w:rsidR="00000000" w:rsidRPr="00000000">
        <w:rPr>
          <w:rtl w:val="0"/>
        </w:rPr>
        <w:t xml:space="preserve">Why Spark is used for big data processing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Spark is favored for big data tasks due to its speed, general-purpose nature, and ease of use. Its primary advantage comes from its ability to perform in-memory data processing, which is significantly faster than disk-based approaches. This makes it ideal for iterative algorithms, interactive queries, and real-time data streaming.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pohgqbf2dsc" w:id="4"/>
      <w:bookmarkEnd w:id="4"/>
      <w:r w:rsidDel="00000000" w:rsidR="00000000" w:rsidRPr="00000000">
        <w:rPr>
          <w:rtl w:val="0"/>
        </w:rPr>
        <w:t xml:space="preserve">Importance of Understanding Spark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Understanding the architecture is crucial for a data engineer because it helps in: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Performance Tuning:</w:t>
      </w:r>
      <w:r w:rsidDel="00000000" w:rsidR="00000000" w:rsidRPr="00000000">
        <w:rPr>
          <w:rtl w:val="0"/>
        </w:rPr>
        <w:t xml:space="preserve"> Knowing how components interact allows you to configure resource allocation (e.g., number of executors, memory) optimally.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Troubleshooting:</w:t>
      </w:r>
      <w:r w:rsidDel="00000000" w:rsidR="00000000" w:rsidRPr="00000000">
        <w:rPr>
          <w:rtl w:val="0"/>
        </w:rPr>
        <w:t xml:space="preserve"> You can quickly identify bottlenecks and failures (e.g., driver memory issues, executor failures).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Effective Resource Utilization:</w:t>
      </w:r>
      <w:r w:rsidDel="00000000" w:rsidR="00000000" w:rsidRPr="00000000">
        <w:rPr>
          <w:rtl w:val="0"/>
        </w:rPr>
        <w:t xml:space="preserve"> You can efficiently manage cluster resources for multiple jobs.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3toix3jjqhvm" w:id="5"/>
      <w:bookmarkEnd w:id="5"/>
      <w:r w:rsidDel="00000000" w:rsidR="00000000" w:rsidRPr="00000000">
        <w:rPr>
          <w:rtl w:val="0"/>
        </w:rPr>
        <w:t xml:space="preserve">High-Level Spark Architecture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Apache Spark follows a master-slave architecture. The overall system is managed by a central coordinating process called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, which delegates work to numerous processes running on different machines called </w:t>
      </w:r>
      <w:r w:rsidDel="00000000" w:rsidR="00000000" w:rsidRPr="00000000">
        <w:rPr>
          <w:b w:val="1"/>
          <w:bCs w:val="1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. The entire resource management is handled by a separate entity called the </w:t>
      </w:r>
      <w:r w:rsidDel="00000000" w:rsidR="00000000" w:rsidRPr="00000000">
        <w:rPr>
          <w:b w:val="1"/>
          <w:bCs w:val="1"/>
          <w:rtl w:val="0"/>
        </w:rPr>
        <w:t xml:space="preserve">Cluster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Imagine Spark as a construction crew: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Driver:</w:t>
      </w:r>
      <w:r w:rsidDel="00000000" w:rsidR="00000000" w:rsidRPr="00000000">
        <w:rPr>
          <w:rtl w:val="0"/>
        </w:rPr>
        <w:t xml:space="preserve"> The Project Manager who plans the work, assigns tasks, and oversees the entire project.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Cluster Manager:</w:t>
      </w:r>
      <w:r w:rsidDel="00000000" w:rsidR="00000000" w:rsidRPr="00000000">
        <w:rPr>
          <w:rtl w:val="0"/>
        </w:rPr>
        <w:t xml:space="preserve"> The Site Foreman who manages the overall site, ensuring there are enough machines (workers) and resources (like tools and space) available.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Worker Nodes:</w:t>
      </w:r>
      <w:r w:rsidDel="00000000" w:rsidR="00000000" w:rsidRPr="00000000">
        <w:rPr>
          <w:rtl w:val="0"/>
        </w:rPr>
        <w:t xml:space="preserve"> The physical machines (servers) on the construction site.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Executors:</w:t>
      </w:r>
      <w:r w:rsidDel="00000000" w:rsidR="00000000" w:rsidRPr="00000000">
        <w:rPr>
          <w:rtl w:val="0"/>
        </w:rPr>
        <w:t xml:space="preserve"> The individual construction workers doing the actual building (processing the data) on the machines.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43vxjycsljxx" w:id="6"/>
      <w:bookmarkEnd w:id="6"/>
      <w:r w:rsidDel="00000000" w:rsidR="00000000" w:rsidRPr="00000000">
        <w:rPr>
          <w:rtl w:val="0"/>
        </w:rPr>
        <w:t xml:space="preserve">Core Components of Apache Spark Architecture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oqn16w9jqvs" w:id="7"/>
      <w:bookmarkEnd w:id="7"/>
      <w:r w:rsidDel="00000000" w:rsidR="00000000" w:rsidRPr="00000000">
        <w:rPr>
          <w:rtl w:val="0"/>
        </w:rPr>
        <w:t xml:space="preserve">a) Driver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Driver is the process that runs the Spark application's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function. It is the heart of the Spark application.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process that executes the user's code and coordinates the parallel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Driver's primary role is to coordinate the end-to-end execution flow of the Spark application.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Its responsibilities begin immediately upon launching the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of the Main Function: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Driver is the node that executes the user's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function, or the entry point of the application code (e.g., the script you submit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spark-submit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where the initial transformations (like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eventual actions (like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collect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are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Initiating the SparkContext/SparkSession: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Driver's most critical task is to instantiate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the modern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wrapper).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object is the fundamental gateway to all Spark functionality and resources.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establishes the essential connection to the cluster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to the Cluster Manager: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configuration defined during the SparkContext creation, the Driver communicates directly with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YARN, Mesos, Kubernetes, or the standalone Spark Master).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connection is essential for negotiating and acquiring the necessary computational resources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that will execute the actual workload.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jxm2r1oujz64" w:id="8"/>
      <w:bookmarkEnd w:id="8"/>
      <w:r w:rsidDel="00000000" w:rsidR="00000000" w:rsidRPr="00000000">
        <w:rPr>
          <w:rtl w:val="0"/>
        </w:rPr>
        <w:t xml:space="preserve">b) Cluster Manager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Cluster Manager is responsible for managing and allocating the physical resources (CPU, Memory) to the Spark application.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An external service that manages the cluster of machines (Worker Nodes).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Provides the physical compute resources needed for the Spark application.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Launches Executor processes on the Worker Nodes as requested by the Driver.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Handles resource negotiation and monitoring.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Types of Cluster Managers: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Standalone:</w:t>
      </w:r>
      <w:r w:rsidDel="00000000" w:rsidR="00000000" w:rsidRPr="00000000">
        <w:rPr>
          <w:rtl w:val="0"/>
        </w:rPr>
        <w:t xml:space="preserve"> Spark's built-in, simple cluster manager.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YARN (Yet Another Resource Negotiator):</w:t>
      </w:r>
      <w:r w:rsidDel="00000000" w:rsidR="00000000" w:rsidRPr="00000000">
        <w:rPr>
          <w:rtl w:val="0"/>
        </w:rPr>
        <w:t xml:space="preserve"> The resource manager for Hadoop clusters.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Mesos:</w:t>
      </w:r>
      <w:r w:rsidDel="00000000" w:rsidR="00000000" w:rsidRPr="00000000">
        <w:rPr>
          <w:rtl w:val="0"/>
        </w:rPr>
        <w:t xml:space="preserve"> A general-purpose cluster manager.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Kubernetes:</w:t>
      </w:r>
      <w:r w:rsidDel="00000000" w:rsidR="00000000" w:rsidRPr="00000000">
        <w:rPr>
          <w:rtl w:val="0"/>
        </w:rPr>
        <w:t xml:space="preserve"> A container orchestration system, increasingly popular for running Spark.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q5ewz6kykbf" w:id="9"/>
      <w:bookmarkEnd w:id="9"/>
      <w:r w:rsidDel="00000000" w:rsidR="00000000" w:rsidRPr="00000000">
        <w:rPr>
          <w:rtl w:val="0"/>
        </w:rPr>
        <w:t xml:space="preserve">c) Worker Nodes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Worker Nodes are the machines where the actual data processing takes place.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Any node (physical or virtual machine) in the cluster that runs the Executor processes.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Relationship with Executors:</w:t>
      </w:r>
      <w:r w:rsidDel="00000000" w:rsidR="00000000" w:rsidRPr="00000000">
        <w:rPr>
          <w:rtl w:val="0"/>
        </w:rPr>
        <w:t xml:space="preserve"> A Worker Node is the </w:t>
      </w:r>
      <w:r w:rsidDel="00000000" w:rsidR="00000000" w:rsidRPr="00000000">
        <w:rPr>
          <w:i w:val="1"/>
          <w:iCs w:val="1"/>
          <w:rtl w:val="0"/>
        </w:rPr>
        <w:t xml:space="preserve">host machine</w:t>
      </w:r>
      <w:r w:rsidDel="00000000" w:rsidR="00000000" w:rsidRPr="00000000">
        <w:rPr>
          <w:rtl w:val="0"/>
        </w:rPr>
        <w:t xml:space="preserve"> for one or more Executor processes.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ds9rp84afck1" w:id="10"/>
      <w:bookmarkEnd w:id="10"/>
      <w:r w:rsidDel="00000000" w:rsidR="00000000" w:rsidRPr="00000000">
        <w:rPr>
          <w:rtl w:val="0"/>
        </w:rPr>
        <w:t xml:space="preserve">d) Executors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Executors are the processes responsible for running the tasks assigned by the Driver and storing the data.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distributed process running on a Worker Node that is dedicated to a specific Spark application.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/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Lifecycle of Executors:</w:t>
      </w:r>
      <w:r w:rsidDel="00000000" w:rsidR="00000000" w:rsidRPr="00000000">
        <w:rPr>
          <w:rtl w:val="0"/>
        </w:rPr>
        <w:t xml:space="preserve"> They are launched at the beginning of a Spark application (or dynamically allocated) and stay alive for the duration of the application, running tasks until the application finishes or they are terminated.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Responsibilities: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Executes tasks, stores data partitions (caching/disk), and reports results to the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Lifespan of Executors: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Executors run for the entire Spark application duration, from allocation to SparkContext shutdown.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Performance improves by increasing the number of Executors (or their resources) within the limits of available Worker Node resources, not just by increasing Worker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6vo18iw4i5sp" w:id="11"/>
      <w:bookmarkEnd w:id="11"/>
      <w:r w:rsidDel="00000000" w:rsidR="00000000" w:rsidRPr="00000000">
        <w:rPr>
          <w:rtl w:val="0"/>
        </w:rPr>
        <w:t xml:space="preserve">Spark Architecture Diagram Section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 Program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runs the application's core logic and creates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essential functions.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Spark Driver is a critical component, containing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 Scheduler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Scheduler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Scheduler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together convert user code into executable cluster jobs.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 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responsible for monitoring and managing the job's execution across the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Spark architecture involves the Cluster Manager and the Spark Driver.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Cluster Manager allocates resources for a job.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Spark Driver oversees the overall job execution, especially after the job is broken down into smaller tasks and distributed to worker nodes.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 SparkContext is used to create an RDD (Resilient Distributed Dataset), which can be processed by multiple worker nodes and cached for performance.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The SparkContext relays tasks from the Cluster Manager to the worker nodes, where Executors carry out the duties for the duration of the Spark Application.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Increasing the number of workers can improve system performance by allowing jobs to be divided into more, smaller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rg4dk19cb68" w:id="12"/>
      <w:bookmarkEnd w:id="12"/>
      <w:r w:rsidDel="00000000" w:rsidR="00000000" w:rsidRPr="00000000">
        <w:rPr>
          <w:rtl w:val="0"/>
        </w:rPr>
        <w:t xml:space="preserve">Key Advantages of Spark Architecture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architectural design of Spark is what gives it its superior performance over legacy big data frameworks.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Advantage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In-Memory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Spark’s key differentiator. It keeps data in the RAM of the Executors between operations, drastically reducing I/O and making it up to 100x faster than disk-based systems.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architecture is designed to scale horizontally by simply adding more Worker Nodes to the cluster. The Cluster Manager and Driver automatically utilize the new resources.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Spark uses Resilient Distributed Datasets (RDDs) and DataFrames. If an Executor or Worker Node fails, the Driver can re-launch the lost partitions/tasks on a healthy Executor, ensuring the job completes successfully.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Driver breaks the job into many small, independent tasks that Executors can run simultaneously across the cluster, maximizing throughput.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bookmarkStart w:colFirst="0" w:colLast="0" w:name="_bbjbtfqgzjly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Two Primary Abstractions of Apache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dki6ps58m1l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Spark employs a clearly defined layer architecture, structured around two fundamental abstractions: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Resilient Distributed Dataset (RDD)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RDD constitutes an immutable (read-only), foundational collection of elements or items capable of simultaneous operation across multiple devices (facilitating Spark's parallel processing).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dataset within an RDD can be partitioned into logical segments, which are then processed on distinct nodes within a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Acyclic Graph (DAG)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DAG serves as the scheduling layer within the Apache Spark architecture, implementing a stage-oriented scheduling approach.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contrast to MapReduce, which constructs a graph in two stages (Map and Reduce), Apache Spark is able to generate DAGs comprising numerous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rgaphptwzmhq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What is RDD (Resilient Distributed Dataset)?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RDD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core data structure of Apache Spark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  <w:br w:type="textWrapping"/>
        <w:t xml:space="preserve"> It represents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immutable, distributed collection of objects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that can be processed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 parallel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across a cluster.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 simple words: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ind w:left="600" w:right="60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RDD = Large dataset → split into partitions → distributed across machines → processed in parallel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mn4g5xezkun9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Why RDD is important?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RDD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foundation of Spark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Higher-level APIs like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DataFrame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are built on top of RDDs.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iznx2bivhici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Key Characteristics of RDD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Resilient</w:t>
        <w:br w:type="textWrapping"/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Fault-tolerant - Working correctly without any interruption Capability of rebuilding data when its failure.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data is lost, Spark can recompute it using lineage (history of transformations)</w:t>
        <w:br w:type="textWrapping"/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Distributed</w:t>
        <w:br w:type="textWrapping"/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Data is split across multiple nodes in the cluster</w:t>
        <w:br w:type="textWrapping"/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Once created, it cannot be changed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Any modification creates a new RDD</w:t>
        <w:br w:type="textWrapping"/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Parallel</w:t>
        <w:br w:type="textWrapping"/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Operations are executed in parallel on different partitions</w:t>
        <w:br w:type="textWrapping"/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Lazy Evaluation</w:t>
        <w:br w:type="textWrapping"/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Transformations are not executed immediately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Execution happens only when an action is called</w:t>
      </w:r>
    </w:p>
    <w:p w:rsidR="00000000" w:rsidDel="00000000" w:rsidP="00000000" w:rsidRDefault="00000000" w:rsidRPr="00000000" w14:paraId="00000077">
      <w:pPr>
        <w:pStyle w:val="Heading2"/>
        <w:shd w:fill="ffffff" w:val="clear"/>
        <w:spacing w:after="0" w:before="660" w:line="317.6470588235294" w:lineRule="auto"/>
        <w:rPr>
          <w:rFonts w:ascii="Arial" w:cs="Arial" w:eastAsia="Arial" w:hAnsi="Arial"/>
          <w:b w:val="1"/>
          <w:bCs w:val="1"/>
          <w:color w:val="242424"/>
          <w:sz w:val="36"/>
          <w:szCs w:val="36"/>
        </w:rPr>
      </w:pPr>
      <w:bookmarkStart w:colFirst="0" w:colLast="0" w:name="_qhwrjrpkcdb2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36"/>
          <w:szCs w:val="36"/>
          <w:rtl w:val="0"/>
        </w:rPr>
        <w:t xml:space="preserve">Execution Modes</w:t>
      </w:r>
    </w:p>
    <w:p w:rsidR="00000000" w:rsidDel="00000000" w:rsidP="00000000" w:rsidRDefault="00000000" w:rsidRPr="00000000" w14:paraId="00000078">
      <w:pPr>
        <w:pStyle w:val="Heading3"/>
        <w:shd w:fill="ffffff" w:val="clear"/>
        <w:spacing w:after="0" w:before="440" w:line="332.3076923076922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4kdr5n85t35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30"/>
          <w:szCs w:val="30"/>
          <w:rtl w:val="0"/>
        </w:rPr>
        <w:t xml:space="preserve">Cluster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bjbtfqgzjly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mode constitutes perhaps the most prevalent method for executing Spark Applications.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mode, a user submits a pre-compiled JAR, Python script, or R script to a designated cluster manager.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cluster manager subsequently initiates the driver process on a worker node within the cluster, alongside the executor processes.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Consequently, the cluster manager assumes responsibility for the maintenance of all processes associated with the Spark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lyaxy75d4mas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Client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coelaifxqxs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mode closely resembles cluster mode, with the notable exception that the Spark driver remains resident on the client machine that initiated the application submission.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implies that the client machine is accountable for maintaining the Spark driver process, while the cluster manager oversees the executor 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mlw0y6q1o1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Local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8lrctiktl8vh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mode represents a significant divergence from the preceding two modes, as it executes the entirety of the Spark Application on a singular machine.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Parallelism is achieved through the utilization of threads on that isolated machine.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is commonly employed for educational purposes, application testing, or iterative local development and experimentation.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bbjbtfqgzjl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8m10l463cx5" w:id="24"/>
      <w:bookmarkEnd w:id="2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Apache Spark architecture, centered on the efficient coordination between the </w:t>
      </w:r>
      <w:r w:rsidDel="00000000" w:rsidR="00000000" w:rsidRPr="00000000">
        <w:rPr>
          <w:b w:val="1"/>
          <w:bCs w:val="1"/>
          <w:rtl w:val="0"/>
        </w:rPr>
        <w:t xml:space="preserve">Driver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Cluster 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Worker Nodes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Executors</w:t>
      </w:r>
      <w:r w:rsidDel="00000000" w:rsidR="00000000" w:rsidRPr="00000000">
        <w:rPr>
          <w:rtl w:val="0"/>
        </w:rPr>
        <w:t xml:space="preserve">, is the foundation for its exceptional speed and scalability.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42424"/>
          <w:sz w:val="24"/>
          <w:szCs w:val="24"/>
          <w:highlight w:val="white"/>
          <w:u w:val="none"/>
          <w:vertAlign w:val="baseline"/>
          <w:rtl w:val="0"/>
        </w:rPr>
        <w:t xml:space="preserve">To efficiently develop big data applications, we examined the Apache Spark Architecture.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424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42424"/>
          <w:sz w:val="24"/>
          <w:szCs w:val="24"/>
          <w:highlight w:val="white"/>
          <w:u w:val="none"/>
          <w:vertAlign w:val="baseline"/>
          <w:rtl w:val="0"/>
        </w:rPr>
        <w:t xml:space="preserve">Its accessible and modular components are highly advantageous for cluster computing and big data technology.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42424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42424"/>
          <w:sz w:val="24"/>
          <w:szCs w:val="24"/>
          <w:highlight w:val="white"/>
          <w:u w:val="none"/>
          <w:vertAlign w:val="baseline"/>
          <w:rtl w:val="0"/>
        </w:rPr>
        <w:t xml:space="preserve">Spark simplifies the computation of desired outcomes and is widely recognized for its utility in batch processing.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