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4"/>
          <w:szCs w:val="24"/>
          <w:rtl w:val="0"/>
        </w:rPr>
        <w:t xml:space="preserve">Assessment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Data Visualisation and Storytelling &amp;</w:t>
      </w:r>
      <w:r w:rsidDel="00000000" w:rsidR="00000000" w:rsidRPr="00000000">
        <w:rPr>
          <w:color w:val="000000"/>
          <w:sz w:val="20"/>
          <w:szCs w:val="20"/>
          <w:highlight w:val="white"/>
          <w:rtl w:val="0"/>
        </w:rPr>
        <w:t xml:space="preserve"> </w:t>
      </w:r>
      <w:r w:rsidDel="00000000" w:rsidR="00000000" w:rsidRPr="00000000">
        <w:rPr>
          <w:b w:val="1"/>
          <w:sz w:val="24"/>
          <w:szCs w:val="24"/>
          <w:rtl w:val="0"/>
        </w:rPr>
        <w:t xml:space="preserve">Power BI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Section B (70 points total)</w:t>
            </w:r>
          </w:p>
        </w:tc>
      </w:tr>
    </w:tbl>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Covid-19 Visualizations using Power BI</w:t>
      </w:r>
    </w:p>
    <w:p w:rsidR="00000000" w:rsidDel="00000000" w:rsidP="00000000" w:rsidRDefault="00000000" w:rsidRPr="00000000" w14:paraId="00000008">
      <w:pPr>
        <w:spacing w:line="240" w:lineRule="auto"/>
        <w:jc w:val="center"/>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Coronavirus disease (COVID-19) is an infectious disease caused by a newly discovered coronavirus. Common symptoms include fever, cough, fatigue, shortness of breath, and loss of smell and taste. While the majority of cases result in mild symptoms, some progress to acute respiratory distress syndrome (ARDS) likely precipitated by a cytokine storm, multi-organ failure, septic shock, and blood clots. Protect yourself and others from infection by washing your hands or using an alcohol-based rub frequently and not touching your face.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Global efforts at this time are focused concurrently on containing the spread and mitigating the impact of this virus. As the coronavirus spreads globally, it will be beneficial to all stack-holders to track the confirmed cases, deaths, and recoveries so that the world can take well informed actions.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Your team is given a series of data, supplied by the UK Government, to perform the Power BI visualization which will help users to understand the whole condition. The CSV files are provided in</w:t>
      </w:r>
      <w:r w:rsidDel="00000000" w:rsidR="00000000" w:rsidRPr="00000000">
        <w:rPr>
          <w:rtl w:val="0"/>
        </w:rPr>
        <w:t xml:space="preserve"> </w:t>
      </w:r>
      <w:hyperlink r:id="rId6">
        <w:r w:rsidDel="00000000" w:rsidR="00000000" w:rsidRPr="00000000">
          <w:rPr>
            <w:color w:val="1155cc"/>
            <w:u w:val="single"/>
            <w:rtl w:val="0"/>
          </w:rPr>
          <w:t xml:space="preserve">this folder.</w:t>
        </w:r>
      </w:hyperlink>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rtl w:val="0"/>
        </w:rPr>
        <w:t xml:space="preserve">The senior data analyst has earlier created a dashboard in Power BI for presenting the information from the csv files. However, the source files are lost, and only some screen captures are available now. You are required to recreate similar dashboards in Power BI.</w:t>
      </w:r>
    </w:p>
    <w:p w:rsidR="00000000" w:rsidDel="00000000" w:rsidP="00000000" w:rsidRDefault="00000000" w:rsidRPr="00000000" w14:paraId="00000010">
      <w:pPr>
        <w:pageBreakBefore w:val="0"/>
        <w:spacing w:line="276" w:lineRule="auto"/>
        <w:rPr/>
      </w:pPr>
      <w:r w:rsidDel="00000000" w:rsidR="00000000" w:rsidRPr="00000000">
        <w:rPr>
          <w:rtl w:val="0"/>
        </w:rPr>
        <w:t xml:space="preserve">The five</w:t>
      </w:r>
      <w:r w:rsidDel="00000000" w:rsidR="00000000" w:rsidRPr="00000000">
        <w:rPr>
          <w:rtl w:val="0"/>
        </w:rPr>
        <w:t xml:space="preserve"> dashboard captures are shown below </w:t>
      </w:r>
      <w:r w:rsidDel="00000000" w:rsidR="00000000" w:rsidRPr="00000000">
        <w:rPr>
          <w:rtl w:val="0"/>
        </w:rPr>
      </w:r>
    </w:p>
    <w:p w:rsidR="00000000" w:rsidDel="00000000" w:rsidP="00000000" w:rsidRDefault="00000000" w:rsidRPr="00000000" w14:paraId="00000011">
      <w:pPr>
        <w:pageBreakBefore w:val="0"/>
        <w:spacing w:line="276" w:lineRule="auto"/>
        <w:rPr/>
      </w:pPr>
      <w:r w:rsidDel="00000000" w:rsidR="00000000" w:rsidRPr="00000000">
        <w:rPr>
          <w:rtl w:val="0"/>
        </w:rPr>
      </w:r>
    </w:p>
    <w:p w:rsidR="00000000" w:rsidDel="00000000" w:rsidP="00000000" w:rsidRDefault="00000000" w:rsidRPr="00000000" w14:paraId="00000012">
      <w:pPr>
        <w:pageBreakBefore w:val="0"/>
        <w:spacing w:line="276" w:lineRule="auto"/>
        <w:rPr/>
      </w:pPr>
      <w:r w:rsidDel="00000000" w:rsidR="00000000" w:rsidRPr="00000000">
        <w:rPr>
          <w:rtl w:val="0"/>
        </w:rPr>
      </w:r>
    </w:p>
    <w:p w:rsidR="00000000" w:rsidDel="00000000" w:rsidP="00000000" w:rsidRDefault="00000000" w:rsidRPr="00000000" w14:paraId="00000013">
      <w:pPr>
        <w:pageBreakBefore w:val="0"/>
        <w:spacing w:line="276" w:lineRule="auto"/>
        <w:rPr/>
      </w:pPr>
      <w:r w:rsidDel="00000000" w:rsidR="00000000" w:rsidRPr="00000000">
        <w:rPr>
          <w:rtl w:val="0"/>
        </w:rPr>
      </w:r>
    </w:p>
    <w:p w:rsidR="00000000" w:rsidDel="00000000" w:rsidP="00000000" w:rsidRDefault="00000000" w:rsidRPr="00000000" w14:paraId="00000014">
      <w:pPr>
        <w:pageBreakBefore w:val="0"/>
        <w:spacing w:line="276" w:lineRule="auto"/>
        <w:rPr/>
      </w:pPr>
      <w:r w:rsidDel="00000000" w:rsidR="00000000" w:rsidRPr="00000000">
        <w:rPr>
          <w:rtl w:val="0"/>
        </w:rPr>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ageBreakBefore w:val="0"/>
        <w:spacing w:line="276" w:lineRule="auto"/>
        <w:rPr/>
      </w:pPr>
      <w:r w:rsidDel="00000000" w:rsidR="00000000" w:rsidRPr="00000000">
        <w:rPr>
          <w:rtl w:val="0"/>
        </w:rPr>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r>
    </w:p>
    <w:p w:rsidR="00000000" w:rsidDel="00000000" w:rsidP="00000000" w:rsidRDefault="00000000" w:rsidRPr="00000000" w14:paraId="00000019">
      <w:pPr>
        <w:pageBreakBefore w:val="0"/>
        <w:spacing w:line="276" w:lineRule="auto"/>
        <w:rPr/>
      </w:pPr>
      <w:r w:rsidDel="00000000" w:rsidR="00000000" w:rsidRPr="00000000">
        <w:rPr>
          <w:rtl w:val="0"/>
        </w:rPr>
      </w:r>
    </w:p>
    <w:p w:rsidR="00000000" w:rsidDel="00000000" w:rsidP="00000000" w:rsidRDefault="00000000" w:rsidRPr="00000000" w14:paraId="0000001A">
      <w:pPr>
        <w:pageBreakBefore w:val="0"/>
        <w:spacing w:line="276" w:lineRule="auto"/>
        <w:rPr/>
      </w:pPr>
      <w:r w:rsidDel="00000000" w:rsidR="00000000" w:rsidRPr="00000000">
        <w:rPr>
          <w:rtl w:val="0"/>
        </w:rPr>
      </w:r>
    </w:p>
    <w:p w:rsidR="00000000" w:rsidDel="00000000" w:rsidP="00000000" w:rsidRDefault="00000000" w:rsidRPr="00000000" w14:paraId="0000001B">
      <w:pPr>
        <w:pageBreakBefore w:val="0"/>
        <w:spacing w:line="276" w:lineRule="auto"/>
        <w:rPr/>
      </w:pP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p w:rsidR="00000000" w:rsidDel="00000000" w:rsidP="00000000" w:rsidRDefault="00000000" w:rsidRPr="00000000" w14:paraId="0000001E">
      <w:pPr>
        <w:pageBreakBefore w:val="0"/>
        <w:spacing w:line="276" w:lineRule="auto"/>
        <w:rPr/>
      </w:pPr>
      <w:r w:rsidDel="00000000" w:rsidR="00000000" w:rsidRPr="00000000">
        <w:rPr>
          <w:rtl w:val="0"/>
        </w:rPr>
      </w:r>
    </w:p>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b w:val="1"/>
          <w:rtl w:val="0"/>
        </w:rPr>
        <w:t xml:space="preserve">1. Deaths UK </w:t>
      </w:r>
      <w:r w:rsidDel="00000000" w:rsidR="00000000" w:rsidRPr="00000000">
        <w:rPr>
          <w:rtl w:val="0"/>
        </w:rPr>
        <w:t xml:space="preserve">(</w:t>
      </w:r>
      <w:r w:rsidDel="00000000" w:rsidR="00000000" w:rsidRPr="00000000">
        <w:rPr>
          <w:i w:val="1"/>
          <w:rtl w:val="0"/>
        </w:rPr>
        <w:t xml:space="preserve">14 points</w:t>
      </w:r>
      <w:r w:rsidDel="00000000" w:rsidR="00000000" w:rsidRPr="00000000">
        <w:rPr>
          <w:rtl w:val="0"/>
        </w:rPr>
        <w:t xml:space="preserve">)</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drawing>
          <wp:inline distB="0" distT="0" distL="0" distR="0">
            <wp:extent cx="5731510" cy="3498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3498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pageBreakBefore w:val="0"/>
        <w:spacing w:line="240" w:lineRule="auto"/>
        <w:rPr>
          <w:b w:val="1"/>
          <w:shd w:fill="ffd966" w:val="clear"/>
        </w:rPr>
      </w:pPr>
      <w:r w:rsidDel="00000000" w:rsidR="00000000" w:rsidRPr="00000000">
        <w:rPr>
          <w:b w:val="1"/>
          <w:rtl w:val="0"/>
        </w:rPr>
        <w:t xml:space="preserve">2. Deaths UK by Nation </w:t>
      </w:r>
      <w:r w:rsidDel="00000000" w:rsidR="00000000" w:rsidRPr="00000000">
        <w:rPr>
          <w:rtl w:val="0"/>
        </w:rPr>
        <w:t xml:space="preserve">(</w:t>
      </w:r>
      <w:r w:rsidDel="00000000" w:rsidR="00000000" w:rsidRPr="00000000">
        <w:rPr>
          <w:i w:val="1"/>
          <w:rtl w:val="0"/>
        </w:rPr>
        <w:t xml:space="preserve">14 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drawing>
          <wp:inline distB="0" distT="0" distL="0" distR="0">
            <wp:extent cx="5731510" cy="33718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pPr>
      <w:r w:rsidDel="00000000" w:rsidR="00000000" w:rsidRPr="00000000">
        <w:rPr>
          <w:b w:val="1"/>
          <w:rtl w:val="0"/>
        </w:rPr>
        <w:t xml:space="preserve">3. ONS / Gov Deaths England/Wales </w:t>
      </w:r>
      <w:r w:rsidDel="00000000" w:rsidR="00000000" w:rsidRPr="00000000">
        <w:rPr>
          <w:rtl w:val="0"/>
        </w:rPr>
        <w:t xml:space="preserve">(</w:t>
      </w:r>
      <w:r w:rsidDel="00000000" w:rsidR="00000000" w:rsidRPr="00000000">
        <w:rPr>
          <w:i w:val="1"/>
          <w:rtl w:val="0"/>
        </w:rPr>
        <w:t xml:space="preserve">14 points</w:t>
      </w:r>
      <w:r w:rsidDel="00000000" w:rsidR="00000000" w:rsidRPr="00000000">
        <w:rPr>
          <w:rtl w:val="0"/>
        </w:rPr>
        <w:t xml:space="preserve">)</w:t>
      </w:r>
    </w:p>
    <w:p w:rsidR="00000000" w:rsidDel="00000000" w:rsidP="00000000" w:rsidRDefault="00000000" w:rsidRPr="00000000" w14:paraId="0000002F">
      <w:pPr>
        <w:pageBreakBefore w:val="0"/>
        <w:spacing w:line="240" w:lineRule="auto"/>
        <w:rPr>
          <w:b w:val="1"/>
          <w:shd w:fill="ffd966" w:val="clear"/>
        </w:rPr>
      </w:pPr>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drawing>
          <wp:inline distB="0" distT="0" distL="0" distR="0">
            <wp:extent cx="5731510" cy="35877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3587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pageBreakBefore w:val="0"/>
        <w:spacing w:line="240" w:lineRule="auto"/>
        <w:rPr>
          <w:b w:val="1"/>
          <w:shd w:fill="ffd966" w:val="clear"/>
        </w:rPr>
      </w:pPr>
      <w:r w:rsidDel="00000000" w:rsidR="00000000" w:rsidRPr="00000000">
        <w:rPr>
          <w:b w:val="1"/>
          <w:rtl w:val="0"/>
        </w:rPr>
        <w:t xml:space="preserve">4. UK Excess Deaths </w:t>
      </w:r>
      <w:r w:rsidDel="00000000" w:rsidR="00000000" w:rsidRPr="00000000">
        <w:rPr>
          <w:rtl w:val="0"/>
        </w:rPr>
        <w:t xml:space="preserve">(</w:t>
      </w:r>
      <w:r w:rsidDel="00000000" w:rsidR="00000000" w:rsidRPr="00000000">
        <w:rPr>
          <w:i w:val="1"/>
          <w:rtl w:val="0"/>
        </w:rPr>
        <w:t xml:space="preserve">14 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pageBreakBefore w:val="0"/>
        <w:spacing w:line="240" w:lineRule="auto"/>
        <w:rPr>
          <w:b w:val="1"/>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drawing>
          <wp:inline distB="0" distT="0" distL="0" distR="0">
            <wp:extent cx="5731510" cy="32194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pacing w:line="240" w:lineRule="auto"/>
        <w:rPr>
          <w:b w:val="1"/>
        </w:rPr>
      </w:pPr>
      <w:r w:rsidDel="00000000" w:rsidR="00000000" w:rsidRPr="00000000">
        <w:rPr>
          <w:rtl w:val="0"/>
        </w:rPr>
      </w:r>
    </w:p>
    <w:p w:rsidR="00000000" w:rsidDel="00000000" w:rsidP="00000000" w:rsidRDefault="00000000" w:rsidRPr="00000000" w14:paraId="00000037">
      <w:pPr>
        <w:pageBreakBefore w:val="0"/>
        <w:spacing w:line="240" w:lineRule="auto"/>
        <w:rPr>
          <w:b w:val="1"/>
        </w:rPr>
      </w:pPr>
      <w:r w:rsidDel="00000000" w:rsidR="00000000" w:rsidRPr="00000000">
        <w:rPr>
          <w:rtl w:val="0"/>
        </w:rPr>
      </w:r>
    </w:p>
    <w:p w:rsidR="00000000" w:rsidDel="00000000" w:rsidP="00000000" w:rsidRDefault="00000000" w:rsidRPr="00000000" w14:paraId="00000038">
      <w:pPr>
        <w:pageBreakBefore w:val="0"/>
        <w:spacing w:line="240" w:lineRule="auto"/>
        <w:rPr>
          <w:b w:val="1"/>
        </w:rPr>
      </w:pPr>
      <w:r w:rsidDel="00000000" w:rsidR="00000000" w:rsidRPr="00000000">
        <w:rPr>
          <w:rtl w:val="0"/>
        </w:rPr>
      </w:r>
    </w:p>
    <w:p w:rsidR="00000000" w:rsidDel="00000000" w:rsidP="00000000" w:rsidRDefault="00000000" w:rsidRPr="00000000" w14:paraId="00000039">
      <w:pPr>
        <w:pageBreakBefore w:val="0"/>
        <w:spacing w:line="240" w:lineRule="auto"/>
        <w:rPr>
          <w:b w:val="1"/>
        </w:rPr>
      </w:pPr>
      <w:r w:rsidDel="00000000" w:rsidR="00000000" w:rsidRPr="00000000">
        <w:rPr>
          <w:rtl w:val="0"/>
        </w:rPr>
      </w:r>
    </w:p>
    <w:p w:rsidR="00000000" w:rsidDel="00000000" w:rsidP="00000000" w:rsidRDefault="00000000" w:rsidRPr="00000000" w14:paraId="0000003A">
      <w:pPr>
        <w:pageBreakBefore w:val="0"/>
        <w:spacing w:line="240" w:lineRule="auto"/>
        <w:rPr>
          <w:b w:val="1"/>
          <w:shd w:fill="ffd966" w:val="clear"/>
        </w:rPr>
      </w:pPr>
      <w:r w:rsidDel="00000000" w:rsidR="00000000" w:rsidRPr="00000000">
        <w:rPr>
          <w:b w:val="1"/>
          <w:rtl w:val="0"/>
        </w:rPr>
        <w:t xml:space="preserve">5. UK Positive Cases Pillar 1 &amp; 2 </w:t>
      </w:r>
      <w:r w:rsidDel="00000000" w:rsidR="00000000" w:rsidRPr="00000000">
        <w:rPr>
          <w:rtl w:val="0"/>
        </w:rPr>
        <w:t xml:space="preserve">(</w:t>
      </w:r>
      <w:r w:rsidDel="00000000" w:rsidR="00000000" w:rsidRPr="00000000">
        <w:rPr>
          <w:i w:val="1"/>
          <w:rtl w:val="0"/>
        </w:rPr>
        <w:t xml:space="preserve">14 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spacing w:line="240" w:lineRule="auto"/>
        <w:rPr>
          <w:b w:val="1"/>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drawing>
          <wp:inline distB="0" distT="0" distL="0" distR="0">
            <wp:extent cx="5731510" cy="32480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3248025"/>
                    </a:xfrm>
                    <a:prstGeom prst="rect"/>
                    <a:ln/>
                  </pic:spPr>
                </pic:pic>
              </a:graphicData>
            </a:graphic>
          </wp:inline>
        </w:drawing>
      </w:r>
      <w:r w:rsidDel="00000000" w:rsidR="00000000" w:rsidRPr="00000000">
        <w:rPr>
          <w:rtl w:val="0"/>
        </w:rPr>
      </w:r>
    </w:p>
    <w:sectPr>
      <w:headerReference r:id="rId12" w:type="default"/>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pPr>
    <w:r w:rsidDel="00000000" w:rsidR="00000000" w:rsidRPr="00000000">
      <w:rPr>
        <w:rtl w:val="0"/>
      </w:rPr>
      <w:t xml:space="preserve">© 2022 Generation: You Employed, Inc.</w:t>
    </w:r>
  </w:p>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right="-780"/>
      <w:jc w:val="right"/>
      <w:rPr/>
    </w:pPr>
    <w:r w:rsidDel="00000000" w:rsidR="00000000" w:rsidRPr="00000000">
      <w:rPr>
        <w:rtl w:val="0"/>
      </w:rPr>
      <w:t xml:space="preserve">                                    </w:t>
    </w:r>
    <w:r w:rsidDel="00000000" w:rsidR="00000000" w:rsidRPr="00000000">
      <w:rPr/>
      <w:drawing>
        <wp:inline distB="19050" distT="19050" distL="19050" distR="19050">
          <wp:extent cx="1204913" cy="350683"/>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4913" cy="35068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right="-780"/>
      <w:rPr/>
    </w:pPr>
    <w:r w:rsidDel="00000000" w:rsidR="00000000" w:rsidRPr="00000000">
      <w:rPr>
        <w:rtl w:val="0"/>
      </w:rPr>
      <w:t xml:space="preserve">Participant Name: ___________________________</w:t>
    </w:r>
  </w:p>
  <w:p w:rsidR="00000000" w:rsidDel="00000000" w:rsidP="00000000" w:rsidRDefault="00000000" w:rsidRPr="00000000" w14:paraId="0000003F">
    <w:pPr>
      <w:ind w:right="-78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3lL_2x-euIo_5m8TEVdLvVXrFUYLl-La?usp=sharing" TargetMode="Externa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