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rPr>
      </w:pPr>
      <w:r w:rsidDel="00000000" w:rsidR="00000000" w:rsidRPr="00000000">
        <w:rPr>
          <w:rtl w:val="0"/>
        </w:rPr>
        <w:t xml:space="preserve"> </w:t>
        <w:tab/>
        <w:tab/>
        <w:tab/>
        <w:tab/>
        <w:tab/>
      </w:r>
      <w:r w:rsidDel="00000000" w:rsidR="00000000" w:rsidRPr="00000000">
        <w:rPr>
          <w:b w:val="1"/>
          <w:sz w:val="24"/>
          <w:szCs w:val="24"/>
          <w:rtl w:val="0"/>
        </w:rPr>
        <w:t xml:space="preserve">Assessment</w:t>
      </w:r>
      <w:r w:rsidDel="00000000" w:rsidR="00000000" w:rsidRPr="00000000">
        <w:rPr>
          <w:b w:val="1"/>
          <w:rtl w:val="0"/>
        </w:rPr>
        <w:t xml:space="preserve">:</w:t>
      </w:r>
    </w:p>
    <w:p w:rsidR="00000000" w:rsidDel="00000000" w:rsidP="00000000" w:rsidRDefault="00000000" w:rsidRPr="00000000" w14:paraId="00000002">
      <w:pPr>
        <w:spacing w:after="240" w:before="240" w:line="276" w:lineRule="auto"/>
        <w:jc w:val="center"/>
        <w:rPr>
          <w:b w:val="1"/>
          <w:sz w:val="24"/>
          <w:szCs w:val="24"/>
        </w:rPr>
      </w:pPr>
      <w:r w:rsidDel="00000000" w:rsidR="00000000" w:rsidRPr="00000000">
        <w:rPr>
          <w:b w:val="1"/>
          <w:sz w:val="24"/>
          <w:szCs w:val="24"/>
          <w:rtl w:val="0"/>
        </w:rPr>
        <w:t xml:space="preserve">Data Pipeline &amp; Data Ingestion</w:t>
      </w:r>
    </w:p>
    <w:p w:rsidR="00000000" w:rsidDel="00000000" w:rsidP="00000000" w:rsidRDefault="00000000" w:rsidRPr="00000000" w14:paraId="00000003">
      <w:pPr>
        <w:spacing w:after="240" w:before="240" w:line="276" w:lineRule="auto"/>
        <w:rPr>
          <w:b w:val="1"/>
        </w:rPr>
      </w:pPr>
      <w:r w:rsidDel="00000000" w:rsidR="00000000" w:rsidRPr="00000000">
        <w:rPr>
          <w:b w:val="1"/>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276" w:lineRule="auto"/>
              <w:ind w:left="-100" w:firstLine="0"/>
              <w:rPr>
                <w:b w:val="1"/>
              </w:rPr>
            </w:pPr>
            <w:r w:rsidDel="00000000" w:rsidR="00000000" w:rsidRPr="00000000">
              <w:rPr>
                <w:b w:val="1"/>
                <w:rtl w:val="0"/>
              </w:rPr>
              <w:t xml:space="preserve">Section B (70 points total)</w:t>
            </w:r>
          </w:p>
        </w:tc>
      </w:tr>
    </w:tbl>
    <w:p w:rsidR="00000000" w:rsidDel="00000000" w:rsidP="00000000" w:rsidRDefault="00000000" w:rsidRPr="00000000" w14:paraId="00000005">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276" w:lineRule="auto"/>
        <w:rPr>
          <w:b w:val="1"/>
        </w:rPr>
      </w:pPr>
      <w:r w:rsidDel="00000000" w:rsidR="00000000" w:rsidRPr="00000000">
        <w:rPr>
          <w:b w:val="1"/>
          <w:rtl w:val="0"/>
        </w:rPr>
        <w:t xml:space="preserve">Context: Explore US Bikeshare Data</w:t>
      </w:r>
    </w:p>
    <w:p w:rsidR="00000000" w:rsidDel="00000000" w:rsidP="00000000" w:rsidRDefault="00000000" w:rsidRPr="00000000" w14:paraId="00000007">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276" w:lineRule="auto"/>
        <w:rPr/>
      </w:pPr>
      <w:r w:rsidDel="00000000" w:rsidR="00000000" w:rsidRPr="00000000">
        <w:rPr>
          <w:rtl w:val="0"/>
        </w:rPr>
        <w:t xml:space="preserve">You are assigned the task to analyze the Bicycle-sharing data for three major cities in the United States—Chicago, New York City, and Washington.</w:t>
      </w:r>
    </w:p>
    <w:p w:rsidR="00000000" w:rsidDel="00000000" w:rsidP="00000000" w:rsidRDefault="00000000" w:rsidRPr="00000000" w14:paraId="00000009">
      <w:pPr>
        <w:spacing w:after="240" w:before="240" w:line="276" w:lineRule="auto"/>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datasets</w:t>
        </w:r>
      </w:hyperlink>
      <w:r w:rsidDel="00000000" w:rsidR="00000000" w:rsidRPr="00000000">
        <w:rPr>
          <w:rtl w:val="0"/>
        </w:rPr>
        <w:t xml:space="preserve"> used for this project contain bike share data for the first six months of 2017. The csv files can be found in the same folder. The data is provided by Motivate, which is a bike share system provider for many cities in the United States. The data files for all three cities contain the same six columns:</w:t>
      </w:r>
    </w:p>
    <w:p w:rsidR="00000000" w:rsidDel="00000000" w:rsidP="00000000" w:rsidRDefault="00000000" w:rsidRPr="00000000" w14:paraId="0000000A">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Start Time (e.g., 2017-01-01 00:07:57)</w:t>
      </w:r>
    </w:p>
    <w:p w:rsidR="00000000" w:rsidDel="00000000" w:rsidP="00000000" w:rsidRDefault="00000000" w:rsidRPr="00000000" w14:paraId="0000000B">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End Time (e.g., 2017-01-01 00:20:53)</w:t>
      </w:r>
    </w:p>
    <w:p w:rsidR="00000000" w:rsidDel="00000000" w:rsidP="00000000" w:rsidRDefault="00000000" w:rsidRPr="00000000" w14:paraId="0000000C">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Trip Duration (in seconds - e.g., 776)</w:t>
      </w:r>
    </w:p>
    <w:p w:rsidR="00000000" w:rsidDel="00000000" w:rsidP="00000000" w:rsidRDefault="00000000" w:rsidRPr="00000000" w14:paraId="0000000D">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Start Station (e.g., Broadway &amp; Barry Ave)</w:t>
      </w:r>
    </w:p>
    <w:p w:rsidR="00000000" w:rsidDel="00000000" w:rsidP="00000000" w:rsidRDefault="00000000" w:rsidRPr="00000000" w14:paraId="0000000E">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End Station (e.g., Sedgwick St &amp; North Ave)</w:t>
      </w:r>
    </w:p>
    <w:p w:rsidR="00000000" w:rsidDel="00000000" w:rsidP="00000000" w:rsidRDefault="00000000" w:rsidRPr="00000000" w14:paraId="0000000F">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 Type (Subscriber or Customer)</w:t>
      </w:r>
    </w:p>
    <w:p w:rsidR="00000000" w:rsidDel="00000000" w:rsidP="00000000" w:rsidRDefault="00000000" w:rsidRPr="00000000" w14:paraId="00000010">
      <w:pPr>
        <w:spacing w:after="240" w:before="240" w:line="276" w:lineRule="auto"/>
        <w:rPr/>
      </w:pPr>
      <w:r w:rsidDel="00000000" w:rsidR="00000000" w:rsidRPr="00000000">
        <w:rPr>
          <w:rtl w:val="0"/>
        </w:rPr>
        <w:t xml:space="preserve"> </w:t>
      </w:r>
    </w:p>
    <w:p w:rsidR="00000000" w:rsidDel="00000000" w:rsidP="00000000" w:rsidRDefault="00000000" w:rsidRPr="00000000" w14:paraId="00000011">
      <w:pPr>
        <w:spacing w:after="240" w:before="240" w:line="276" w:lineRule="auto"/>
        <w:rPr/>
      </w:pPr>
      <w:r w:rsidDel="00000000" w:rsidR="00000000" w:rsidRPr="00000000">
        <w:rPr>
          <w:rtl w:val="0"/>
        </w:rPr>
        <w:t xml:space="preserve">The Chicago and New York City files also contain the following two columns:</w:t>
      </w:r>
    </w:p>
    <w:p w:rsidR="00000000" w:rsidDel="00000000" w:rsidP="00000000" w:rsidRDefault="00000000" w:rsidRPr="00000000" w14:paraId="00000012">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Gender</w:t>
      </w:r>
    </w:p>
    <w:p w:rsidR="00000000" w:rsidDel="00000000" w:rsidP="00000000" w:rsidRDefault="00000000" w:rsidRPr="00000000" w14:paraId="00000013">
      <w:pPr>
        <w:spacing w:after="240" w:before="240" w:line="276"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Birth Year</w:t>
      </w:r>
    </w:p>
    <w:p w:rsidR="00000000" w:rsidDel="00000000" w:rsidP="00000000" w:rsidRDefault="00000000" w:rsidRPr="00000000" w14:paraId="00000014">
      <w:pPr>
        <w:spacing w:after="240" w:before="240" w:line="276" w:lineRule="auto"/>
        <w:rPr/>
      </w:pPr>
      <w:r w:rsidDel="00000000" w:rsidR="00000000" w:rsidRPr="00000000">
        <w:rPr>
          <w:rtl w:val="0"/>
        </w:rPr>
        <w:t xml:space="preserve"> </w:t>
      </w:r>
    </w:p>
    <w:p w:rsidR="00000000" w:rsidDel="00000000" w:rsidP="00000000" w:rsidRDefault="00000000" w:rsidRPr="00000000" w14:paraId="00000015">
      <w:pPr>
        <w:spacing w:after="240" w:before="24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276" w:lineRule="auto"/>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17">
      <w:pPr>
        <w:spacing w:after="240" w:before="240" w:line="276" w:lineRule="auto"/>
        <w:rPr/>
      </w:pPr>
      <w:r w:rsidDel="00000000" w:rsidR="00000000" w:rsidRPr="00000000">
        <w:rPr>
          <w:rtl w:val="0"/>
        </w:rPr>
        <w:t xml:space="preserve">You are required to write Python code that prints answers to the following questions about the dataset. (</w:t>
      </w:r>
      <w:r w:rsidDel="00000000" w:rsidR="00000000" w:rsidRPr="00000000">
        <w:rPr>
          <w:i w:val="1"/>
          <w:rtl w:val="0"/>
        </w:rPr>
        <w:t xml:space="preserve">10 points each</w:t>
      </w:r>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line="276" w:lineRule="auto"/>
        <w:ind w:left="720" w:hanging="360"/>
      </w:pPr>
      <w:r w:rsidDel="00000000" w:rsidR="00000000" w:rsidRPr="00000000">
        <w:rPr>
          <w:rtl w:val="0"/>
        </w:rPr>
        <w:t xml:space="preserve">What is the most popular month for start time?</w:t>
      </w:r>
    </w:p>
    <w:p w:rsidR="00000000" w:rsidDel="00000000" w:rsidP="00000000" w:rsidRDefault="00000000" w:rsidRPr="00000000" w14:paraId="00000019">
      <w:pPr>
        <w:numPr>
          <w:ilvl w:val="0"/>
          <w:numId w:val="1"/>
        </w:numPr>
        <w:spacing w:after="0" w:afterAutospacing="0" w:line="276" w:lineRule="auto"/>
        <w:ind w:left="720" w:hanging="360"/>
      </w:pPr>
      <w:r w:rsidDel="00000000" w:rsidR="00000000" w:rsidRPr="00000000">
        <w:rPr>
          <w:rtl w:val="0"/>
        </w:rPr>
        <w:t xml:space="preserve">What is the most popular day of week (Monday, Tuesday, etc.) for start time?</w:t>
      </w:r>
    </w:p>
    <w:p w:rsidR="00000000" w:rsidDel="00000000" w:rsidP="00000000" w:rsidRDefault="00000000" w:rsidRPr="00000000" w14:paraId="0000001A">
      <w:pPr>
        <w:numPr>
          <w:ilvl w:val="0"/>
          <w:numId w:val="1"/>
        </w:numPr>
        <w:spacing w:after="0" w:afterAutospacing="0" w:line="276" w:lineRule="auto"/>
        <w:ind w:left="720" w:hanging="360"/>
      </w:pPr>
      <w:r w:rsidDel="00000000" w:rsidR="00000000" w:rsidRPr="00000000">
        <w:rPr>
          <w:rtl w:val="0"/>
        </w:rPr>
        <w:t xml:space="preserve">What is the most popular hour of day for start time?</w:t>
      </w:r>
    </w:p>
    <w:p w:rsidR="00000000" w:rsidDel="00000000" w:rsidP="00000000" w:rsidRDefault="00000000" w:rsidRPr="00000000" w14:paraId="0000001B">
      <w:pPr>
        <w:numPr>
          <w:ilvl w:val="0"/>
          <w:numId w:val="1"/>
        </w:numPr>
        <w:spacing w:after="0" w:afterAutospacing="0" w:line="276" w:lineRule="auto"/>
        <w:ind w:left="720" w:hanging="360"/>
      </w:pPr>
      <w:r w:rsidDel="00000000" w:rsidR="00000000" w:rsidRPr="00000000">
        <w:rPr>
          <w:rtl w:val="0"/>
        </w:rPr>
        <w:t xml:space="preserve">What is the total trip duration and average trip duration?</w:t>
      </w:r>
    </w:p>
    <w:p w:rsidR="00000000" w:rsidDel="00000000" w:rsidP="00000000" w:rsidRDefault="00000000" w:rsidRPr="00000000" w14:paraId="0000001C">
      <w:pPr>
        <w:numPr>
          <w:ilvl w:val="0"/>
          <w:numId w:val="1"/>
        </w:numPr>
        <w:spacing w:after="0" w:afterAutospacing="0" w:line="276" w:lineRule="auto"/>
        <w:ind w:left="720" w:hanging="360"/>
      </w:pPr>
      <w:r w:rsidDel="00000000" w:rsidR="00000000" w:rsidRPr="00000000">
        <w:rPr>
          <w:rtl w:val="0"/>
        </w:rPr>
        <w:t xml:space="preserve">What is the most popular start station and most popular end station?</w:t>
      </w:r>
    </w:p>
    <w:p w:rsidR="00000000" w:rsidDel="00000000" w:rsidP="00000000" w:rsidRDefault="00000000" w:rsidRPr="00000000" w14:paraId="0000001D">
      <w:pPr>
        <w:numPr>
          <w:ilvl w:val="0"/>
          <w:numId w:val="1"/>
        </w:numPr>
        <w:spacing w:after="0" w:afterAutospacing="0" w:line="276" w:lineRule="auto"/>
        <w:ind w:left="720" w:hanging="360"/>
      </w:pPr>
      <w:r w:rsidDel="00000000" w:rsidR="00000000" w:rsidRPr="00000000">
        <w:rPr>
          <w:rtl w:val="0"/>
        </w:rPr>
        <w:t xml:space="preserve">What is the most popular trip?</w:t>
      </w:r>
    </w:p>
    <w:p w:rsidR="00000000" w:rsidDel="00000000" w:rsidP="00000000" w:rsidRDefault="00000000" w:rsidRPr="00000000" w14:paraId="0000001E">
      <w:pPr>
        <w:numPr>
          <w:ilvl w:val="0"/>
          <w:numId w:val="1"/>
        </w:numPr>
        <w:spacing w:after="240" w:line="276" w:lineRule="auto"/>
        <w:ind w:left="720" w:hanging="360"/>
      </w:pPr>
      <w:r w:rsidDel="00000000" w:rsidR="00000000" w:rsidRPr="00000000">
        <w:rPr>
          <w:rtl w:val="0"/>
        </w:rPr>
        <w:t xml:space="preserve">What are the counts of each user type?</w:t>
      </w:r>
    </w:p>
    <w:p w:rsidR="00000000" w:rsidDel="00000000" w:rsidP="00000000" w:rsidRDefault="00000000" w:rsidRPr="00000000" w14:paraId="0000001F">
      <w:pPr>
        <w:spacing w:after="240" w:before="240" w:line="276" w:lineRule="auto"/>
        <w:rPr/>
      </w:pPr>
      <w:r w:rsidDel="00000000" w:rsidR="00000000" w:rsidRPr="00000000">
        <w:rPr>
          <w:rtl w:val="0"/>
        </w:rPr>
        <w:t xml:space="preserve"> </w:t>
      </w:r>
    </w:p>
    <w:p w:rsidR="00000000" w:rsidDel="00000000" w:rsidP="00000000" w:rsidRDefault="00000000" w:rsidRPr="00000000" w14:paraId="00000020">
      <w:pPr>
        <w:spacing w:after="240" w:before="240" w:line="276" w:lineRule="auto"/>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rtl w:val="0"/>
      </w:rPr>
      <w:t xml:space="preserve">© 2022 Generation: You Employed, Inc.</w:t>
    </w:r>
  </w:p>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right="-780"/>
      <w:jc w:val="right"/>
      <w:rPr/>
    </w:pPr>
    <w:r w:rsidDel="00000000" w:rsidR="00000000" w:rsidRPr="00000000">
      <w:rPr>
        <w:rtl w:val="0"/>
      </w:rPr>
      <w:t xml:space="preserve">                                    </w:t>
    </w:r>
    <w:r w:rsidDel="00000000" w:rsidR="00000000" w:rsidRPr="00000000">
      <w:rPr/>
      <w:drawing>
        <wp:inline distB="19050" distT="19050" distL="19050" distR="19050">
          <wp:extent cx="1204913" cy="35068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4913" cy="35068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right="-780"/>
      <w:rPr>
        <w:b w:val="1"/>
      </w:rPr>
    </w:pPr>
    <w:r w:rsidDel="00000000" w:rsidR="00000000" w:rsidRPr="00000000">
      <w:rPr>
        <w:rtl w:val="0"/>
      </w:rPr>
      <w:t xml:space="preserve">Participant Name: </w:t>
    </w:r>
    <w:r w:rsidDel="00000000" w:rsidR="00000000" w:rsidRPr="00000000">
      <w:rPr>
        <w:rtl w:val="0"/>
      </w:rPr>
    </w:r>
  </w:p>
  <w:p w:rsidR="00000000" w:rsidDel="00000000" w:rsidP="00000000" w:rsidRDefault="00000000" w:rsidRPr="00000000" w14:paraId="00000024">
    <w:pPr>
      <w:ind w:right="-78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L9ijKFUJ36ORSiCLYgM22iDbmDeT4Sew?usp=sharing" TargetMode="External"/><Relationship Id="rId7" Type="http://schemas.openxmlformats.org/officeDocument/2006/relationships/hyperlink" Target="https://drive.google.com/drive/folders/1L9ijKFUJ36ORSiCLYgM22iDbmDeT4Sew?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