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6A99" w:rsidRPr="00334BFE" w14:paraId="136F3C76" w14:textId="77777777" w:rsidTr="00516A01">
        <w:tc>
          <w:tcPr>
            <w:tcW w:w="4508" w:type="dxa"/>
          </w:tcPr>
          <w:p w14:paraId="06C63B5C" w14:textId="77777777" w:rsidR="00BA6A99" w:rsidRPr="00334BFE" w:rsidRDefault="00BA6A99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                  Date</w:t>
            </w:r>
          </w:p>
        </w:tc>
        <w:tc>
          <w:tcPr>
            <w:tcW w:w="4508" w:type="dxa"/>
          </w:tcPr>
          <w:p w14:paraId="7DDFF2B6" w14:textId="77777777" w:rsidR="00BA6A99" w:rsidRPr="00334BFE" w:rsidRDefault="00BA6A99" w:rsidP="00516A01">
            <w:pPr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</w:t>
            </w:r>
            <w:r>
              <w:rPr>
                <w:rFonts w:ascii="Segoe UI Emoji" w:hAnsi="Segoe UI Emoji" w:cs="Segoe UI Emoji"/>
              </w:rPr>
              <w:t>3 August 2025</w:t>
            </w:r>
          </w:p>
        </w:tc>
      </w:tr>
      <w:tr w:rsidR="00BA6A99" w:rsidRPr="00334BFE" w14:paraId="454067F1" w14:textId="77777777" w:rsidTr="00516A01">
        <w:tc>
          <w:tcPr>
            <w:tcW w:w="4508" w:type="dxa"/>
          </w:tcPr>
          <w:p w14:paraId="2D6F3696" w14:textId="77777777" w:rsidR="00BA6A99" w:rsidRPr="00334BFE" w:rsidRDefault="00BA6A99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          </w:t>
            </w:r>
            <w:r>
              <w:rPr>
                <w:rFonts w:ascii="Segoe UI Emoji" w:hAnsi="Segoe UI Emoji" w:cs="Segoe UI Emoji"/>
                <w:b/>
                <w:bCs/>
              </w:rPr>
              <w:t>Team ID</w:t>
            </w: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</w:t>
            </w:r>
          </w:p>
        </w:tc>
        <w:tc>
          <w:tcPr>
            <w:tcW w:w="4508" w:type="dxa"/>
          </w:tcPr>
          <w:p w14:paraId="1E8DE96B" w14:textId="77777777" w:rsidR="00BA6A99" w:rsidRPr="00334BFE" w:rsidRDefault="00BA6A99" w:rsidP="00516A01">
            <w:pPr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Segoe UI Emoji" w:hAnsi="Segoe UI Emoji" w:cs="Segoe UI Emoji"/>
              </w:rPr>
              <w:t>LTVIP2025TMID30830</w:t>
            </w:r>
          </w:p>
        </w:tc>
      </w:tr>
      <w:tr w:rsidR="00BA6A99" w:rsidRPr="00334BFE" w14:paraId="07133C30" w14:textId="77777777" w:rsidTr="00516A01">
        <w:tc>
          <w:tcPr>
            <w:tcW w:w="4508" w:type="dxa"/>
          </w:tcPr>
          <w:p w14:paraId="52E0599F" w14:textId="77777777" w:rsidR="00BA6A99" w:rsidRPr="00334BFE" w:rsidRDefault="00BA6A99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                Project name</w:t>
            </w:r>
          </w:p>
        </w:tc>
        <w:tc>
          <w:tcPr>
            <w:tcW w:w="4508" w:type="dxa"/>
          </w:tcPr>
          <w:p w14:paraId="03DB1723" w14:textId="77777777" w:rsidR="00BA6A99" w:rsidRPr="00334BFE" w:rsidRDefault="00BA6A99" w:rsidP="00516A01">
            <w:pPr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 xml:space="preserve"> Lease management</w:t>
            </w:r>
          </w:p>
        </w:tc>
      </w:tr>
      <w:tr w:rsidR="00BA6A99" w14:paraId="0C93E788" w14:textId="77777777" w:rsidTr="00516A01">
        <w:tc>
          <w:tcPr>
            <w:tcW w:w="4508" w:type="dxa"/>
          </w:tcPr>
          <w:p w14:paraId="07F89FD5" w14:textId="77777777" w:rsidR="00BA6A99" w:rsidRPr="00334BFE" w:rsidRDefault="00BA6A99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                Maximum Marks</w:t>
            </w:r>
          </w:p>
        </w:tc>
        <w:tc>
          <w:tcPr>
            <w:tcW w:w="4508" w:type="dxa"/>
          </w:tcPr>
          <w:p w14:paraId="6818702A" w14:textId="77777777" w:rsidR="00BA6A99" w:rsidRDefault="00BA6A99" w:rsidP="00516A01">
            <w:pP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               </w:t>
            </w:r>
          </w:p>
        </w:tc>
      </w:tr>
    </w:tbl>
    <w:p w14:paraId="1B1511CD" w14:textId="77777777" w:rsidR="00553A02" w:rsidRDefault="00553A02"/>
    <w:p w14:paraId="47ED8B69" w14:textId="649B0E31" w:rsidR="00BA6A99" w:rsidRPr="00BA6A99" w:rsidRDefault="00BA6A99" w:rsidP="00BA6A99">
      <w:pPr>
        <w:rPr>
          <w:b/>
          <w:bCs/>
          <w:sz w:val="28"/>
          <w:szCs w:val="28"/>
        </w:rPr>
      </w:pPr>
      <w:r w:rsidRPr="00BA6A99">
        <w:rPr>
          <w:b/>
          <w:bCs/>
          <w:sz w:val="28"/>
          <w:szCs w:val="28"/>
        </w:rPr>
        <w:t>Problem Statement</w:t>
      </w:r>
      <w:r>
        <w:rPr>
          <w:b/>
          <w:bCs/>
          <w:sz w:val="28"/>
          <w:szCs w:val="28"/>
        </w:rPr>
        <w:t>:</w:t>
      </w:r>
    </w:p>
    <w:p w14:paraId="7F0A26AA" w14:textId="77777777" w:rsidR="00BA6A99" w:rsidRPr="00BA6A99" w:rsidRDefault="00BA6A99" w:rsidP="00BA6A99">
      <w:r w:rsidRPr="00BA6A99">
        <w:t xml:space="preserve">Traditional lease management in property firms is often handled through </w:t>
      </w:r>
      <w:r w:rsidRPr="00BA6A99">
        <w:rPr>
          <w:b/>
          <w:bCs/>
        </w:rPr>
        <w:t>manual processes</w:t>
      </w:r>
      <w:r w:rsidRPr="00BA6A99">
        <w:t>, including spreadsheets, emails, and disconnected tools. These outdated methods result in:</w:t>
      </w:r>
    </w:p>
    <w:p w14:paraId="437A3AB3" w14:textId="77777777" w:rsidR="00BA6A99" w:rsidRPr="00BA6A99" w:rsidRDefault="00BA6A99" w:rsidP="00BA6A99">
      <w:pPr>
        <w:numPr>
          <w:ilvl w:val="0"/>
          <w:numId w:val="1"/>
        </w:numPr>
      </w:pPr>
      <w:r w:rsidRPr="00BA6A99">
        <w:t>Missed deadlines for lease renewals and rent payments</w:t>
      </w:r>
    </w:p>
    <w:p w14:paraId="432AB114" w14:textId="77777777" w:rsidR="00BA6A99" w:rsidRPr="00BA6A99" w:rsidRDefault="00BA6A99" w:rsidP="00BA6A99">
      <w:pPr>
        <w:numPr>
          <w:ilvl w:val="0"/>
          <w:numId w:val="1"/>
        </w:numPr>
      </w:pPr>
      <w:r w:rsidRPr="00BA6A99">
        <w:t>Data entry errors and duplicate property-tenant assignments</w:t>
      </w:r>
    </w:p>
    <w:p w14:paraId="57D8341D" w14:textId="77777777" w:rsidR="00BA6A99" w:rsidRPr="00BA6A99" w:rsidRDefault="00BA6A99" w:rsidP="00BA6A99">
      <w:pPr>
        <w:numPr>
          <w:ilvl w:val="0"/>
          <w:numId w:val="1"/>
        </w:numPr>
      </w:pPr>
      <w:r w:rsidRPr="00BA6A99">
        <w:t>Lack of workflow automation and approval control</w:t>
      </w:r>
    </w:p>
    <w:p w14:paraId="1C54334D" w14:textId="77777777" w:rsidR="00BA6A99" w:rsidRPr="00BA6A99" w:rsidRDefault="00BA6A99" w:rsidP="00BA6A99">
      <w:pPr>
        <w:numPr>
          <w:ilvl w:val="0"/>
          <w:numId w:val="1"/>
        </w:numPr>
      </w:pPr>
      <w:r w:rsidRPr="00BA6A99">
        <w:t>Poor communication with tenants</w:t>
      </w:r>
    </w:p>
    <w:p w14:paraId="6540C0A0" w14:textId="77777777" w:rsidR="00BA6A99" w:rsidRPr="00BA6A99" w:rsidRDefault="00BA6A99" w:rsidP="00BA6A99">
      <w:pPr>
        <w:numPr>
          <w:ilvl w:val="0"/>
          <w:numId w:val="1"/>
        </w:numPr>
      </w:pPr>
      <w:r w:rsidRPr="00BA6A99">
        <w:t>No real-time visibility into lease status and performance</w:t>
      </w:r>
    </w:p>
    <w:p w14:paraId="002AA80D" w14:textId="77777777" w:rsidR="00BA6A99" w:rsidRDefault="00BA6A99" w:rsidP="00BA6A99">
      <w:pPr>
        <w:pBdr>
          <w:bottom w:val="double" w:sz="6" w:space="1" w:color="auto"/>
        </w:pBdr>
      </w:pPr>
      <w:r w:rsidRPr="00BA6A99">
        <w:t xml:space="preserve">These challenges contribute to </w:t>
      </w:r>
      <w:r w:rsidRPr="00BA6A99">
        <w:rPr>
          <w:b/>
          <w:bCs/>
        </w:rPr>
        <w:t>reduced efficiency</w:t>
      </w:r>
      <w:r w:rsidRPr="00BA6A99">
        <w:t xml:space="preserve">, </w:t>
      </w:r>
      <w:r w:rsidRPr="00BA6A99">
        <w:rPr>
          <w:b/>
          <w:bCs/>
        </w:rPr>
        <w:t>operational risks</w:t>
      </w:r>
      <w:r w:rsidRPr="00BA6A99">
        <w:t xml:space="preserve">, and </w:t>
      </w:r>
      <w:r w:rsidRPr="00BA6A99">
        <w:rPr>
          <w:b/>
          <w:bCs/>
        </w:rPr>
        <w:t>low tenant satisfaction</w:t>
      </w:r>
      <w:r w:rsidRPr="00BA6A99">
        <w:t>, highlighting the urgent need for a modern, integrated solution.</w:t>
      </w:r>
    </w:p>
    <w:p w14:paraId="2D332A48" w14:textId="77777777" w:rsidR="00BA6A99" w:rsidRDefault="00BA6A99" w:rsidP="00BA6A99">
      <w:pPr>
        <w:rPr>
          <w:b/>
          <w:bCs/>
        </w:rPr>
      </w:pPr>
    </w:p>
    <w:p w14:paraId="55A1DD07" w14:textId="2CCDEAFB" w:rsidR="00BA6A99" w:rsidRDefault="00BA6A99" w:rsidP="00BA6A99">
      <w:pPr>
        <w:rPr>
          <w:b/>
          <w:bCs/>
          <w:sz w:val="28"/>
          <w:szCs w:val="28"/>
        </w:rPr>
      </w:pPr>
      <w:r w:rsidRPr="00BA6A99">
        <w:rPr>
          <w:b/>
          <w:bCs/>
          <w:sz w:val="28"/>
          <w:szCs w:val="28"/>
        </w:rPr>
        <w:t>Solution – Salesforce-Based Lease Management System</w:t>
      </w:r>
      <w:r>
        <w:rPr>
          <w:b/>
          <w:bCs/>
          <w:sz w:val="28"/>
          <w:szCs w:val="28"/>
        </w:rPr>
        <w:t>:</w:t>
      </w:r>
    </w:p>
    <w:p w14:paraId="2675D102" w14:textId="77777777" w:rsidR="00BA6A99" w:rsidRPr="00BA6A99" w:rsidRDefault="00BA6A99" w:rsidP="00BA6A99">
      <w:pPr>
        <w:rPr>
          <w:sz w:val="28"/>
          <w:szCs w:val="28"/>
        </w:rPr>
      </w:pPr>
      <w:r w:rsidRPr="00BA6A99">
        <w:rPr>
          <w:sz w:val="28"/>
          <w:szCs w:val="28"/>
        </w:rPr>
        <w:t>To solve these challenges, a custom Salesforce Lightning App was developed to fully digitize and automate the lease management process. The solution includes:</w:t>
      </w:r>
    </w:p>
    <w:p w14:paraId="10E00302" w14:textId="77777777" w:rsidR="00BA6A99" w:rsidRPr="00BA6A99" w:rsidRDefault="00BA6A99" w:rsidP="00BA6A99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BA6A99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BA6A99">
        <w:rPr>
          <w:b/>
          <w:bCs/>
          <w:sz w:val="28"/>
          <w:szCs w:val="28"/>
        </w:rPr>
        <w:t xml:space="preserve"> Custom Salesforce Objects: </w:t>
      </w:r>
      <w:r w:rsidRPr="00BA6A99">
        <w:rPr>
          <w:sz w:val="28"/>
          <w:szCs w:val="28"/>
        </w:rPr>
        <w:t>Property, Tenant, Lease, and Payment – to structure and store all relevant data</w:t>
      </w:r>
      <w:r w:rsidRPr="00BA6A99">
        <w:rPr>
          <w:b/>
          <w:bCs/>
          <w:sz w:val="28"/>
          <w:szCs w:val="28"/>
        </w:rPr>
        <w:t>.</w:t>
      </w:r>
    </w:p>
    <w:p w14:paraId="7CE02FED" w14:textId="77777777" w:rsidR="00BA6A99" w:rsidRPr="00BA6A99" w:rsidRDefault="00BA6A99" w:rsidP="00BA6A99">
      <w:pPr>
        <w:numPr>
          <w:ilvl w:val="0"/>
          <w:numId w:val="2"/>
        </w:numPr>
        <w:rPr>
          <w:sz w:val="28"/>
          <w:szCs w:val="28"/>
        </w:rPr>
      </w:pPr>
      <w:r w:rsidRPr="00BA6A99">
        <w:rPr>
          <w:rFonts w:ascii="Segoe UI Emoji" w:hAnsi="Segoe UI Emoji" w:cs="Segoe UI Emoji"/>
          <w:b/>
          <w:bCs/>
          <w:sz w:val="28"/>
          <w:szCs w:val="28"/>
        </w:rPr>
        <w:t>🔐</w:t>
      </w:r>
      <w:r w:rsidRPr="00BA6A99">
        <w:rPr>
          <w:b/>
          <w:bCs/>
          <w:sz w:val="28"/>
          <w:szCs w:val="28"/>
        </w:rPr>
        <w:t xml:space="preserve"> Validation Rules: </w:t>
      </w:r>
      <w:r w:rsidRPr="00BA6A99">
        <w:rPr>
          <w:sz w:val="28"/>
          <w:szCs w:val="28"/>
        </w:rPr>
        <w:t>Ensure data accuracy (e.g., lease end date must be after the start date).</w:t>
      </w:r>
    </w:p>
    <w:p w14:paraId="3F9B8CE3" w14:textId="77777777" w:rsidR="00BA6A99" w:rsidRPr="00BA6A99" w:rsidRDefault="00BA6A99" w:rsidP="00BA6A99">
      <w:pPr>
        <w:numPr>
          <w:ilvl w:val="0"/>
          <w:numId w:val="2"/>
        </w:numPr>
        <w:rPr>
          <w:sz w:val="28"/>
          <w:szCs w:val="28"/>
        </w:rPr>
      </w:pPr>
      <w:r w:rsidRPr="00BA6A99">
        <w:rPr>
          <w:rFonts w:ascii="Segoe UI Emoji" w:hAnsi="Segoe UI Emoji" w:cs="Segoe UI Emoji"/>
          <w:b/>
          <w:bCs/>
          <w:sz w:val="28"/>
          <w:szCs w:val="28"/>
        </w:rPr>
        <w:t>🔁</w:t>
      </w:r>
      <w:r w:rsidRPr="00BA6A99">
        <w:rPr>
          <w:b/>
          <w:bCs/>
          <w:sz w:val="28"/>
          <w:szCs w:val="28"/>
        </w:rPr>
        <w:t xml:space="preserve"> Apex Triggers: </w:t>
      </w:r>
      <w:r w:rsidRPr="00BA6A99">
        <w:rPr>
          <w:sz w:val="28"/>
          <w:szCs w:val="28"/>
        </w:rPr>
        <w:t>Prevent assigning multiple tenants to a single property.</w:t>
      </w:r>
    </w:p>
    <w:p w14:paraId="4D78A89F" w14:textId="77777777" w:rsidR="00BA6A99" w:rsidRPr="00BA6A99" w:rsidRDefault="00BA6A99" w:rsidP="00BA6A99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BA6A99">
        <w:rPr>
          <w:rFonts w:ascii="Segoe UI Emoji" w:hAnsi="Segoe UI Emoji" w:cs="Segoe UI Emoji"/>
          <w:b/>
          <w:bCs/>
          <w:sz w:val="28"/>
          <w:szCs w:val="28"/>
        </w:rPr>
        <w:t>📨</w:t>
      </w:r>
      <w:r w:rsidRPr="00BA6A99">
        <w:rPr>
          <w:b/>
          <w:bCs/>
          <w:sz w:val="28"/>
          <w:szCs w:val="28"/>
        </w:rPr>
        <w:t xml:space="preserve"> Email Templates &amp; Scheduled Jobs: </w:t>
      </w:r>
      <w:r w:rsidRPr="00BA6A99">
        <w:rPr>
          <w:sz w:val="28"/>
          <w:szCs w:val="28"/>
        </w:rPr>
        <w:t>Automate rent reminders, approval notifications, and payment confirmations</w:t>
      </w:r>
      <w:r w:rsidRPr="00BA6A99">
        <w:rPr>
          <w:b/>
          <w:bCs/>
          <w:sz w:val="28"/>
          <w:szCs w:val="28"/>
        </w:rPr>
        <w:t>.</w:t>
      </w:r>
    </w:p>
    <w:p w14:paraId="28E9B288" w14:textId="77777777" w:rsidR="00BA6A99" w:rsidRPr="00BA6A99" w:rsidRDefault="00BA6A99" w:rsidP="00BA6A99">
      <w:pPr>
        <w:numPr>
          <w:ilvl w:val="0"/>
          <w:numId w:val="2"/>
        </w:numPr>
        <w:rPr>
          <w:sz w:val="28"/>
          <w:szCs w:val="28"/>
        </w:rPr>
      </w:pPr>
      <w:r w:rsidRPr="00BA6A99">
        <w:rPr>
          <w:rFonts w:ascii="Segoe UI Emoji" w:hAnsi="Segoe UI Emoji" w:cs="Segoe UI Emoji"/>
          <w:b/>
          <w:bCs/>
          <w:sz w:val="28"/>
          <w:szCs w:val="28"/>
        </w:rPr>
        <w:t>👤</w:t>
      </w:r>
      <w:r w:rsidRPr="00BA6A99">
        <w:rPr>
          <w:b/>
          <w:bCs/>
          <w:sz w:val="28"/>
          <w:szCs w:val="28"/>
        </w:rPr>
        <w:t xml:space="preserve"> Approval Workflows</w:t>
      </w:r>
      <w:r w:rsidRPr="00BA6A99">
        <w:rPr>
          <w:sz w:val="28"/>
          <w:szCs w:val="28"/>
        </w:rPr>
        <w:t>: Handle lease request approvals and rejections through automated flows.</w:t>
      </w:r>
    </w:p>
    <w:p w14:paraId="43B52A44" w14:textId="77777777" w:rsidR="00BA6A99" w:rsidRPr="00BA6A99" w:rsidRDefault="00BA6A99" w:rsidP="00BA6A99">
      <w:pPr>
        <w:rPr>
          <w:b/>
          <w:bCs/>
          <w:sz w:val="28"/>
          <w:szCs w:val="28"/>
        </w:rPr>
      </w:pPr>
    </w:p>
    <w:p w14:paraId="6B54CDAE" w14:textId="3773F4E4" w:rsidR="00BA6A99" w:rsidRDefault="00BA6A99">
      <w:pPr>
        <w:rPr>
          <w:noProof/>
        </w:rPr>
      </w:pPr>
      <w:r>
        <w:rPr>
          <w:noProof/>
        </w:rPr>
        <w:drawing>
          <wp:inline distT="0" distB="0" distL="0" distR="0" wp14:anchorId="0990900A" wp14:editId="6CCF9761">
            <wp:extent cx="5731510" cy="5731510"/>
            <wp:effectExtent l="0" t="0" r="2540" b="2540"/>
            <wp:docPr id="583532157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A6E7" w14:textId="77777777" w:rsidR="00BA6A99" w:rsidRDefault="00BA6A99" w:rsidP="00BA6A99">
      <w:pPr>
        <w:rPr>
          <w:noProof/>
        </w:rPr>
      </w:pPr>
    </w:p>
    <w:p w14:paraId="02A921A9" w14:textId="77777777" w:rsidR="00BA6A99" w:rsidRPr="00BA6A99" w:rsidRDefault="00BA6A99" w:rsidP="00BA6A99">
      <w:pPr>
        <w:rPr>
          <w:b/>
          <w:bCs/>
        </w:rPr>
      </w:pPr>
      <w:r w:rsidRPr="00BA6A99">
        <w:rPr>
          <w:b/>
          <w:bCs/>
        </w:rPr>
        <w:t>This solution results in:</w:t>
      </w:r>
    </w:p>
    <w:p w14:paraId="2D7D0A04" w14:textId="77777777" w:rsidR="00BA6A99" w:rsidRPr="00BA6A99" w:rsidRDefault="00BA6A99" w:rsidP="00BA6A99">
      <w:pPr>
        <w:numPr>
          <w:ilvl w:val="0"/>
          <w:numId w:val="3"/>
        </w:numPr>
      </w:pPr>
      <w:r w:rsidRPr="00BA6A99">
        <w:t>Reduced manual effort and errors</w:t>
      </w:r>
    </w:p>
    <w:p w14:paraId="30F60915" w14:textId="77777777" w:rsidR="00BA6A99" w:rsidRPr="00BA6A99" w:rsidRDefault="00BA6A99" w:rsidP="00BA6A99">
      <w:pPr>
        <w:numPr>
          <w:ilvl w:val="0"/>
          <w:numId w:val="3"/>
        </w:numPr>
      </w:pPr>
      <w:r w:rsidRPr="00BA6A99">
        <w:t>Faster processing and communication</w:t>
      </w:r>
    </w:p>
    <w:p w14:paraId="69C73C00" w14:textId="77777777" w:rsidR="00BA6A99" w:rsidRPr="00BA6A99" w:rsidRDefault="00BA6A99" w:rsidP="00BA6A99">
      <w:pPr>
        <w:numPr>
          <w:ilvl w:val="0"/>
          <w:numId w:val="3"/>
        </w:numPr>
      </w:pPr>
      <w:r w:rsidRPr="00BA6A99">
        <w:t>Improved visibility and control</w:t>
      </w:r>
    </w:p>
    <w:p w14:paraId="1B55AFE2" w14:textId="77777777" w:rsidR="00BA6A99" w:rsidRPr="00BA6A99" w:rsidRDefault="00BA6A99" w:rsidP="00BA6A99">
      <w:pPr>
        <w:numPr>
          <w:ilvl w:val="0"/>
          <w:numId w:val="3"/>
        </w:numPr>
      </w:pPr>
      <w:r w:rsidRPr="00BA6A99">
        <w:t>A scalable system ready for future enhancements like payment integration and tenant portals</w:t>
      </w:r>
    </w:p>
    <w:p w14:paraId="5102E72E" w14:textId="7A1B256C" w:rsidR="00BA6A99" w:rsidRDefault="00BA6A99" w:rsidP="00BA6A99"/>
    <w:p w14:paraId="7E778948" w14:textId="77777777" w:rsidR="00BA6A99" w:rsidRDefault="00BA6A99">
      <w:r>
        <w:br w:type="page"/>
      </w:r>
    </w:p>
    <w:p w14:paraId="680099DA" w14:textId="0031A6DD" w:rsidR="00BA6A99" w:rsidRDefault="00FB15EC" w:rsidP="00BA6A99">
      <w:r w:rsidRPr="00FB15EC">
        <w:rPr>
          <w:b/>
          <w:bCs/>
          <w:sz w:val="32"/>
          <w:szCs w:val="32"/>
        </w:rPr>
        <w:lastRenderedPageBreak/>
        <w:t>CONCLUTION:</w:t>
      </w:r>
    </w:p>
    <w:p w14:paraId="4D88F406" w14:textId="7BF38AD6" w:rsidR="00FB15EC" w:rsidRPr="00FB15EC" w:rsidRDefault="00FB15EC" w:rsidP="00BA6A99">
      <w:r w:rsidRPr="00FB15EC">
        <w:t xml:space="preserve">The Lease Management Project effectively addresses the critical issues faced in traditional lease handling by delivering a </w:t>
      </w:r>
      <w:r w:rsidRPr="00FB15EC">
        <w:rPr>
          <w:b/>
          <w:bCs/>
        </w:rPr>
        <w:t>centralized, automated, and intelligent system</w:t>
      </w:r>
      <w:r w:rsidRPr="00FB15EC">
        <w:t xml:space="preserve"> built on the Salesforce platform. It solves key challenges such as manual data entry, missed deadlines, inconsistent communication, and lack of real-time tracking.</w:t>
      </w:r>
    </w:p>
    <w:p w14:paraId="1748CF3E" w14:textId="77777777" w:rsidR="00FB15EC" w:rsidRPr="00FB15EC" w:rsidRDefault="00FB15EC"/>
    <w:sectPr w:rsidR="00FB15EC" w:rsidRPr="00FB15EC" w:rsidSect="00BA6A99">
      <w:headerReference w:type="default" r:id="rId8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C942AD" w14:textId="77777777" w:rsidR="00A522F9" w:rsidRDefault="00A522F9" w:rsidP="00BA6A99">
      <w:pPr>
        <w:spacing w:after="0" w:line="240" w:lineRule="auto"/>
      </w:pPr>
      <w:r>
        <w:separator/>
      </w:r>
    </w:p>
  </w:endnote>
  <w:endnote w:type="continuationSeparator" w:id="0">
    <w:p w14:paraId="57B27462" w14:textId="77777777" w:rsidR="00A522F9" w:rsidRDefault="00A522F9" w:rsidP="00BA6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5091DA" w14:textId="77777777" w:rsidR="00A522F9" w:rsidRDefault="00A522F9" w:rsidP="00BA6A99">
      <w:pPr>
        <w:spacing w:after="0" w:line="240" w:lineRule="auto"/>
      </w:pPr>
      <w:r>
        <w:separator/>
      </w:r>
    </w:p>
  </w:footnote>
  <w:footnote w:type="continuationSeparator" w:id="0">
    <w:p w14:paraId="1AAF7D68" w14:textId="77777777" w:rsidR="00A522F9" w:rsidRDefault="00A522F9" w:rsidP="00BA6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9EF1C" w14:textId="71DED18D" w:rsidR="00BA6A99" w:rsidRPr="00BA6A99" w:rsidRDefault="00BA6A99">
    <w:pPr>
      <w:pStyle w:val="Header"/>
      <w:rPr>
        <w:b/>
        <w:bCs/>
        <w:sz w:val="36"/>
        <w:szCs w:val="36"/>
      </w:rPr>
    </w:pPr>
    <w:r>
      <w:t xml:space="preserve">                                          </w:t>
    </w:r>
    <w:r>
      <w:rPr>
        <w:b/>
        <w:bCs/>
        <w:sz w:val="36"/>
        <w:szCs w:val="36"/>
      </w:rPr>
      <w:t>Problem-Solution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0518E"/>
    <w:multiLevelType w:val="multilevel"/>
    <w:tmpl w:val="135E6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594F5A"/>
    <w:multiLevelType w:val="multilevel"/>
    <w:tmpl w:val="102CE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C3181F"/>
    <w:multiLevelType w:val="multilevel"/>
    <w:tmpl w:val="33CC8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3883477">
    <w:abstractNumId w:val="0"/>
  </w:num>
  <w:num w:numId="2" w16cid:durableId="1710303138">
    <w:abstractNumId w:val="2"/>
  </w:num>
  <w:num w:numId="3" w16cid:durableId="752320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A99"/>
    <w:rsid w:val="0024407D"/>
    <w:rsid w:val="00553A02"/>
    <w:rsid w:val="00861840"/>
    <w:rsid w:val="0095042C"/>
    <w:rsid w:val="00A522F9"/>
    <w:rsid w:val="00BA6A99"/>
    <w:rsid w:val="00FB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16CC6"/>
  <w15:chartTrackingRefBased/>
  <w15:docId w15:val="{8F2DF125-19D1-4ADB-BCC3-292FEAE3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A99"/>
  </w:style>
  <w:style w:type="paragraph" w:styleId="Heading1">
    <w:name w:val="heading 1"/>
    <w:basedOn w:val="Normal"/>
    <w:next w:val="Normal"/>
    <w:link w:val="Heading1Char"/>
    <w:uiPriority w:val="9"/>
    <w:qFormat/>
    <w:rsid w:val="00BA6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A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A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A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A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A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A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A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A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A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A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A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A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A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A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A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A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A9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6A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A99"/>
  </w:style>
  <w:style w:type="paragraph" w:styleId="Footer">
    <w:name w:val="footer"/>
    <w:basedOn w:val="Normal"/>
    <w:link w:val="FooterChar"/>
    <w:uiPriority w:val="99"/>
    <w:unhideWhenUsed/>
    <w:rsid w:val="00BA6A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A99"/>
  </w:style>
  <w:style w:type="table" w:styleId="TableGrid">
    <w:name w:val="Table Grid"/>
    <w:basedOn w:val="TableNormal"/>
    <w:uiPriority w:val="39"/>
    <w:rsid w:val="00BA6A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0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palli</dc:creator>
  <cp:keywords/>
  <dc:description/>
  <cp:lastModifiedBy>Chandu palli</cp:lastModifiedBy>
  <cp:revision>1</cp:revision>
  <dcterms:created xsi:type="dcterms:W3CDTF">2025-08-03T02:37:00Z</dcterms:created>
  <dcterms:modified xsi:type="dcterms:W3CDTF">2025-08-03T02:49:00Z</dcterms:modified>
</cp:coreProperties>
</file>