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88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CheckStyle plugin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Used to detect the coding standard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Two types of Check/Style/Rules: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Google_check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Sun_check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line="342.85714285714283" w:lineRule="auto"/>
        <w:ind w:left="1100" w:hanging="360"/>
        <w:rPr>
          <w:color w:val="404040"/>
        </w:rPr>
      </w:pPr>
      <w:hyperlink r:id="rId6">
        <w:r w:rsidDel="00000000" w:rsidR="00000000" w:rsidRPr="00000000">
          <w:rPr>
            <w:color w:val="0088cc"/>
            <w:sz w:val="21"/>
            <w:szCs w:val="21"/>
            <w:u w:val="single"/>
            <w:rtl w:val="0"/>
          </w:rPr>
          <w:t xml:space="preserve">checkstyle:checkstyle</w:t>
        </w:r>
      </w:hyperlink>
      <w:r w:rsidDel="00000000" w:rsidR="00000000" w:rsidRPr="00000000">
        <w:rPr>
          <w:color w:val="404040"/>
          <w:sz w:val="21"/>
          <w:szCs w:val="21"/>
          <w:rtl w:val="0"/>
        </w:rPr>
        <w:t xml:space="preserve"> is a reporting goal that performs Checkstyle analysis and generates a report on violations.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line="342.85714285714283" w:lineRule="auto"/>
        <w:ind w:left="1100" w:hanging="360"/>
        <w:rPr>
          <w:color w:val="404040"/>
        </w:rPr>
      </w:pPr>
      <w:hyperlink r:id="rId7">
        <w:r w:rsidDel="00000000" w:rsidR="00000000" w:rsidRPr="00000000">
          <w:rPr>
            <w:color w:val="0088cc"/>
            <w:sz w:val="21"/>
            <w:szCs w:val="21"/>
            <w:u w:val="single"/>
            <w:rtl w:val="0"/>
          </w:rPr>
          <w:t xml:space="preserve">checkstyle:checkstyle-aggregate</w:t>
        </w:r>
      </w:hyperlink>
      <w:r w:rsidDel="00000000" w:rsidR="00000000" w:rsidRPr="00000000">
        <w:rPr>
          <w:color w:val="404040"/>
          <w:sz w:val="21"/>
          <w:szCs w:val="21"/>
          <w:rtl w:val="0"/>
        </w:rPr>
        <w:t xml:space="preserve"> is a reporting goal that performs Checkstyle analysis and generates an aggregate HTML report on violations in a multi-module reactor build.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320" w:line="342.85714285714283" w:lineRule="auto"/>
        <w:ind w:left="1100" w:hanging="360"/>
        <w:rPr>
          <w:color w:val="404040"/>
        </w:rPr>
      </w:pPr>
      <w:hyperlink r:id="rId8">
        <w:r w:rsidDel="00000000" w:rsidR="00000000" w:rsidRPr="00000000">
          <w:rPr>
            <w:color w:val="0088cc"/>
            <w:sz w:val="21"/>
            <w:szCs w:val="21"/>
            <w:u w:val="single"/>
            <w:rtl w:val="0"/>
          </w:rPr>
          <w:t xml:space="preserve">checkstyle:check</w:t>
        </w:r>
      </w:hyperlink>
      <w:r w:rsidDel="00000000" w:rsidR="00000000" w:rsidRPr="00000000">
        <w:rPr>
          <w:color w:val="404040"/>
          <w:sz w:val="21"/>
          <w:szCs w:val="21"/>
          <w:rtl w:val="0"/>
        </w:rPr>
        <w:t xml:space="preserve"> is a goal that performs Checkstyle analysis and outputs violations or a count of violations to the console, potentially failing the build. It can also be configured to re-use an earlier analysis.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configure in maven,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pom.xml, Under build -&gt; plugins, enter the below plugin,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org.apache.maven.plugins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maven-checkstyle-plugin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3.0.0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configLocation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google_checks.xml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configLocation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consoleOutput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consoleOutput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failsOnError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failsOnError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linkXRef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linkXRef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executions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execution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goals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&gt;&lt;!-- any goal you wish --&gt;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goals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execution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executions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 Under build -&gt; reporting -&gt; plugins, enter the below plugin,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org.apache.maven.plugins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maven-checkstyle-plugin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3.0.0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configLocation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google_checks.xml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configLocation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reportSets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checkstyle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reportSets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Executing using Maven: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IntelliJ,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Maven Projects panel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Plugins -&gt; Checkstyle, double click any goal which you want to be executed.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shows errors/output in the below Run panel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Using site plugin,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navigate to Maven Projects panel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Under Plugins -&gt; site, double click any goal which you want to be executed. For now, I prefer site:site to generate report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project’s target folder, open site folder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checkstyle.html to see the report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880"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PMD plugin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Used to find flaws like  unused variables, empty catch blocks, unnecessary object creation, and so forth and COPY/PASTE detector(code duplicates)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pmd:check</w:t>
        <w:tab/>
        <w:t xml:space="preserve">Fail the build if there were any PMD violations in the source code.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pmd:cpd</w:t>
        <w:tab/>
        <w:t xml:space="preserve">Creates a report for PMD's CPD tool. See Finding duplicated code for more details.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pmd:cpd-check</w:t>
        <w:tab/>
        <w:t xml:space="preserve">Fail the build if there were any CPD violations in the source code.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pmd:pmd</w:t>
        <w:tab/>
        <w:t xml:space="preserve">Creates a PMD report.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 configure in maven,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pom.xml, Under build -&gt; plugins, enter the below plugin,</w:t>
      </w:r>
    </w:p>
    <w:p w:rsidR="00000000" w:rsidDel="00000000" w:rsidP="00000000" w:rsidRDefault="00000000" w:rsidRPr="00000000" w14:paraId="00000061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org.apache.maven.plugins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maven-pmd-plugin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3.11.0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net.sourceforge.pmd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pmd-core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6.10.0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ind w:left="1440" w:firstLine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net.sourceforge.pmd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pmd-java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${pmdVersion}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net.sourceforge.pmd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pmd-javascript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${pmdVersion}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net.sourceforge.pmd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pmd-jsp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${pmdVersion}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executions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execution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goals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cpd-check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goals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execution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executions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build -&gt; reporting -&gt; plugins, enter the below plugin,</w:t>
      </w:r>
    </w:p>
    <w:p w:rsidR="00000000" w:rsidDel="00000000" w:rsidP="00000000" w:rsidRDefault="00000000" w:rsidRPr="00000000" w14:paraId="00000087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org.apache.maven.plugins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maven-pmd-plugin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3.11.0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reportSets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cpd-check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reportSets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ind w:left="144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Executing using Maven: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IntelliJ, 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Maven Projects panel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Plugins -&gt; pmd, double click any goal which you want to be executed.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shows errors/output in the below Run panel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site plugin,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Maven Projects panel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Plugins -&gt; pmd, double click any goal which you want to be executed. For now, I prefer site:site to generate report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project’s target folder, open site folder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cpd.html to see the duplicate error report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288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SpotBugs plugin</w:t>
      </w:r>
    </w:p>
    <w:p w:rsidR="00000000" w:rsidDel="00000000" w:rsidP="00000000" w:rsidRDefault="00000000" w:rsidRPr="00000000" w14:paraId="000000AE">
      <w:pPr>
        <w:shd w:fill="ffffff" w:val="clear"/>
        <w:spacing w:after="160" w:line="342.85714285714283" w:lineRule="auto"/>
        <w:ind w:left="100" w:right="10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SpotBugs looks for bugs in Java programs. It is based on the concept of bug patterns. A bug pattern is a code idiom that is often an error. Bug patterns arise for a variety of reasons: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line="342.85714285714283" w:lineRule="auto"/>
        <w:ind w:left="1100" w:hanging="360"/>
        <w:rPr>
          <w:color w:val="404040"/>
        </w:rPr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Difficult language features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0" w:afterAutospacing="0" w:line="342.85714285714283" w:lineRule="auto"/>
        <w:ind w:left="1100" w:hanging="360"/>
        <w:rPr>
          <w:color w:val="404040"/>
        </w:rPr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Misunderstood API methods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line="342.85714285714283" w:lineRule="auto"/>
        <w:ind w:left="1100" w:hanging="360"/>
        <w:rPr>
          <w:color w:val="404040"/>
        </w:rPr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Misunderstood invariants when code is modified during maintenance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 w:line="342.85714285714283" w:lineRule="auto"/>
        <w:ind w:left="1100" w:hanging="360"/>
        <w:rPr>
          <w:color w:val="404040"/>
        </w:rPr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Garden variety mistakes: typos, use of the wrong boolean operator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320" w:line="342.85714285714283" w:lineRule="auto"/>
        <w:ind w:left="110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Goals: 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spotbugs:check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spotbugs:gui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spotbugs:spotbugs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To configure in maven,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pom.xml, Under build -&gt; plugins, enter the below plugin,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com.github.spotbugs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spotbugs-maven-plugin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3.1.10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build -&gt; reporting -&gt; plugins, enter the below plugin,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com.github.spotbugs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spotbugs-maven-plugin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3.1.10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xmlOutput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xmlOutput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i w:val="1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highlight w:val="white"/>
          <w:rtl w:val="0"/>
        </w:rPr>
        <w:t xml:space="preserve">&lt;!-- Optional directory to put spotbugs xdoc xml report --&gt;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xmlOutputDirectory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target/site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xmlOutputDirectory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reportSets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spotbugs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reportSets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Executing using Maven: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IntelliJ, 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Maven Projects panel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Plugins -&gt; spotbugs, double click any goal which you want to be executed.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shows errors/output in the below Run panel 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site plugin,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Maven Projects panel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Plugins -&gt; spotbugs, double click any goal which you want to be executed. For now, I prefer site:site to generate report</w:t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project’s target folder, open site folder</w:t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spotbugs.html to see the bug report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880"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QAPlug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  <w:t xml:space="preserve">An Intellij IDEA Plugin To Manage Code Quality Which Integrates Tools Such As PMD, Checkstyle And Findbugs.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To install in Intellji: </w:t>
      </w:r>
    </w:p>
    <w:p w:rsidR="00000000" w:rsidDel="00000000" w:rsidP="00000000" w:rsidRDefault="00000000" w:rsidRPr="00000000" w14:paraId="00000102">
      <w:pPr>
        <w:ind w:left="72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https://qaplug.com/download/</w:t>
        </w:r>
      </w:hyperlink>
      <w:r w:rsidDel="00000000" w:rsidR="00000000" w:rsidRPr="00000000">
        <w:rPr>
          <w:rtl w:val="0"/>
        </w:rPr>
        <w:t xml:space="preserve"> and restart Intellji 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To run: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Right click project -&gt; Analyze -&gt; Analyze Code 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Results will be displayed in Analysis panel below, which includes for Findbugs, Checkstyle,PMD</w:t>
      </w:r>
    </w:p>
    <w:p w:rsidR="00000000" w:rsidDel="00000000" w:rsidP="00000000" w:rsidRDefault="00000000" w:rsidRPr="00000000" w14:paraId="000001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IntelliJ plugins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FireBug Intellij plugin: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File-&gt; Settings -&gt; Plugins -&gt; Browse Repositories -&gt; Search “Firebug” and install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PMD Intellij plugin: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File-&gt; Settings -&gt; Plugins -&gt; Browse Repositories -&gt; Search “Firebug” and install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CheckStyle Intellij plugin: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File-&gt; Settings -&gt; Plugins -&gt; Browse Repositories -&gt; Search “Firebug” and install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After installing the above restart IntelliJ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To run any of the plugin, Look for plugin in IntelliJ toolbar(bottom of IntelliJ) and run.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aplug.com/download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ven.apache.org/plugins/maven-checkstyle-plugin/checkstyle-mojo.html" TargetMode="External"/><Relationship Id="rId7" Type="http://schemas.openxmlformats.org/officeDocument/2006/relationships/hyperlink" Target="https://maven.apache.org/plugins/maven-checkstyle-plugin/checkstyle-aggregate-mojo.html" TargetMode="External"/><Relationship Id="rId8" Type="http://schemas.openxmlformats.org/officeDocument/2006/relationships/hyperlink" Target="https://maven.apache.org/plugins/maven-checkstyle-plugin/check-moj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