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4E655BC1" w:rsidR="00A630EC" w:rsidRPr="00A913BD" w:rsidRDefault="00AB2B73" w:rsidP="00A2222D">
      <w:pPr>
        <w:spacing w:line="276" w:lineRule="auto"/>
        <w:rPr>
          <w:rFonts w:asciiTheme="minorHAnsi" w:hAnsiTheme="minorHAnsi"/>
          <w:sz w:val="24"/>
          <w:szCs w:val="24"/>
        </w:rPr>
      </w:pPr>
      <w:r w:rsidRPr="00A913BD">
        <w:rPr>
          <w:rFonts w:asciiTheme="minorHAnsi" w:hAnsiTheme="minorHAnsi"/>
          <w:sz w:val="24"/>
          <w:szCs w:val="24"/>
        </w:rPr>
        <w:t xml:space="preserve">Dear </w:t>
      </w:r>
      <w:r w:rsidR="00A2222D" w:rsidRPr="00A913BD">
        <w:rPr>
          <w:rFonts w:asciiTheme="minorHAnsi" w:hAnsiTheme="minorHAnsi"/>
          <w:sz w:val="24"/>
          <w:szCs w:val="24"/>
        </w:rPr>
        <w:t>Elise</w:t>
      </w:r>
      <w:r w:rsidR="00A913BD" w:rsidRPr="00A913BD">
        <w:rPr>
          <w:rFonts w:asciiTheme="minorHAnsi" w:hAnsiTheme="minorHAnsi"/>
          <w:sz w:val="24"/>
          <w:szCs w:val="24"/>
        </w:rPr>
        <w:t>,</w:t>
      </w:r>
    </w:p>
    <w:p w14:paraId="6B6606FD" w14:textId="6172DEFB" w:rsidR="00AB2B73" w:rsidRPr="00A913BD" w:rsidRDefault="00AB2B73" w:rsidP="00A913BD">
      <w:p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>The initial research that has been done has pointed favourably towards the idea of handset leasing in order to scale up profitability for company Company</w:t>
      </w:r>
      <w:r w:rsidR="00F956FB">
        <w:rPr>
          <w:rFonts w:asciiTheme="minorHAnsi" w:hAnsiTheme="minorHAnsi"/>
          <w:iCs/>
          <w:sz w:val="24"/>
          <w:szCs w:val="24"/>
        </w:rPr>
        <w:t xml:space="preserve"> </w:t>
      </w:r>
      <w:r w:rsidRPr="00A913BD">
        <w:rPr>
          <w:rFonts w:asciiTheme="minorHAnsi" w:hAnsiTheme="minorHAnsi"/>
          <w:iCs/>
          <w:sz w:val="24"/>
          <w:szCs w:val="24"/>
        </w:rPr>
        <w:t xml:space="preserve">X . With a proven record of successful implementations in various counties such as United States of America, Singapore and Australia, I would recommend that the team would go ahead with the project. </w:t>
      </w:r>
    </w:p>
    <w:p w14:paraId="28230152" w14:textId="0B117CBC" w:rsidR="00AB2B73" w:rsidRPr="00A913BD" w:rsidRDefault="00AB2B73" w:rsidP="00A913BD">
      <w:p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>It has been</w:t>
      </w:r>
      <w:r w:rsidR="004200E4" w:rsidRPr="00A913BD">
        <w:rPr>
          <w:rFonts w:asciiTheme="minorHAnsi" w:hAnsiTheme="minorHAnsi"/>
          <w:iCs/>
          <w:sz w:val="24"/>
          <w:szCs w:val="24"/>
        </w:rPr>
        <w:t xml:space="preserve"> noted that the </w:t>
      </w:r>
      <w:r w:rsidR="00EA20EB" w:rsidRPr="00A913BD">
        <w:rPr>
          <w:rFonts w:asciiTheme="minorHAnsi" w:hAnsiTheme="minorHAnsi"/>
          <w:iCs/>
          <w:sz w:val="24"/>
          <w:szCs w:val="24"/>
        </w:rPr>
        <w:t>Telcom</w:t>
      </w:r>
      <w:r w:rsidR="004200E4" w:rsidRPr="00A913BD">
        <w:rPr>
          <w:rFonts w:asciiTheme="minorHAnsi" w:hAnsiTheme="minorHAnsi"/>
          <w:iCs/>
          <w:sz w:val="24"/>
          <w:szCs w:val="24"/>
        </w:rPr>
        <w:t xml:space="preserve"> industry will face </w:t>
      </w:r>
      <w:proofErr w:type="spellStart"/>
      <w:r w:rsidR="004200E4" w:rsidRPr="00A913BD">
        <w:rPr>
          <w:rFonts w:asciiTheme="minorHAnsi" w:hAnsiTheme="minorHAnsi"/>
          <w:iCs/>
          <w:sz w:val="24"/>
          <w:szCs w:val="24"/>
        </w:rPr>
        <w:t>a</w:t>
      </w:r>
      <w:proofErr w:type="spellEnd"/>
      <w:r w:rsidR="004200E4" w:rsidRPr="00A913BD">
        <w:rPr>
          <w:rFonts w:asciiTheme="minorHAnsi" w:hAnsiTheme="minorHAnsi"/>
          <w:iCs/>
          <w:sz w:val="24"/>
          <w:szCs w:val="24"/>
        </w:rPr>
        <w:t xml:space="preserve"> annual contraction rate of 4% between the years </w:t>
      </w:r>
      <w:r w:rsidR="004200E4" w:rsidRPr="00A2222D">
        <w:rPr>
          <w:rFonts w:asciiTheme="minorHAnsi" w:hAnsiTheme="minorHAnsi"/>
          <w:b/>
          <w:bCs/>
          <w:iCs/>
          <w:sz w:val="24"/>
          <w:szCs w:val="24"/>
        </w:rPr>
        <w:t>2018-2022</w:t>
      </w:r>
      <w:r w:rsidR="004200E4" w:rsidRPr="00A913BD">
        <w:rPr>
          <w:rFonts w:asciiTheme="minorHAnsi" w:hAnsiTheme="minorHAnsi"/>
          <w:iCs/>
          <w:sz w:val="24"/>
          <w:szCs w:val="24"/>
        </w:rPr>
        <w:t xml:space="preserve">. Handset leasing will help companies to minimize loss in net revenue and share value. I support the </w:t>
      </w:r>
      <w:r w:rsidR="001C6E99" w:rsidRPr="00A913BD">
        <w:rPr>
          <w:rFonts w:asciiTheme="minorHAnsi" w:hAnsiTheme="minorHAnsi"/>
          <w:iCs/>
          <w:sz w:val="24"/>
          <w:szCs w:val="24"/>
        </w:rPr>
        <w:t>project from my initial research that I conducted :</w:t>
      </w:r>
    </w:p>
    <w:p w14:paraId="3CAA1DD3" w14:textId="6546F713" w:rsidR="001C6E99" w:rsidRPr="00A913BD" w:rsidRDefault="001C6E99" w:rsidP="00A913BD">
      <w:pPr>
        <w:spacing w:line="276" w:lineRule="auto"/>
        <w:rPr>
          <w:rFonts w:asciiTheme="minorHAnsi" w:hAnsiTheme="minorHAnsi"/>
          <w:iCs/>
          <w:sz w:val="24"/>
          <w:szCs w:val="24"/>
        </w:rPr>
      </w:pPr>
    </w:p>
    <w:p w14:paraId="6E81826B" w14:textId="4107746C" w:rsidR="001C6E99" w:rsidRPr="00A913BD" w:rsidRDefault="001C6E99" w:rsidP="00A913BD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>Higher adaptation of SIM only plans has had negative effect in revenues in south Asian markets</w:t>
      </w:r>
      <w:r w:rsidR="00EA20EB" w:rsidRPr="00A913BD">
        <w:rPr>
          <w:rFonts w:asciiTheme="minorHAnsi" w:hAnsiTheme="minorHAnsi"/>
          <w:iCs/>
          <w:sz w:val="24"/>
          <w:szCs w:val="24"/>
        </w:rPr>
        <w:t>.</w:t>
      </w:r>
    </w:p>
    <w:p w14:paraId="560A35C4" w14:textId="77777777" w:rsidR="00EA20EB" w:rsidRPr="00A913BD" w:rsidRDefault="00EA20EB" w:rsidP="00A913BD">
      <w:pPr>
        <w:pStyle w:val="ListParagraph"/>
        <w:spacing w:line="276" w:lineRule="auto"/>
        <w:rPr>
          <w:rFonts w:asciiTheme="minorHAnsi" w:hAnsiTheme="minorHAnsi"/>
          <w:iCs/>
          <w:sz w:val="24"/>
          <w:szCs w:val="24"/>
        </w:rPr>
      </w:pPr>
    </w:p>
    <w:p w14:paraId="329C6484" w14:textId="3D18A3DD" w:rsidR="001C6E99" w:rsidRPr="00A913BD" w:rsidRDefault="001C6E99" w:rsidP="00A913BD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 xml:space="preserve">In order to accommodate customer preferences for SIM only plans due to lower costs companies have started to offer handset leasing services. </w:t>
      </w:r>
    </w:p>
    <w:p w14:paraId="7553224F" w14:textId="77777777" w:rsidR="00EA20EB" w:rsidRPr="00A913BD" w:rsidRDefault="00EA20EB" w:rsidP="00A913BD">
      <w:pPr>
        <w:pStyle w:val="ListParagraph"/>
        <w:spacing w:line="276" w:lineRule="auto"/>
        <w:rPr>
          <w:rFonts w:asciiTheme="minorHAnsi" w:hAnsiTheme="minorHAnsi"/>
          <w:iCs/>
          <w:sz w:val="24"/>
          <w:szCs w:val="24"/>
        </w:rPr>
      </w:pPr>
    </w:p>
    <w:p w14:paraId="6BA659D3" w14:textId="07C031C8" w:rsidR="00A913BD" w:rsidRPr="00A913BD" w:rsidRDefault="001C6E99" w:rsidP="00A913BD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>Single and star hub have witnessed year-on-year declines of 10 % and 8% on post-paid ARPUs.</w:t>
      </w:r>
    </w:p>
    <w:p w14:paraId="73427D8D" w14:textId="77777777" w:rsidR="00A913BD" w:rsidRPr="00A913BD" w:rsidRDefault="00A913BD" w:rsidP="00A913BD">
      <w:pPr>
        <w:spacing w:line="276" w:lineRule="auto"/>
        <w:rPr>
          <w:rFonts w:asciiTheme="minorHAnsi" w:hAnsiTheme="minorHAnsi"/>
          <w:iCs/>
          <w:sz w:val="24"/>
          <w:szCs w:val="24"/>
        </w:rPr>
      </w:pPr>
    </w:p>
    <w:p w14:paraId="517A2935" w14:textId="57FF3106" w:rsidR="001C6E99" w:rsidRPr="00A913BD" w:rsidRDefault="001C6E99" w:rsidP="00A913BD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>With a 50% year-on growth the used smartphone market value was around $17Billion dollars and there has been a contraction on legacy usage as phones are less likely to be passed down in the family</w:t>
      </w:r>
      <w:r w:rsidR="00EA20EB" w:rsidRPr="00A913BD">
        <w:rPr>
          <w:rFonts w:asciiTheme="minorHAnsi" w:hAnsiTheme="minorHAnsi"/>
          <w:iCs/>
          <w:sz w:val="24"/>
          <w:szCs w:val="24"/>
        </w:rPr>
        <w:t>.</w:t>
      </w:r>
    </w:p>
    <w:p w14:paraId="1D81AD7A" w14:textId="12E8E057" w:rsidR="008C2994" w:rsidRPr="00A913BD" w:rsidRDefault="008C2994" w:rsidP="00A913BD">
      <w:pPr>
        <w:spacing w:line="276" w:lineRule="auto"/>
        <w:rPr>
          <w:rFonts w:asciiTheme="minorHAnsi" w:hAnsiTheme="minorHAnsi"/>
          <w:iCs/>
          <w:sz w:val="24"/>
          <w:szCs w:val="24"/>
        </w:rPr>
      </w:pPr>
    </w:p>
    <w:p w14:paraId="57C13676" w14:textId="585725E2" w:rsidR="008C2994" w:rsidRPr="00A913BD" w:rsidRDefault="008C2994" w:rsidP="00A913BD">
      <w:p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 xml:space="preserve">Consumer sentiment trends shift towards lower up-front costs and being up to date with technology. </w:t>
      </w:r>
    </w:p>
    <w:p w14:paraId="57398ECC" w14:textId="1F616B7C" w:rsidR="008C2994" w:rsidRPr="00A913BD" w:rsidRDefault="008C2994" w:rsidP="00A913BD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 xml:space="preserve">Handset </w:t>
      </w:r>
      <w:r w:rsidR="00EA20EB" w:rsidRPr="00A913BD">
        <w:rPr>
          <w:rFonts w:asciiTheme="minorHAnsi" w:hAnsiTheme="minorHAnsi"/>
          <w:iCs/>
          <w:sz w:val="24"/>
          <w:szCs w:val="24"/>
        </w:rPr>
        <w:t xml:space="preserve">lending </w:t>
      </w:r>
      <w:r w:rsidRPr="00A913BD">
        <w:rPr>
          <w:rFonts w:asciiTheme="minorHAnsi" w:hAnsiTheme="minorHAnsi"/>
          <w:iCs/>
          <w:sz w:val="24"/>
          <w:szCs w:val="24"/>
        </w:rPr>
        <w:t>saves the up-front costs of the customer and saves up to around 70%.</w:t>
      </w:r>
    </w:p>
    <w:p w14:paraId="776529B1" w14:textId="77777777" w:rsidR="00EA20EB" w:rsidRPr="00A913BD" w:rsidRDefault="00EA20EB" w:rsidP="00A913BD">
      <w:pPr>
        <w:pStyle w:val="ListParagraph"/>
        <w:spacing w:line="276" w:lineRule="auto"/>
        <w:rPr>
          <w:rFonts w:asciiTheme="minorHAnsi" w:hAnsiTheme="minorHAnsi"/>
          <w:iCs/>
          <w:sz w:val="24"/>
          <w:szCs w:val="24"/>
        </w:rPr>
      </w:pPr>
    </w:p>
    <w:p w14:paraId="6D21A70A" w14:textId="58A67232" w:rsidR="00EA20EB" w:rsidRPr="00A913BD" w:rsidRDefault="008C2994" w:rsidP="00A913BD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 xml:space="preserve">Popular among people who do not have disposable income especially people </w:t>
      </w:r>
      <w:r w:rsidR="00EA20EB" w:rsidRPr="00A913BD">
        <w:rPr>
          <w:rFonts w:asciiTheme="minorHAnsi" w:hAnsiTheme="minorHAnsi"/>
          <w:iCs/>
          <w:sz w:val="24"/>
          <w:szCs w:val="24"/>
        </w:rPr>
        <w:t xml:space="preserve">in the 20 year old ranges. </w:t>
      </w:r>
    </w:p>
    <w:p w14:paraId="5B6281FD" w14:textId="77777777" w:rsidR="00EA20EB" w:rsidRPr="00A913BD" w:rsidRDefault="00EA20EB" w:rsidP="00A913BD">
      <w:pPr>
        <w:pStyle w:val="ListParagraph"/>
        <w:spacing w:line="276" w:lineRule="auto"/>
        <w:rPr>
          <w:rFonts w:asciiTheme="minorHAnsi" w:hAnsiTheme="minorHAnsi"/>
          <w:iCs/>
          <w:sz w:val="24"/>
          <w:szCs w:val="24"/>
        </w:rPr>
      </w:pPr>
    </w:p>
    <w:p w14:paraId="27F3E479" w14:textId="338D71E5" w:rsidR="00EA20EB" w:rsidRPr="00A913BD" w:rsidRDefault="00EA20EB" w:rsidP="00A913BD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 xml:space="preserve">Customers prefer this, as there is a flexibility of offering the latest technology over a period of time and making them able to be in touch with the current trends. </w:t>
      </w:r>
    </w:p>
    <w:p w14:paraId="017A4436" w14:textId="5D887E03" w:rsidR="00EA20EB" w:rsidRPr="00A913BD" w:rsidRDefault="00EA20EB" w:rsidP="00A913BD">
      <w:p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 xml:space="preserve">Competitors have started this method, to raise capital and create new revenue streams. </w:t>
      </w:r>
    </w:p>
    <w:p w14:paraId="324C21E4" w14:textId="2508CC0B" w:rsidR="00EA20EB" w:rsidRPr="00A913BD" w:rsidRDefault="00EA20EB" w:rsidP="00A913BD">
      <w:p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lastRenderedPageBreak/>
        <w:t xml:space="preserve">A US based company Sprint saw an increase in revenue streams of around 43% as of implementing this method. Handset leasing is appealing to younger customers and SIM- only users. The low upfront costs associated with it, will make </w:t>
      </w:r>
      <w:r w:rsidRPr="00A2222D">
        <w:rPr>
          <w:rFonts w:asciiTheme="minorHAnsi" w:hAnsiTheme="minorHAnsi"/>
          <w:b/>
          <w:bCs/>
          <w:iCs/>
          <w:sz w:val="24"/>
          <w:szCs w:val="24"/>
        </w:rPr>
        <w:t>Company X</w:t>
      </w:r>
      <w:r w:rsidRPr="00A913BD">
        <w:rPr>
          <w:rFonts w:asciiTheme="minorHAnsi" w:hAnsiTheme="minorHAnsi"/>
          <w:iCs/>
          <w:sz w:val="24"/>
          <w:szCs w:val="24"/>
        </w:rPr>
        <w:t xml:space="preserve"> attractive for further investors</w:t>
      </w:r>
      <w:r w:rsidR="00A913BD" w:rsidRPr="00A913BD">
        <w:rPr>
          <w:rFonts w:asciiTheme="minorHAnsi" w:hAnsiTheme="minorHAnsi"/>
          <w:iCs/>
          <w:sz w:val="24"/>
          <w:szCs w:val="24"/>
        </w:rPr>
        <w:t xml:space="preserve"> and customers. It will also open doors for an additional revenue stream for the company such as recycling and re-selling old phones. </w:t>
      </w:r>
    </w:p>
    <w:p w14:paraId="4905811E" w14:textId="42F3337E" w:rsidR="001C6E99" w:rsidRPr="00A913BD" w:rsidRDefault="00A913BD" w:rsidP="00A913BD">
      <w:pPr>
        <w:spacing w:line="276" w:lineRule="auto"/>
        <w:rPr>
          <w:rFonts w:asciiTheme="minorHAnsi" w:hAnsiTheme="minorHAnsi"/>
          <w:iCs/>
          <w:sz w:val="24"/>
          <w:szCs w:val="24"/>
        </w:rPr>
      </w:pPr>
      <w:r w:rsidRPr="00A913BD">
        <w:rPr>
          <w:rFonts w:asciiTheme="minorHAnsi" w:hAnsiTheme="minorHAnsi"/>
          <w:iCs/>
          <w:sz w:val="24"/>
          <w:szCs w:val="24"/>
        </w:rPr>
        <w:t xml:space="preserve">The prospectus and openings that this model shows is reliable from the initial analysis done, and the team should consider going ahead with exploring further. </w:t>
      </w:r>
    </w:p>
    <w:p w14:paraId="269436AA" w14:textId="249AE70C" w:rsidR="001C6E99" w:rsidRPr="00A913BD" w:rsidRDefault="001C6E99">
      <w:pPr>
        <w:rPr>
          <w:rFonts w:asciiTheme="minorHAnsi" w:hAnsiTheme="minorHAnsi"/>
          <w:iCs/>
          <w:sz w:val="24"/>
          <w:szCs w:val="24"/>
        </w:rPr>
      </w:pPr>
    </w:p>
    <w:p w14:paraId="659E831C" w14:textId="0D18BB84" w:rsidR="00A913BD" w:rsidRPr="00A913BD" w:rsidRDefault="00A913BD">
      <w:pPr>
        <w:rPr>
          <w:rFonts w:asciiTheme="minorHAnsi" w:hAnsiTheme="minorHAnsi"/>
          <w:iCs/>
          <w:sz w:val="24"/>
          <w:szCs w:val="24"/>
        </w:rPr>
      </w:pPr>
    </w:p>
    <w:p w14:paraId="07CAE26F" w14:textId="564224DF" w:rsidR="00A913BD" w:rsidRDefault="00A913BD">
      <w:pPr>
        <w:rPr>
          <w:rFonts w:asciiTheme="minorHAnsi" w:hAnsiTheme="minorHAnsi"/>
          <w:b/>
          <w:bCs/>
          <w:iCs/>
          <w:sz w:val="24"/>
          <w:szCs w:val="24"/>
        </w:rPr>
      </w:pPr>
      <w:r w:rsidRPr="00A913BD">
        <w:rPr>
          <w:rFonts w:asciiTheme="minorHAnsi" w:hAnsiTheme="minorHAnsi"/>
          <w:b/>
          <w:bCs/>
          <w:iCs/>
          <w:sz w:val="24"/>
          <w:szCs w:val="24"/>
        </w:rPr>
        <w:t xml:space="preserve">REFERENCES </w:t>
      </w:r>
    </w:p>
    <w:p w14:paraId="428D739A" w14:textId="77777777" w:rsidR="00A913BD" w:rsidRPr="00A913BD" w:rsidRDefault="00A913BD">
      <w:pPr>
        <w:rPr>
          <w:rFonts w:asciiTheme="minorHAnsi" w:hAnsiTheme="minorHAnsi"/>
          <w:b/>
          <w:bCs/>
          <w:iCs/>
          <w:sz w:val="24"/>
          <w:szCs w:val="24"/>
        </w:rPr>
      </w:pPr>
    </w:p>
    <w:p w14:paraId="49F4E29B" w14:textId="77777777" w:rsidR="00A913BD" w:rsidRPr="00A913BD" w:rsidRDefault="003505D8" w:rsidP="00A913BD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hyperlink r:id="rId8" w:history="1">
        <w:r w:rsidR="00A913BD" w:rsidRPr="00A913BD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  <w:lang w:val="en-IN"/>
          </w:rPr>
          <w:t>https://www.dbs.com.sg/corporate/aics/error.page</w:t>
        </w:r>
      </w:hyperlink>
    </w:p>
    <w:p w14:paraId="013DC181" w14:textId="52A62DED" w:rsidR="00A913BD" w:rsidRPr="00A913BD" w:rsidRDefault="00A913BD">
      <w:pPr>
        <w:rPr>
          <w:rFonts w:asciiTheme="minorHAnsi" w:hAnsiTheme="minorHAnsi"/>
          <w:iCs/>
          <w:sz w:val="24"/>
          <w:szCs w:val="24"/>
        </w:rPr>
      </w:pPr>
    </w:p>
    <w:p w14:paraId="4B83192C" w14:textId="77777777" w:rsidR="00A913BD" w:rsidRPr="00A913BD" w:rsidRDefault="003505D8" w:rsidP="00A913BD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hyperlink r:id="rId9" w:history="1">
        <w:r w:rsidR="00A913BD" w:rsidRPr="00A913BD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  <w:lang w:val="en-IN"/>
          </w:rPr>
          <w:t>https://www2.deloitte.com/content/dam/Deloitte/global/Documents/Technology-Media-Telecommunications/gx-tmt-prediction-used-smartphones.pdf</w:t>
        </w:r>
      </w:hyperlink>
    </w:p>
    <w:p w14:paraId="4C3CB0DE" w14:textId="7F698852" w:rsidR="00A913BD" w:rsidRPr="00A913BD" w:rsidRDefault="00A913BD">
      <w:pPr>
        <w:rPr>
          <w:rFonts w:asciiTheme="minorHAnsi" w:hAnsiTheme="minorHAnsi"/>
          <w:iCs/>
          <w:sz w:val="24"/>
          <w:szCs w:val="24"/>
        </w:rPr>
      </w:pPr>
    </w:p>
    <w:p w14:paraId="0E9F9BBE" w14:textId="77777777" w:rsidR="00A913BD" w:rsidRPr="00A913BD" w:rsidRDefault="00A913BD">
      <w:pPr>
        <w:rPr>
          <w:rFonts w:asciiTheme="minorHAnsi" w:hAnsiTheme="minorHAnsi"/>
          <w:iCs/>
          <w:sz w:val="24"/>
          <w:szCs w:val="24"/>
        </w:rPr>
      </w:pPr>
    </w:p>
    <w:p w14:paraId="5D9B0585" w14:textId="77777777" w:rsidR="00A913BD" w:rsidRPr="00A913BD" w:rsidRDefault="003505D8" w:rsidP="00A913BD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hyperlink r:id="rId10" w:history="1">
        <w:r w:rsidR="00A913BD" w:rsidRPr="00A913BD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  <w:lang w:val="en-IN"/>
          </w:rPr>
          <w:t>https://www.mobileworldlive.com/devices/blogs-devices/blogs-handset-rentals-offer-surprising-value</w:t>
        </w:r>
      </w:hyperlink>
    </w:p>
    <w:p w14:paraId="47631B03" w14:textId="6DE5984A" w:rsidR="00A913BD" w:rsidRPr="00A913BD" w:rsidRDefault="00A913BD">
      <w:pPr>
        <w:rPr>
          <w:rFonts w:asciiTheme="minorHAnsi" w:hAnsiTheme="minorHAnsi"/>
          <w:iCs/>
          <w:sz w:val="24"/>
          <w:szCs w:val="24"/>
        </w:rPr>
      </w:pPr>
    </w:p>
    <w:p w14:paraId="1C103337" w14:textId="348980D9" w:rsidR="00A913BD" w:rsidRPr="00A913BD" w:rsidRDefault="00A913BD">
      <w:pPr>
        <w:rPr>
          <w:rFonts w:asciiTheme="minorHAnsi" w:hAnsiTheme="minorHAnsi"/>
          <w:iCs/>
          <w:sz w:val="24"/>
          <w:szCs w:val="24"/>
        </w:rPr>
      </w:pPr>
    </w:p>
    <w:p w14:paraId="52081B27" w14:textId="77777777" w:rsidR="00A913BD" w:rsidRPr="00A913BD" w:rsidRDefault="003505D8" w:rsidP="00A913BD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hyperlink r:id="rId11" w:history="1">
        <w:r w:rsidR="00A913BD" w:rsidRPr="00A913BD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  <w:lang w:val="en-IN"/>
          </w:rPr>
          <w:t>https://marketrealist.com/2017/04/why-sprint-is-focusing-on-handset-leasing-to-accelerate-growth/</w:t>
        </w:r>
      </w:hyperlink>
    </w:p>
    <w:p w14:paraId="1A20E3B2" w14:textId="1C068176" w:rsidR="00A913BD" w:rsidRPr="00A913BD" w:rsidRDefault="00A913BD">
      <w:pPr>
        <w:rPr>
          <w:rFonts w:asciiTheme="minorHAnsi" w:hAnsiTheme="minorHAnsi"/>
          <w:iCs/>
          <w:sz w:val="24"/>
          <w:szCs w:val="24"/>
        </w:rPr>
      </w:pPr>
    </w:p>
    <w:p w14:paraId="2BECD800" w14:textId="77777777" w:rsidR="00A913BD" w:rsidRPr="00A913BD" w:rsidRDefault="003505D8" w:rsidP="00A913BD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val="en-IN"/>
        </w:rPr>
      </w:pPr>
      <w:hyperlink r:id="rId12" w:history="1">
        <w:r w:rsidR="00A913BD" w:rsidRPr="00A913BD">
          <w:rPr>
            <w:rFonts w:asciiTheme="minorHAnsi" w:eastAsia="Times New Roman" w:hAnsiTheme="minorHAnsi" w:cs="Times New Roman"/>
            <w:color w:val="0000FF"/>
            <w:sz w:val="24"/>
            <w:szCs w:val="24"/>
            <w:u w:val="single"/>
            <w:lang w:val="en-IN"/>
          </w:rPr>
          <w:t>https://internetfileserver.phillip.com.sg/POEMS/Stocks/Research/SectorStrategy/SG/TelcoSector20190104.pdf</w:t>
        </w:r>
      </w:hyperlink>
    </w:p>
    <w:p w14:paraId="40A13A9F" w14:textId="77777777" w:rsidR="00A913BD" w:rsidRPr="00A913BD" w:rsidRDefault="00A913BD">
      <w:pPr>
        <w:rPr>
          <w:rFonts w:asciiTheme="minorHAnsi" w:hAnsiTheme="minorHAnsi"/>
          <w:iCs/>
          <w:sz w:val="24"/>
          <w:szCs w:val="24"/>
        </w:rPr>
      </w:pPr>
    </w:p>
    <w:sectPr w:rsidR="00A913BD" w:rsidRPr="00A913BD" w:rsidSect="00F956FB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730AC" w14:textId="77777777" w:rsidR="003505D8" w:rsidRDefault="003505D8" w:rsidP="00A2222D">
      <w:pPr>
        <w:spacing w:after="0" w:line="240" w:lineRule="auto"/>
      </w:pPr>
      <w:r>
        <w:separator/>
      </w:r>
    </w:p>
  </w:endnote>
  <w:endnote w:type="continuationSeparator" w:id="0">
    <w:p w14:paraId="25ABA7F5" w14:textId="77777777" w:rsidR="003505D8" w:rsidRDefault="003505D8" w:rsidP="00A2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4AF1" w14:textId="77777777" w:rsidR="003505D8" w:rsidRDefault="003505D8" w:rsidP="00A2222D">
      <w:pPr>
        <w:spacing w:after="0" w:line="240" w:lineRule="auto"/>
      </w:pPr>
      <w:r>
        <w:separator/>
      </w:r>
    </w:p>
  </w:footnote>
  <w:footnote w:type="continuationSeparator" w:id="0">
    <w:p w14:paraId="6B929E03" w14:textId="77777777" w:rsidR="003505D8" w:rsidRDefault="003505D8" w:rsidP="00A22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5792" w14:textId="39C9B075" w:rsidR="00A2222D" w:rsidRDefault="00A2222D">
    <w:pPr>
      <w:pStyle w:val="Header"/>
    </w:pPr>
    <w:r>
      <w:rPr>
        <w:rFonts w:asciiTheme="minorHAnsi" w:hAnsiTheme="minorHAnsi"/>
        <w:noProof/>
        <w:sz w:val="24"/>
        <w:szCs w:val="24"/>
      </w:rPr>
      <w:drawing>
        <wp:inline distT="0" distB="0" distL="0" distR="0" wp14:anchorId="3A01A6DA" wp14:editId="6C6AD9A0">
          <wp:extent cx="735856" cy="297815"/>
          <wp:effectExtent l="0" t="0" r="127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94" cy="325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63B9CB" w14:textId="77777777" w:rsidR="00A2222D" w:rsidRDefault="00A22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3345"/>
    <w:multiLevelType w:val="multilevel"/>
    <w:tmpl w:val="12D4C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50455"/>
    <w:multiLevelType w:val="multilevel"/>
    <w:tmpl w:val="AF467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929EE"/>
    <w:multiLevelType w:val="multilevel"/>
    <w:tmpl w:val="86284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EA2985"/>
    <w:multiLevelType w:val="hybridMultilevel"/>
    <w:tmpl w:val="C178B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70858"/>
    <w:multiLevelType w:val="hybridMultilevel"/>
    <w:tmpl w:val="9E606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3697C"/>
    <w:multiLevelType w:val="multilevel"/>
    <w:tmpl w:val="F9723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EC"/>
    <w:rsid w:val="001C6E99"/>
    <w:rsid w:val="002A213C"/>
    <w:rsid w:val="003505D8"/>
    <w:rsid w:val="004200E4"/>
    <w:rsid w:val="008C2994"/>
    <w:rsid w:val="00A2222D"/>
    <w:rsid w:val="00A630EC"/>
    <w:rsid w:val="00A913BD"/>
    <w:rsid w:val="00AB2B73"/>
    <w:rsid w:val="00EA20EB"/>
    <w:rsid w:val="00F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1A53"/>
  <w15:docId w15:val="{4089A58F-2F3D-924D-9268-78290BB6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2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3BD"/>
    <w:rPr>
      <w:color w:val="0000FF"/>
      <w:u w:val="single"/>
    </w:rPr>
  </w:style>
  <w:style w:type="character" w:customStyle="1" w:styleId="style-scope">
    <w:name w:val="style-scope"/>
    <w:basedOn w:val="DefaultParagraphFont"/>
    <w:rsid w:val="00A913BD"/>
  </w:style>
  <w:style w:type="character" w:styleId="UnresolvedMention">
    <w:name w:val="Unresolved Mention"/>
    <w:basedOn w:val="DefaultParagraphFont"/>
    <w:uiPriority w:val="99"/>
    <w:semiHidden/>
    <w:unhideWhenUsed/>
    <w:rsid w:val="00A913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2D"/>
  </w:style>
  <w:style w:type="paragraph" w:styleId="Footer">
    <w:name w:val="footer"/>
    <w:basedOn w:val="Normal"/>
    <w:link w:val="FooterChar"/>
    <w:uiPriority w:val="99"/>
    <w:unhideWhenUsed/>
    <w:rsid w:val="00A22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s.com.sg/corporate/aics/error.pag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ernetfileserver.phillip.com.sg/POEMS/Stocks/Research/SectorStrategy/SG/TelcoSector2019010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realist.com/2017/04/why-sprint-is-focusing-on-handset-leasing-to-accelerate-growt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bileworldlive.com/devices/blogs-devices/blogs-handset-rentals-offer-surprising-val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2.deloitte.com/content/dam/Deloitte/global/Documents/Technology-Media-Telecommunications/gx-tmt-prediction-used-smartphones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F9D49616-87C8-C445-899B-42D97D83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2020-09-04T16:16:00Z</dcterms:created>
  <dcterms:modified xsi:type="dcterms:W3CDTF">2021-08-28T18:11:00Z</dcterms:modified>
</cp:coreProperties>
</file>