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Calibri" w:hAnsi="Calibri" w:cs="Calibri" w:eastAsia="Calibri"/>
          <w:b/>
          <w:color w:val="444444"/>
          <w:spacing w:val="0"/>
          <w:position w:val="0"/>
          <w:sz w:val="44"/>
          <w:shd w:fill="auto" w:val="clear"/>
        </w:rPr>
        <w:t xml:space="preserve">KNOWLEDGE BASE </w:t>
      </w:r>
      <w:r>
        <w:rPr>
          <w:rFonts w:ascii="Calibri" w:hAnsi="Calibri" w:cs="Calibri" w:eastAsia="Calibri"/>
          <w:b/>
          <w:color w:val="444444"/>
          <w:spacing w:val="0"/>
          <w:position w:val="0"/>
          <w:sz w:val="44"/>
          <w:shd w:fill="auto" w:val="clear"/>
        </w:rPr>
        <w:t xml:space="preserve">–</w:t>
      </w:r>
      <w:r>
        <w:rPr>
          <w:rFonts w:ascii="Calibri" w:hAnsi="Calibri" w:cs="Calibri" w:eastAsia="Calibri"/>
          <w:b/>
          <w:color w:val="444444"/>
          <w:spacing w:val="0"/>
          <w:position w:val="0"/>
          <w:sz w:val="44"/>
          <w:shd w:fill="auto" w:val="clear"/>
        </w:rPr>
        <w:t xml:space="preserve"> LEARNING PORTAL</w:t>
      </w:r>
    </w:p>
    <w:p>
      <w:pPr>
        <w:spacing w:before="4000" w:after="360" w:line="360"/>
        <w:ind w:right="0" w:left="360" w:firstLine="0"/>
        <w:jc w:val="right"/>
        <w:rPr>
          <w:rFonts w:ascii="Segoe UI" w:hAnsi="Segoe UI" w:cs="Segoe UI" w:eastAsia="Segoe UI"/>
          <w:i/>
          <w:color w:val="000000"/>
          <w:spacing w:val="0"/>
          <w:position w:val="0"/>
          <w:sz w:val="48"/>
          <w:shd w:fill="auto" w:val="clear"/>
        </w:rPr>
      </w:pPr>
      <w:r>
        <w:rPr>
          <w:rFonts w:ascii="Verdana" w:hAnsi="Verdana" w:cs="Verdana" w:eastAsia="Verdana"/>
          <w:i/>
          <w:color w:val="000000"/>
          <w:spacing w:val="0"/>
          <w:position w:val="0"/>
          <w:sz w:val="48"/>
          <w:shd w:fill="auto" w:val="clear"/>
        </w:rPr>
        <w:t xml:space="preserve">Software Requirements Specification</w:t>
      </w:r>
    </w:p>
    <w:p>
      <w:pPr>
        <w:spacing w:before="0" w:after="120" w:line="360"/>
        <w:ind w:right="0" w:left="0" w:firstLine="0"/>
        <w:jc w:val="right"/>
        <w:rPr>
          <w:rFonts w:ascii="Verdana" w:hAnsi="Verdana" w:cs="Verdana" w:eastAsia="Verdana"/>
          <w:b/>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Author: </w:t>
      </w:r>
      <w:r>
        <w:rPr>
          <w:rFonts w:ascii="Verdana" w:hAnsi="Verdana" w:cs="Verdana" w:eastAsia="Verdana"/>
          <w:color w:val="000000"/>
          <w:spacing w:val="0"/>
          <w:position w:val="0"/>
          <w:sz w:val="17"/>
          <w:shd w:fill="auto" w:val="clear"/>
        </w:rPr>
        <w:t xml:space="preserve">Chandrasekaran. R</w:t>
      </w:r>
    </w:p>
    <w:p>
      <w:pPr>
        <w:spacing w:before="0" w:after="120" w:line="360"/>
        <w:ind w:right="0" w:left="0" w:firstLine="0"/>
        <w:jc w:val="right"/>
        <w:rPr>
          <w:rFonts w:ascii="Verdana" w:hAnsi="Verdana" w:cs="Verdana" w:eastAsia="Verdana"/>
          <w:b/>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Version: </w:t>
      </w:r>
      <w:r>
        <w:rPr>
          <w:rFonts w:ascii="Verdana" w:hAnsi="Verdana" w:cs="Verdana" w:eastAsia="Verdana"/>
          <w:color w:val="000000"/>
          <w:spacing w:val="0"/>
          <w:position w:val="0"/>
          <w:sz w:val="17"/>
          <w:shd w:fill="auto" w:val="clear"/>
        </w:rPr>
        <w:t xml:space="preserve">0.1</w:t>
      </w:r>
    </w:p>
    <w:p>
      <w:pPr>
        <w:spacing w:before="0" w:after="120" w:line="360"/>
        <w:ind w:right="0" w:left="0" w:firstLine="0"/>
        <w:jc w:val="right"/>
        <w:rPr>
          <w:rFonts w:ascii="Verdana" w:hAnsi="Verdana" w:cs="Verdana" w:eastAsia="Verdana"/>
          <w:b/>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Date: </w:t>
      </w:r>
      <w:r>
        <w:rPr>
          <w:rFonts w:ascii="Verdana" w:hAnsi="Verdana" w:cs="Verdana" w:eastAsia="Verdana"/>
          <w:color w:val="000000"/>
          <w:spacing w:val="0"/>
          <w:position w:val="0"/>
          <w:sz w:val="17"/>
          <w:shd w:fill="auto" w:val="clear"/>
        </w:rPr>
        <w:t xml:space="preserve">November 22, 2024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and scope …...............................................................................x</w:t>
      </w:r>
    </w:p>
    <w:p>
      <w:pPr>
        <w:numPr>
          <w:ilvl w:val="0"/>
          <w:numId w:val="5"/>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End Users      …...............................................................................x</w:t>
      </w:r>
    </w:p>
    <w:p>
      <w:pPr>
        <w:numPr>
          <w:ilvl w:val="0"/>
          <w:numId w:val="5"/>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tab/>
        <w:t xml:space="preserve">         …...............................................................................x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Login</w:t>
        <w:tab/>
        <w:t xml:space="preserve">         .....................................................................x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Registration        ….................................................................x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 Page</w:t>
        <w:tab/>
        <w:t xml:space="preserve">…...........................................................................x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course</w:t>
        <w:tab/>
        <w:t xml:space="preserve">…...........................................................................x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profile</w:t>
        <w:tab/>
        <w:t xml:space="preserve">…...........................................................................x</w:t>
      </w:r>
    </w:p>
    <w:p>
      <w:pPr>
        <w:numPr>
          <w:ilvl w:val="0"/>
          <w:numId w:val="5"/>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Logout</w:t>
        <w:tab/>
        <w:tab/>
        <w:t xml:space="preserve">..............................................................................x</w:t>
      </w:r>
    </w:p>
    <w:p>
      <w:pPr>
        <w:numPr>
          <w:ilvl w:val="0"/>
          <w:numId w:val="5"/>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4.1. Use case diagram</w:t>
        <w:tab/>
        <w:t xml:space="preserve">.................................................................x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4.2 Flow chart diagram</w:t>
        <w:tab/>
        <w:t xml:space="preserve">.................................................................x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4.3. Class diagram</w:t>
        <w:tab/>
        <w:tab/>
        <w:t xml:space="preserve">.................................................................x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4.4. ER diagram</w:t>
        <w:tab/>
        <w:tab/>
        <w:t xml:space="preserve">.................................................................x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4.5. Sequence diagram</w:t>
        <w:tab/>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Verdana" w:hAnsi="Verdana" w:cs="Verdana" w:eastAsia="Verdana"/>
          <w:color w:val="2E74B5"/>
          <w:spacing w:val="0"/>
          <w:position w:val="0"/>
          <w:sz w:val="20"/>
          <w:shd w:fill="auto" w:val="clear"/>
        </w:rPr>
      </w:pPr>
      <w:r>
        <w:rPr>
          <w:rFonts w:ascii="Verdana" w:hAnsi="Verdana" w:cs="Verdana" w:eastAsia="Verdana"/>
          <w:b/>
          <w:color w:val="000000"/>
          <w:spacing w:val="0"/>
          <w:position w:val="0"/>
          <w:sz w:val="20"/>
          <w:shd w:fill="auto" w:val="clear"/>
        </w:rPr>
        <w:t xml:space="preserve">1.Objective and Scope:</w:t>
      </w:r>
    </w:p>
    <w:p>
      <w:pPr>
        <w:spacing w:before="0" w:after="160" w:line="259"/>
        <w:ind w:right="0" w:left="0" w:firstLine="0"/>
        <w:jc w:val="left"/>
        <w:rPr>
          <w:rFonts w:ascii="Verdana" w:hAnsi="Verdana" w:cs="Verdana" w:eastAsia="Verdana"/>
          <w:color w:val="auto"/>
          <w:spacing w:val="0"/>
          <w:position w:val="0"/>
          <w:sz w:val="17"/>
          <w:shd w:fill="auto" w:val="clear"/>
        </w:rPr>
      </w:pP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objective and the scope of the project is to create a knowledge base learning portal which would help users to read and study books. </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scope of the project includes the following basic features:</w:t>
      </w:r>
    </w:p>
    <w:p>
      <w:pPr>
        <w:numPr>
          <w:ilvl w:val="0"/>
          <w:numId w:val="12"/>
        </w:numPr>
        <w:spacing w:before="0" w:after="160" w:line="259"/>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Allow users to login to the application and allow new users to register with the system. </w:t>
      </w:r>
    </w:p>
    <w:p>
      <w:pPr>
        <w:numPr>
          <w:ilvl w:val="0"/>
          <w:numId w:val="12"/>
        </w:numPr>
        <w:spacing w:before="0" w:after="160" w:line="259"/>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can view the home page of the application.</w:t>
      </w:r>
    </w:p>
    <w:p>
      <w:pPr>
        <w:numPr>
          <w:ilvl w:val="0"/>
          <w:numId w:val="12"/>
        </w:numPr>
        <w:spacing w:before="0" w:after="160" w:line="259"/>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can view the details of his/her own, using my profile.</w:t>
      </w:r>
    </w:p>
    <w:p>
      <w:pPr>
        <w:numPr>
          <w:ilvl w:val="0"/>
          <w:numId w:val="12"/>
        </w:numPr>
        <w:spacing w:before="0" w:after="160" w:line="259"/>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can view the courses available and read those courses using my courses.</w:t>
      </w:r>
    </w:p>
    <w:p>
      <w:pPr>
        <w:numPr>
          <w:ilvl w:val="0"/>
          <w:numId w:val="12"/>
        </w:numPr>
        <w:spacing w:before="0" w:after="160" w:line="259"/>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can also log out from the application.</w:t>
      </w:r>
    </w:p>
    <w:p>
      <w:pPr>
        <w:keepNext w:val="true"/>
        <w:keepLines w:val="true"/>
        <w:tabs>
          <w:tab w:val="left" w:pos="360" w:leader="none"/>
        </w:tabs>
        <w:spacing w:before="480" w:after="360" w:line="360"/>
        <w:ind w:right="0" w:left="360" w:hanging="360"/>
        <w:jc w:val="left"/>
        <w:rPr>
          <w:rFonts w:ascii="Verdana" w:hAnsi="Verdana" w:cs="Verdana" w:eastAsia="Verdana"/>
          <w:color w:val="2E74B5"/>
          <w:spacing w:val="0"/>
          <w:position w:val="0"/>
          <w:sz w:val="20"/>
          <w:shd w:fill="auto" w:val="clear"/>
        </w:rPr>
      </w:pPr>
      <w:r>
        <w:rPr>
          <w:rFonts w:ascii="Verdana" w:hAnsi="Verdana" w:cs="Verdana" w:eastAsia="Verdana"/>
          <w:b/>
          <w:color w:val="000000"/>
          <w:spacing w:val="0"/>
          <w:position w:val="0"/>
          <w:sz w:val="20"/>
          <w:shd w:fill="auto" w:val="clear"/>
        </w:rPr>
        <w:t xml:space="preserve">2.Project End Users:</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Those who need a proper KB-Learning portal.</w:t>
      </w:r>
    </w:p>
    <w:p>
      <w:pPr>
        <w:spacing w:before="0" w:after="160" w:line="259"/>
        <w:ind w:right="0" w:left="0" w:firstLine="0"/>
        <w:jc w:val="left"/>
        <w:rPr>
          <w:rFonts w:ascii="Verdana" w:hAnsi="Verdana" w:cs="Verdana" w:eastAsia="Verdana"/>
          <w:b/>
          <w:color w:val="000000"/>
          <w:spacing w:val="0"/>
          <w:position w:val="0"/>
          <w:sz w:val="17"/>
          <w:shd w:fill="auto" w:val="clear"/>
        </w:rPr>
      </w:pPr>
    </w:p>
    <w:p>
      <w:pPr>
        <w:spacing w:before="480" w:after="36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000000"/>
          <w:spacing w:val="0"/>
          <w:position w:val="0"/>
          <w:sz w:val="20"/>
          <w:shd w:fill="auto" w:val="clear"/>
        </w:rPr>
        <w:t xml:space="preserve">3.Features:</w:t>
      </w: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3.1 User Login:</w:t>
      </w:r>
    </w:p>
    <w:p>
      <w:pPr>
        <w:spacing w:before="480" w:after="36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can login by using their username and password. The data will be authenticated, and access will be granted.</w:t>
      </w: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3.2 User registration:</w:t>
      </w:r>
    </w:p>
    <w:p>
      <w:pPr>
        <w:spacing w:before="480" w:after="360" w:line="360"/>
        <w:ind w:right="0" w:left="0" w:firstLine="72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New users can register with the system by providing information such as unique user ID, a strong password. The user will also be asked to enter their email id, city details. The data will be stored in the database for future login process.</w:t>
      </w:r>
    </w:p>
    <w:p>
      <w:pPr>
        <w:spacing w:before="480" w:after="360" w:line="360"/>
        <w:ind w:right="0" w:left="0" w:firstLine="720"/>
        <w:jc w:val="left"/>
        <w:rPr>
          <w:rFonts w:ascii="Verdana" w:hAnsi="Verdana" w:cs="Verdana" w:eastAsia="Verdana"/>
          <w:color w:val="auto"/>
          <w:spacing w:val="0"/>
          <w:position w:val="0"/>
          <w:sz w:val="17"/>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3.3 Home page:</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users can view the home page after login into an application which has the links to move to the next page of contents has my profile, my courses.</w:t>
      </w: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3.4 My courses:</w:t>
      </w:r>
    </w:p>
    <w:p>
      <w:pPr>
        <w:spacing w:before="480" w:after="36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 The users can view and read the courses through learning portal using my courses. Based on the available books the users can avail themselves and read. My courses have options to move to my profile or return to home page.</w:t>
      </w:r>
    </w:p>
    <w:p>
      <w:pPr>
        <w:spacing w:before="480" w:after="36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3.5 My profile:</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users can view the details of his/her own using clicking my profile. My profile has options to redirect the page to my courses or return to home page logout from the application. </w:t>
      </w: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3.6 User logout:</w:t>
      </w:r>
    </w:p>
    <w:p>
      <w:pPr>
        <w:spacing w:before="480" w:after="36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users can logout from the application using clicking on logout option in my profile.</w:t>
      </w:r>
    </w:p>
    <w:p>
      <w:pPr>
        <w:spacing w:before="480" w:after="360" w:line="360"/>
        <w:ind w:right="0" w:left="0" w:firstLine="0"/>
        <w:jc w:val="left"/>
        <w:rPr>
          <w:rFonts w:ascii="Verdana" w:hAnsi="Verdana" w:cs="Verdana" w:eastAsia="Verdana"/>
          <w:b/>
          <w:color w:val="auto"/>
          <w:spacing w:val="0"/>
          <w:position w:val="0"/>
          <w:sz w:val="17"/>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 DIAGRAMS</w:t>
      </w: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4.1. USE CASE DIAGRAM</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444444"/>
          <w:spacing w:val="0"/>
          <w:position w:val="0"/>
          <w:sz w:val="17"/>
          <w:shd w:fill="auto" w:val="clear"/>
        </w:rPr>
        <w:t xml:space="preserve">A use case diagram is a dynamic or behavior diagram. Use case diagrams model the functionality of a system using actors and use cases. </w:t>
      </w:r>
      <w:r>
        <w:rPr>
          <w:rFonts w:ascii="Verdana" w:hAnsi="Verdana" w:cs="Verdana" w:eastAsia="Verdana"/>
          <w:color w:val="auto"/>
          <w:spacing w:val="0"/>
          <w:position w:val="0"/>
          <w:sz w:val="17"/>
          <w:shd w:fill="auto" w:val="clear"/>
        </w:rPr>
        <w:t xml:space="preserve"> </w:t>
      </w:r>
    </w:p>
    <w:p>
      <w:pPr>
        <w:spacing w:before="480" w:after="360" w:line="360"/>
        <w:ind w:right="0" w:left="0" w:firstLine="0"/>
        <w:jc w:val="left"/>
        <w:rPr>
          <w:rFonts w:ascii="Verdana" w:hAnsi="Verdana" w:cs="Verdana" w:eastAsia="Verdana"/>
          <w:color w:val="auto"/>
          <w:spacing w:val="0"/>
          <w:position w:val="0"/>
          <w:sz w:val="17"/>
          <w:shd w:fill="auto" w:val="clear"/>
        </w:rPr>
      </w:pPr>
      <w:r>
        <w:object w:dxaOrig="9892" w:dyaOrig="9914">
          <v:rect xmlns:o="urn:schemas-microsoft-com:office:office" xmlns:v="urn:schemas-microsoft-com:vml" id="rectole0000000000" style="width:494.600000pt;height:49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360" w:line="360"/>
        <w:ind w:right="0" w:left="0" w:firstLine="0"/>
        <w:jc w:val="left"/>
        <w:rPr>
          <w:rFonts w:ascii="Verdana" w:hAnsi="Verdana" w:cs="Verdana" w:eastAsia="Verdana"/>
          <w:b/>
          <w:color w:val="auto"/>
          <w:spacing w:val="0"/>
          <w:position w:val="0"/>
          <w:sz w:val="17"/>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4.2. FLOW CHART DIAGRAM</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4D5156"/>
          <w:spacing w:val="0"/>
          <w:position w:val="0"/>
          <w:sz w:val="17"/>
          <w:shd w:fill="auto" w:val="clear"/>
        </w:rPr>
        <w:t xml:space="preserve">A </w:t>
      </w:r>
      <w:r>
        <w:rPr>
          <w:rFonts w:ascii="Verdana" w:hAnsi="Verdana" w:cs="Verdana" w:eastAsia="Verdana"/>
          <w:color w:val="5F6368"/>
          <w:spacing w:val="0"/>
          <w:position w:val="0"/>
          <w:sz w:val="17"/>
          <w:shd w:fill="auto" w:val="clear"/>
        </w:rPr>
        <w:t xml:space="preserve">flowchart</w:t>
      </w:r>
      <w:r>
        <w:rPr>
          <w:rFonts w:ascii="Verdana" w:hAnsi="Verdana" w:cs="Verdana" w:eastAsia="Verdana"/>
          <w:color w:val="4D5156"/>
          <w:spacing w:val="0"/>
          <w:position w:val="0"/>
          <w:sz w:val="17"/>
          <w:shd w:fill="auto" w:val="clear"/>
        </w:rPr>
        <w:t xml:space="preserve">, or process flow </w:t>
      </w:r>
      <w:r>
        <w:rPr>
          <w:rFonts w:ascii="Verdana" w:hAnsi="Verdana" w:cs="Verdana" w:eastAsia="Verdana"/>
          <w:color w:val="5F6368"/>
          <w:spacing w:val="0"/>
          <w:position w:val="0"/>
          <w:sz w:val="17"/>
          <w:shd w:fill="auto" w:val="clear"/>
        </w:rPr>
        <w:t xml:space="preserve">diagram</w:t>
      </w:r>
      <w:r>
        <w:rPr>
          <w:rFonts w:ascii="Verdana" w:hAnsi="Verdana" w:cs="Verdana" w:eastAsia="Verdana"/>
          <w:color w:val="4D5156"/>
          <w:spacing w:val="0"/>
          <w:position w:val="0"/>
          <w:sz w:val="17"/>
          <w:shd w:fill="auto" w:val="clear"/>
        </w:rPr>
        <w:t xml:space="preserve">, is a picture of the separate steps of a process in sequential order. </w:t>
      </w:r>
      <w:r>
        <w:rPr>
          <w:rFonts w:ascii="Verdana" w:hAnsi="Verdana" w:cs="Verdana" w:eastAsia="Verdana"/>
          <w:color w:val="auto"/>
          <w:spacing w:val="0"/>
          <w:position w:val="0"/>
          <w:sz w:val="17"/>
          <w:shd w:fill="auto" w:val="clear"/>
        </w:rPr>
        <w:t xml:space="preserve"> </w:t>
      </w:r>
    </w:p>
    <w:p>
      <w:pPr>
        <w:spacing w:before="480" w:after="360" w:line="360"/>
        <w:ind w:right="0" w:left="0" w:firstLine="0"/>
        <w:jc w:val="left"/>
        <w:rPr>
          <w:rFonts w:ascii="Verdana" w:hAnsi="Verdana" w:cs="Verdana" w:eastAsia="Verdana"/>
          <w:color w:val="auto"/>
          <w:spacing w:val="0"/>
          <w:position w:val="0"/>
          <w:sz w:val="17"/>
          <w:shd w:fill="auto" w:val="clear"/>
        </w:rPr>
      </w:pPr>
      <w:r>
        <w:object w:dxaOrig="9460" w:dyaOrig="10368">
          <v:rect xmlns:o="urn:schemas-microsoft-com:office:office" xmlns:v="urn:schemas-microsoft-com:vml" id="rectole0000000001" style="width:473.000000pt;height:51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480" w:after="360" w:line="360"/>
        <w:ind w:right="0" w:left="0" w:firstLine="0"/>
        <w:jc w:val="left"/>
        <w:rPr>
          <w:rFonts w:ascii="Verdana" w:hAnsi="Verdana" w:cs="Verdana" w:eastAsia="Verdana"/>
          <w:color w:val="auto"/>
          <w:spacing w:val="0"/>
          <w:position w:val="0"/>
          <w:sz w:val="17"/>
          <w:shd w:fill="auto" w:val="clear"/>
        </w:rPr>
      </w:pPr>
    </w:p>
    <w:p>
      <w:pPr>
        <w:spacing w:before="480" w:after="360" w:line="360"/>
        <w:ind w:right="0" w:left="0" w:firstLine="0"/>
        <w:jc w:val="left"/>
        <w:rPr>
          <w:rFonts w:ascii="Verdana" w:hAnsi="Verdana" w:cs="Verdana" w:eastAsia="Verdana"/>
          <w:color w:val="auto"/>
          <w:spacing w:val="0"/>
          <w:position w:val="0"/>
          <w:sz w:val="17"/>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4.3. CLASS DIAGRAM</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5F6368"/>
          <w:spacing w:val="0"/>
          <w:position w:val="0"/>
          <w:sz w:val="17"/>
          <w:shd w:fill="auto" w:val="clear"/>
        </w:rPr>
        <w:t xml:space="preserve">Class diagram</w:t>
      </w:r>
      <w:r>
        <w:rPr>
          <w:rFonts w:ascii="Verdana" w:hAnsi="Verdana" w:cs="Verdana" w:eastAsia="Verdana"/>
          <w:color w:val="4D5156"/>
          <w:spacing w:val="0"/>
          <w:position w:val="0"/>
          <w:sz w:val="17"/>
          <w:shd w:fill="auto" w:val="clear"/>
        </w:rPr>
        <w:t xml:space="preserve"> describes the attributes and operations of a class and the constraints imposed on the system.</w:t>
      </w:r>
    </w:p>
    <w:p>
      <w:pPr>
        <w:spacing w:before="480" w:after="360" w:line="360"/>
        <w:ind w:right="0" w:left="0" w:firstLine="0"/>
        <w:jc w:val="left"/>
        <w:rPr>
          <w:rFonts w:ascii="Verdana" w:hAnsi="Verdana" w:cs="Verdana" w:eastAsia="Verdana"/>
          <w:color w:val="auto"/>
          <w:spacing w:val="0"/>
          <w:position w:val="0"/>
          <w:sz w:val="17"/>
          <w:shd w:fill="auto" w:val="clear"/>
        </w:rPr>
      </w:pPr>
      <w:r>
        <w:object w:dxaOrig="11491" w:dyaOrig="7257">
          <v:rect xmlns:o="urn:schemas-microsoft-com:office:office" xmlns:v="urn:schemas-microsoft-com:vml" id="rectole0000000002" style="width:574.550000pt;height:36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4.4. ER DIAGRAM</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71777D"/>
          <w:spacing w:val="0"/>
          <w:position w:val="0"/>
          <w:sz w:val="17"/>
          <w:shd w:fill="auto" w:val="clear"/>
        </w:rPr>
        <w:t xml:space="preserve">An Entity Relationship </w:t>
      </w:r>
      <w:r>
        <w:rPr>
          <w:rFonts w:ascii="Verdana" w:hAnsi="Verdana" w:cs="Verdana" w:eastAsia="Verdana"/>
          <w:color w:val="767676"/>
          <w:spacing w:val="0"/>
          <w:position w:val="0"/>
          <w:sz w:val="17"/>
          <w:shd w:fill="auto" w:val="clear"/>
        </w:rPr>
        <w:t xml:space="preserve">Diagram</w:t>
      </w:r>
      <w:r>
        <w:rPr>
          <w:rFonts w:ascii="Verdana" w:hAnsi="Verdana" w:cs="Verdana" w:eastAsia="Verdana"/>
          <w:color w:val="71777D"/>
          <w:spacing w:val="0"/>
          <w:position w:val="0"/>
          <w:sz w:val="17"/>
          <w:shd w:fill="auto" w:val="clear"/>
        </w:rPr>
        <w:t xml:space="preserve"> (ERD) is a visual representation of different entities within a system and how they relate to each other. </w:t>
      </w:r>
      <w:r>
        <w:rPr>
          <w:rFonts w:ascii="Verdana" w:hAnsi="Verdana" w:cs="Verdana" w:eastAsia="Verdana"/>
          <w:color w:val="auto"/>
          <w:spacing w:val="0"/>
          <w:position w:val="0"/>
          <w:sz w:val="17"/>
          <w:shd w:fill="auto" w:val="clear"/>
        </w:rPr>
        <w:t xml:space="preserve"> </w:t>
      </w:r>
    </w:p>
    <w:p>
      <w:pPr>
        <w:spacing w:before="480" w:after="360" w:line="360"/>
        <w:ind w:right="0" w:left="0" w:firstLine="0"/>
        <w:jc w:val="left"/>
        <w:rPr>
          <w:rFonts w:ascii="Verdana" w:hAnsi="Verdana" w:cs="Verdana" w:eastAsia="Verdana"/>
          <w:color w:val="auto"/>
          <w:spacing w:val="0"/>
          <w:position w:val="0"/>
          <w:sz w:val="17"/>
          <w:shd w:fill="auto" w:val="clear"/>
        </w:rPr>
      </w:pPr>
      <w:r>
        <w:object w:dxaOrig="10368" w:dyaOrig="4536">
          <v:rect xmlns:o="urn:schemas-microsoft-com:office:office" xmlns:v="urn:schemas-microsoft-com:vml" id="rectole0000000003" style="width:518.400000pt;height:22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p>
    <w:p>
      <w:pPr>
        <w:spacing w:before="480" w:after="36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4.5. SEQUENCE DIAGRAM</w:t>
      </w:r>
    </w:p>
    <w:p>
      <w:pPr>
        <w:spacing w:before="480" w:after="36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444444"/>
          <w:spacing w:val="0"/>
          <w:position w:val="0"/>
          <w:sz w:val="17"/>
          <w:shd w:fill="auto" w:val="clear"/>
        </w:rPr>
        <w:t xml:space="preserve">Sequence diagrams describe interactions among classes in terms of an exchange of messages over time. They're also called event diagrams.</w:t>
      </w:r>
    </w:p>
    <w:p>
      <w:pPr>
        <w:spacing w:before="480" w:after="360" w:line="360"/>
        <w:ind w:right="0" w:left="0" w:firstLine="0"/>
        <w:jc w:val="left"/>
        <w:rPr>
          <w:rFonts w:ascii="Calibri" w:hAnsi="Calibri" w:cs="Calibri" w:eastAsia="Calibri"/>
          <w:color w:val="auto"/>
          <w:spacing w:val="0"/>
          <w:position w:val="0"/>
          <w:sz w:val="22"/>
          <w:shd w:fill="auto" w:val="clear"/>
        </w:rPr>
      </w:pPr>
      <w:r>
        <w:object w:dxaOrig="9914" w:dyaOrig="7408">
          <v:rect xmlns:o="urn:schemas-microsoft-com:office:office" xmlns:v="urn:schemas-microsoft-com:vml" id="rectole0000000004" style="width:495.700000pt;height:37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480" w:after="360" w:line="360"/>
        <w:ind w:right="0" w:left="0" w:firstLine="0"/>
        <w:jc w:val="left"/>
        <w:rPr>
          <w:rFonts w:ascii="Calibri" w:hAnsi="Calibri" w:cs="Calibri" w:eastAsia="Calibri"/>
          <w:color w:val="auto"/>
          <w:spacing w:val="0"/>
          <w:position w:val="0"/>
          <w:sz w:val="22"/>
          <w:shd w:fill="auto" w:val="clear"/>
        </w:rPr>
      </w:pPr>
    </w:p>
    <w:p>
      <w:pPr>
        <w:spacing w:before="480" w:after="36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