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28"/>
          <w:szCs w:val="28"/>
        </w:rPr>
        <w:t xml:space="preserve">College Code: 9209</w:t>
      </w:r>
    </w:p>
    <w:p>
      <w:pPr>
        <w:spacing w:after="900" w:before="0"/>
        <w:jc w:val="center"/>
      </w:pPr>
      <w:r>
        <w:rPr>
          <w:rFonts w:ascii="Times New Roman" w:cs="Times New Roman" w:eastAsia="Times New Roman" w:hAnsi="Times New Roman"/>
          <w:b/>
          <w:bCs/>
          <w:sz w:val="36"/>
          <w:szCs w:val="36"/>
        </w:rPr>
        <w:t xml:space="preserve">N.S.N College of Engineering and Technology</w:t>
      </w:r>
    </w:p>
    <w:p>
      <w:pPr>
        <w:spacing w:after="300" w:before="0"/>
        <w:jc w:val="center"/>
      </w:pPr>
      <w:r>
        <w:rPr>
          <w:rFonts w:ascii="Times New Roman" w:cs="Times New Roman" w:eastAsia="Times New Roman" w:hAnsi="Times New Roman"/>
          <w:b/>
          <w:bCs/>
          <w:sz w:val="28"/>
          <w:szCs w:val="28"/>
        </w:rPr>
        <w:t xml:space="preserve">PROJECT DOCUMENTATION</w:t>
      </w:r>
    </w:p>
    <w:p>
      <w:pPr>
        <w:spacing w:after="200" w:before="0"/>
        <w:jc w:val="center"/>
      </w:pPr>
      <w:r>
        <w:rPr>
          <w:rFonts w:ascii="Times New Roman" w:cs="Times New Roman" w:eastAsia="Times New Roman" w:hAnsi="Times New Roman"/>
          <w:b/>
          <w:bCs/>
          <w:sz w:val="56"/>
          <w:szCs w:val="56"/>
        </w:rPr>
        <w:t xml:space="preserve">SWIFT SHIP TRACKER</w:t>
      </w:r>
    </w:p>
    <w:p>
      <w:pPr>
        <w:spacing w:after="1000" w:before="0"/>
        <w:jc w:val="center"/>
      </w:pPr>
      <w:r>
        <w:rPr>
          <w:rFonts w:ascii="Times New Roman" w:cs="Times New Roman" w:eastAsia="Times New Roman" w:hAnsi="Times New Roman"/>
          <w:i/>
          <w:iCs/>
          <w:sz w:val="28"/>
          <w:szCs w:val="28"/>
        </w:rPr>
        <w:t xml:space="preserve">A Salesforce-Based Parcel Management System</w:t>
      </w:r>
    </w:p>
    <w:p>
      <w:pPr>
        <w:spacing w:after="160" w:before="0"/>
        <w:jc w:val="center"/>
      </w:pPr>
      <w:r>
        <w:rPr>
          <w:rFonts w:ascii="Times New Roman" w:cs="Times New Roman" w:eastAsia="Times New Roman" w:hAnsi="Times New Roman"/>
          <w:b/>
          <w:bCs/>
          <w:sz w:val="28"/>
          <w:szCs w:val="28"/>
        </w:rPr>
        <w:t xml:space="preserve">Team Members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3000"/>
      </w:tblGrid>
      <w:tr>
        <w:trPr>
          <w:cantSplit/>
          <w:tblHeader/>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S.No</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Name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Role</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1</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Chandru R</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Team Lead</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2</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Buvanesh K</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Team Member</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3</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Ashwinkumar 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Team Member</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4</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Dhanush M</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Team Member</w:t>
            </w:r>
          </w:p>
        </w:tc>
      </w:tr>
    </w:tbl>
    <w:p>
      <w:r>
        <w:br w:type="page"/>
      </w:r>
    </w:p>
    <w:p>
      <w:pPr>
        <w:spacing w:after="240"/>
        <w:jc w:val="center"/>
      </w:pPr>
      <w:r>
        <w:rPr>
          <w:rFonts w:ascii="Times New Roman" w:cs="Times New Roman" w:eastAsia="Times New Roman" w:hAnsi="Times New Roman"/>
          <w:b/>
          <w:bCs/>
          <w:sz w:val="32"/>
          <w:szCs w:val="32"/>
        </w:rPr>
        <w:t xml:space="preserve">TABLE OF CONTENTS</w:t>
      </w:r>
    </w:p>
    <w:p>
      <w:pPr>
        <w:tabs>
          <w:tab w:val="right" w:pos="9360" w:leader="dot"/>
        </w:tabs>
        <w:spacing w:after="70" w:before="100"/>
        <w:ind w:left="0"/>
      </w:pPr>
      <w:r>
        <w:rPr>
          <w:rFonts w:ascii="Times New Roman" w:cs="Times New Roman" w:eastAsia="Times New Roman" w:hAnsi="Times New Roman"/>
          <w:b/>
          <w:bCs/>
          <w:sz w:val="23"/>
          <w:szCs w:val="23"/>
        </w:rPr>
        <w:t xml:space="preserve">User Story (Abstract)</w:t>
      </w:r>
      <w:r>
        <w:rPr>
          <w:rFonts w:ascii="Times New Roman" w:cs="Times New Roman" w:eastAsia="Times New Roman" w:hAnsi="Times New Roman"/>
          <w:sz w:val="23"/>
          <w:szCs w:val="23"/>
        </w:rPr>
        <w:tab/>
        <w:t xml:space="preserve">4</w:t>
      </w:r>
    </w:p>
    <w:p>
      <w:pPr>
        <w:tabs>
          <w:tab w:val="right" w:pos="9360" w:leader="dot"/>
        </w:tabs>
        <w:spacing w:after="70" w:before="100"/>
        <w:ind w:left="0"/>
      </w:pPr>
      <w:r>
        <w:rPr>
          <w:rFonts w:ascii="Times New Roman" w:cs="Times New Roman" w:eastAsia="Times New Roman" w:hAnsi="Times New Roman"/>
          <w:b/>
          <w:bCs/>
          <w:sz w:val="23"/>
          <w:szCs w:val="23"/>
        </w:rPr>
        <w:t xml:space="preserve">1. INTRODUCTION</w:t>
      </w:r>
      <w:r>
        <w:rPr>
          <w:rFonts w:ascii="Times New Roman" w:cs="Times New Roman" w:eastAsia="Times New Roman" w:hAnsi="Times New Roman"/>
          <w:sz w:val="23"/>
          <w:szCs w:val="23"/>
        </w:rPr>
        <w:tab/>
        <w:t xml:space="preserve">4</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1.1 Project Overview</w:t>
      </w:r>
      <w:r>
        <w:rPr>
          <w:rFonts w:ascii="Times New Roman" w:cs="Times New Roman" w:eastAsia="Times New Roman" w:hAnsi="Times New Roman"/>
          <w:sz w:val="23"/>
          <w:szCs w:val="23"/>
        </w:rPr>
        <w:tab/>
        <w:t xml:space="preserve">4</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1.2 Purpose</w:t>
      </w:r>
      <w:r>
        <w:rPr>
          <w:rFonts w:ascii="Times New Roman" w:cs="Times New Roman" w:eastAsia="Times New Roman" w:hAnsi="Times New Roman"/>
          <w:sz w:val="23"/>
          <w:szCs w:val="23"/>
        </w:rPr>
        <w:tab/>
        <w:t xml:space="preserve">4</w:t>
      </w:r>
    </w:p>
    <w:p>
      <w:pPr>
        <w:tabs>
          <w:tab w:val="right" w:pos="9360" w:leader="dot"/>
        </w:tabs>
        <w:spacing w:after="70" w:before="100"/>
        <w:ind w:left="0"/>
      </w:pPr>
      <w:r>
        <w:rPr>
          <w:rFonts w:ascii="Times New Roman" w:cs="Times New Roman" w:eastAsia="Times New Roman" w:hAnsi="Times New Roman"/>
          <w:b/>
          <w:bCs/>
          <w:sz w:val="23"/>
          <w:szCs w:val="23"/>
        </w:rPr>
        <w:t xml:space="preserve">2. IDEATION PHASE</w:t>
      </w:r>
      <w:r>
        <w:rPr>
          <w:rFonts w:ascii="Times New Roman" w:cs="Times New Roman" w:eastAsia="Times New Roman" w:hAnsi="Times New Roman"/>
          <w:sz w:val="23"/>
          <w:szCs w:val="23"/>
        </w:rPr>
        <w:tab/>
        <w:t xml:space="preserve">5</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2.1 Problem Statement (Customer Problem Statement Template)</w:t>
      </w:r>
      <w:r>
        <w:rPr>
          <w:rFonts w:ascii="Times New Roman" w:cs="Times New Roman" w:eastAsia="Times New Roman" w:hAnsi="Times New Roman"/>
          <w:sz w:val="23"/>
          <w:szCs w:val="23"/>
        </w:rPr>
        <w:tab/>
        <w:t xml:space="preserve">5</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2.2 Empathy Map Canvas</w:t>
      </w:r>
      <w:r>
        <w:rPr>
          <w:rFonts w:ascii="Times New Roman" w:cs="Times New Roman" w:eastAsia="Times New Roman" w:hAnsi="Times New Roman"/>
          <w:sz w:val="23"/>
          <w:szCs w:val="23"/>
        </w:rPr>
        <w:tab/>
        <w:t xml:space="preserve">6</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2.3 Brainstorming &amp; Idea Prioritization</w:t>
      </w:r>
      <w:r>
        <w:rPr>
          <w:rFonts w:ascii="Times New Roman" w:cs="Times New Roman" w:eastAsia="Times New Roman" w:hAnsi="Times New Roman"/>
          <w:sz w:val="23"/>
          <w:szCs w:val="23"/>
        </w:rPr>
        <w:tab/>
        <w:t xml:space="preserve">7</w:t>
      </w:r>
    </w:p>
    <w:p>
      <w:pPr>
        <w:tabs>
          <w:tab w:val="right" w:pos="9360" w:leader="dot"/>
        </w:tabs>
        <w:spacing w:after="70" w:before="100"/>
        <w:ind w:left="0"/>
      </w:pPr>
      <w:r>
        <w:rPr>
          <w:rFonts w:ascii="Times New Roman" w:cs="Times New Roman" w:eastAsia="Times New Roman" w:hAnsi="Times New Roman"/>
          <w:b/>
          <w:bCs/>
          <w:sz w:val="23"/>
          <w:szCs w:val="23"/>
        </w:rPr>
        <w:t xml:space="preserve">3. REQUIREMENT ANALYSIS PHASE</w:t>
      </w:r>
      <w:r>
        <w:rPr>
          <w:rFonts w:ascii="Times New Roman" w:cs="Times New Roman" w:eastAsia="Times New Roman" w:hAnsi="Times New Roman"/>
          <w:sz w:val="23"/>
          <w:szCs w:val="23"/>
        </w:rPr>
        <w:tab/>
        <w:t xml:space="preserve">8</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3.1 Customer Journey Map</w:t>
      </w:r>
      <w:r>
        <w:rPr>
          <w:rFonts w:ascii="Times New Roman" w:cs="Times New Roman" w:eastAsia="Times New Roman" w:hAnsi="Times New Roman"/>
          <w:sz w:val="23"/>
          <w:szCs w:val="23"/>
        </w:rPr>
        <w:tab/>
        <w:t xml:space="preserve">8</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3.2 Solution Requirements</w:t>
      </w:r>
      <w:r>
        <w:rPr>
          <w:rFonts w:ascii="Times New Roman" w:cs="Times New Roman" w:eastAsia="Times New Roman" w:hAnsi="Times New Roman"/>
          <w:sz w:val="23"/>
          <w:szCs w:val="23"/>
        </w:rPr>
        <w:tab/>
        <w:t xml:space="preserve">9</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3.3 Data Flow Diagram</w:t>
      </w:r>
      <w:r>
        <w:rPr>
          <w:rFonts w:ascii="Times New Roman" w:cs="Times New Roman" w:eastAsia="Times New Roman" w:hAnsi="Times New Roman"/>
          <w:sz w:val="23"/>
          <w:szCs w:val="23"/>
        </w:rPr>
        <w:tab/>
        <w:t xml:space="preserve">10</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3.4 Technology Stack</w:t>
      </w:r>
      <w:r>
        <w:rPr>
          <w:rFonts w:ascii="Times New Roman" w:cs="Times New Roman" w:eastAsia="Times New Roman" w:hAnsi="Times New Roman"/>
          <w:sz w:val="23"/>
          <w:szCs w:val="23"/>
        </w:rPr>
        <w:tab/>
        <w:t xml:space="preserve">11</w:t>
      </w:r>
    </w:p>
    <w:p>
      <w:pPr>
        <w:tabs>
          <w:tab w:val="right" w:pos="9360" w:leader="dot"/>
        </w:tabs>
        <w:spacing w:after="70" w:before="100"/>
        <w:ind w:left="0"/>
      </w:pPr>
      <w:r>
        <w:rPr>
          <w:rFonts w:ascii="Times New Roman" w:cs="Times New Roman" w:eastAsia="Times New Roman" w:hAnsi="Times New Roman"/>
          <w:b/>
          <w:bCs/>
          <w:sz w:val="23"/>
          <w:szCs w:val="23"/>
        </w:rPr>
        <w:t xml:space="preserve">4. PROJECT DESIGN PHASE</w:t>
      </w:r>
      <w:r>
        <w:rPr>
          <w:rFonts w:ascii="Times New Roman" w:cs="Times New Roman" w:eastAsia="Times New Roman" w:hAnsi="Times New Roman"/>
          <w:sz w:val="23"/>
          <w:szCs w:val="23"/>
        </w:rPr>
        <w:tab/>
        <w:t xml:space="preserve">12</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4.1 Problem–Solution Fit</w:t>
      </w:r>
      <w:r>
        <w:rPr>
          <w:rFonts w:ascii="Times New Roman" w:cs="Times New Roman" w:eastAsia="Times New Roman" w:hAnsi="Times New Roman"/>
          <w:sz w:val="23"/>
          <w:szCs w:val="23"/>
        </w:rPr>
        <w:tab/>
        <w:t xml:space="preserve">12</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4.2 Proposed Solution</w:t>
      </w:r>
      <w:r>
        <w:rPr>
          <w:rFonts w:ascii="Times New Roman" w:cs="Times New Roman" w:eastAsia="Times New Roman" w:hAnsi="Times New Roman"/>
          <w:sz w:val="23"/>
          <w:szCs w:val="23"/>
        </w:rPr>
        <w:tab/>
        <w:t xml:space="preserve">13</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4.3 Solution Architecture</w:t>
      </w:r>
      <w:r>
        <w:rPr>
          <w:rFonts w:ascii="Times New Roman" w:cs="Times New Roman" w:eastAsia="Times New Roman" w:hAnsi="Times New Roman"/>
          <w:sz w:val="23"/>
          <w:szCs w:val="23"/>
        </w:rPr>
        <w:tab/>
        <w:t xml:space="preserve">13</w:t>
      </w:r>
    </w:p>
    <w:p>
      <w:pPr>
        <w:tabs>
          <w:tab w:val="right" w:pos="9360" w:leader="dot"/>
        </w:tabs>
        <w:spacing w:after="70" w:before="100"/>
        <w:ind w:left="0"/>
      </w:pPr>
      <w:r>
        <w:rPr>
          <w:rFonts w:ascii="Times New Roman" w:cs="Times New Roman" w:eastAsia="Times New Roman" w:hAnsi="Times New Roman"/>
          <w:b/>
          <w:bCs/>
          <w:sz w:val="23"/>
          <w:szCs w:val="23"/>
        </w:rPr>
        <w:t xml:space="preserve">5. PROJECT PLANNING &amp; SCHEDULING</w:t>
      </w:r>
      <w:r>
        <w:rPr>
          <w:rFonts w:ascii="Times New Roman" w:cs="Times New Roman" w:eastAsia="Times New Roman" w:hAnsi="Times New Roman"/>
          <w:sz w:val="23"/>
          <w:szCs w:val="23"/>
        </w:rPr>
        <w:tab/>
        <w:t xml:space="preserve">14</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5.1 Project Planning</w:t>
      </w:r>
      <w:r>
        <w:rPr>
          <w:rFonts w:ascii="Times New Roman" w:cs="Times New Roman" w:eastAsia="Times New Roman" w:hAnsi="Times New Roman"/>
          <w:sz w:val="23"/>
          <w:szCs w:val="23"/>
        </w:rPr>
        <w:tab/>
        <w:t xml:space="preserve">14</w:t>
      </w:r>
    </w:p>
    <w:p>
      <w:pPr>
        <w:tabs>
          <w:tab w:val="right" w:pos="9360" w:leader="dot"/>
        </w:tabs>
        <w:spacing w:after="70" w:before="100"/>
        <w:ind w:left="0"/>
      </w:pPr>
      <w:r>
        <w:rPr>
          <w:rFonts w:ascii="Times New Roman" w:cs="Times New Roman" w:eastAsia="Times New Roman" w:hAnsi="Times New Roman"/>
          <w:b/>
          <w:bCs/>
          <w:sz w:val="23"/>
          <w:szCs w:val="23"/>
        </w:rPr>
        <w:t xml:space="preserve">6. PROJECT DEVELOPMENT PHASE</w:t>
      </w:r>
      <w:r>
        <w:rPr>
          <w:rFonts w:ascii="Times New Roman" w:cs="Times New Roman" w:eastAsia="Times New Roman" w:hAnsi="Times New Roman"/>
          <w:sz w:val="23"/>
          <w:szCs w:val="23"/>
        </w:rPr>
        <w:tab/>
        <w:t xml:space="preserve">17</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Phase 1: Requirement Analysis &amp; Planning</w:t>
      </w:r>
      <w:r>
        <w:rPr>
          <w:rFonts w:ascii="Times New Roman" w:cs="Times New Roman" w:eastAsia="Times New Roman" w:hAnsi="Times New Roman"/>
          <w:sz w:val="23"/>
          <w:szCs w:val="23"/>
        </w:rPr>
        <w:tab/>
        <w:t xml:space="preserve">17</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Phase 2: Salesforce Development – Backend &amp; Configurations</w:t>
      </w:r>
      <w:r>
        <w:rPr>
          <w:rFonts w:ascii="Times New Roman" w:cs="Times New Roman" w:eastAsia="Times New Roman" w:hAnsi="Times New Roman"/>
          <w:sz w:val="23"/>
          <w:szCs w:val="23"/>
        </w:rPr>
        <w:tab/>
        <w:t xml:space="preserve">20</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1 – Salesforce Account</w:t>
      </w:r>
      <w:r>
        <w:rPr>
          <w:rFonts w:ascii="Times New Roman" w:cs="Times New Roman" w:eastAsia="Times New Roman" w:hAnsi="Times New Roman"/>
          <w:sz w:val="21"/>
          <w:szCs w:val="21"/>
        </w:rPr>
        <w:tab/>
        <w:t xml:space="preserve">20</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2 – Objects Creation</w:t>
      </w:r>
      <w:r>
        <w:rPr>
          <w:rFonts w:ascii="Times New Roman" w:cs="Times New Roman" w:eastAsia="Times New Roman" w:hAnsi="Times New Roman"/>
          <w:sz w:val="21"/>
          <w:szCs w:val="21"/>
        </w:rPr>
        <w:tab/>
        <w:t xml:space="preserve">22</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3 – Tabs</w:t>
      </w:r>
      <w:r>
        <w:rPr>
          <w:rFonts w:ascii="Times New Roman" w:cs="Times New Roman" w:eastAsia="Times New Roman" w:hAnsi="Times New Roman"/>
          <w:sz w:val="21"/>
          <w:szCs w:val="21"/>
        </w:rPr>
        <w:tab/>
        <w:t xml:space="preserve">26</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4 – Fields &amp; Relationships</w:t>
      </w:r>
      <w:r>
        <w:rPr>
          <w:rFonts w:ascii="Times New Roman" w:cs="Times New Roman" w:eastAsia="Times New Roman" w:hAnsi="Times New Roman"/>
          <w:sz w:val="21"/>
          <w:szCs w:val="21"/>
        </w:rPr>
        <w:tab/>
        <w:t xml:space="preserve">28</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5 – Prompt Builder</w:t>
      </w:r>
      <w:r>
        <w:rPr>
          <w:rFonts w:ascii="Times New Roman" w:cs="Times New Roman" w:eastAsia="Times New Roman" w:hAnsi="Times New Roman"/>
          <w:sz w:val="21"/>
          <w:szCs w:val="21"/>
        </w:rPr>
        <w:tab/>
        <w:t xml:space="preserve">35</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6 – Flows</w:t>
      </w:r>
      <w:r>
        <w:rPr>
          <w:rFonts w:ascii="Times New Roman" w:cs="Times New Roman" w:eastAsia="Times New Roman" w:hAnsi="Times New Roman"/>
          <w:sz w:val="21"/>
          <w:szCs w:val="21"/>
        </w:rPr>
        <w:tab/>
        <w:t xml:space="preserve">38</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Phase 3: UI/UX Development &amp; Customization</w:t>
      </w:r>
      <w:r>
        <w:rPr>
          <w:rFonts w:ascii="Times New Roman" w:cs="Times New Roman" w:eastAsia="Times New Roman" w:hAnsi="Times New Roman"/>
          <w:sz w:val="23"/>
          <w:szCs w:val="23"/>
        </w:rPr>
        <w:tab/>
        <w:t xml:space="preserve">43</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1 – Creating Permission Sets</w:t>
      </w:r>
      <w:r>
        <w:rPr>
          <w:rFonts w:ascii="Times New Roman" w:cs="Times New Roman" w:eastAsia="Times New Roman" w:hAnsi="Times New Roman"/>
          <w:sz w:val="21"/>
          <w:szCs w:val="21"/>
        </w:rPr>
        <w:tab/>
        <w:t xml:space="preserve">43</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2 – Assigning Permissions to the Agent User</w:t>
      </w:r>
      <w:r>
        <w:rPr>
          <w:rFonts w:ascii="Times New Roman" w:cs="Times New Roman" w:eastAsia="Times New Roman" w:hAnsi="Times New Roman"/>
          <w:sz w:val="21"/>
          <w:szCs w:val="21"/>
        </w:rPr>
        <w:tab/>
        <w:t xml:space="preserve">46</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3 – Org Setup for Agentforce</w:t>
      </w:r>
      <w:r>
        <w:rPr>
          <w:rFonts w:ascii="Times New Roman" w:cs="Times New Roman" w:eastAsia="Times New Roman" w:hAnsi="Times New Roman"/>
          <w:sz w:val="21"/>
          <w:szCs w:val="21"/>
        </w:rPr>
        <w:tab/>
        <w:t xml:space="preserve">48</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Milestone 4 – Building the Agent</w:t>
      </w:r>
      <w:r>
        <w:rPr>
          <w:rFonts w:ascii="Times New Roman" w:cs="Times New Roman" w:eastAsia="Times New Roman" w:hAnsi="Times New Roman"/>
          <w:sz w:val="21"/>
          <w:szCs w:val="21"/>
        </w:rPr>
        <w:tab/>
        <w:t xml:space="preserve">49</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Phase 4: Data Migration, Testing &amp; Security</w:t>
      </w:r>
      <w:r>
        <w:rPr>
          <w:rFonts w:ascii="Times New Roman" w:cs="Times New Roman" w:eastAsia="Times New Roman" w:hAnsi="Times New Roman"/>
          <w:sz w:val="23"/>
          <w:szCs w:val="23"/>
        </w:rPr>
        <w:tab/>
        <w:t xml:space="preserve">55</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Verify Agent</w:t>
      </w:r>
      <w:r>
        <w:rPr>
          <w:rFonts w:ascii="Times New Roman" w:cs="Times New Roman" w:eastAsia="Times New Roman" w:hAnsi="Times New Roman"/>
          <w:sz w:val="21"/>
          <w:szCs w:val="21"/>
        </w:rPr>
        <w:tab/>
        <w:t xml:space="preserve">55</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Validate Assigned Topic</w:t>
      </w:r>
      <w:r>
        <w:rPr>
          <w:rFonts w:ascii="Times New Roman" w:cs="Times New Roman" w:eastAsia="Times New Roman" w:hAnsi="Times New Roman"/>
          <w:sz w:val="21"/>
          <w:szCs w:val="21"/>
        </w:rPr>
        <w:tab/>
        <w:t xml:space="preserve">55</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Check the Flow Association</w:t>
      </w:r>
      <w:r>
        <w:rPr>
          <w:rFonts w:ascii="Times New Roman" w:cs="Times New Roman" w:eastAsia="Times New Roman" w:hAnsi="Times New Roman"/>
          <w:sz w:val="21"/>
          <w:szCs w:val="21"/>
        </w:rPr>
        <w:tab/>
        <w:t xml:space="preserve">57</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Activate and Test the Agent</w:t>
      </w:r>
      <w:r>
        <w:rPr>
          <w:rFonts w:ascii="Times New Roman" w:cs="Times New Roman" w:eastAsia="Times New Roman" w:hAnsi="Times New Roman"/>
          <w:sz w:val="21"/>
          <w:szCs w:val="21"/>
        </w:rPr>
        <w:tab/>
        <w:t xml:space="preserve">57</w:t>
      </w:r>
    </w:p>
    <w:p>
      <w:pPr>
        <w:tabs>
          <w:tab w:val="right" w:pos="9360" w:leader="dot"/>
        </w:tabs>
        <w:spacing w:after="30" w:before="0"/>
        <w:ind w:left="720"/>
      </w:pPr>
      <w:r>
        <w:rPr>
          <w:rFonts w:ascii="Times New Roman" w:cs="Times New Roman" w:eastAsia="Times New Roman" w:hAnsi="Times New Roman"/>
          <w:b w:val="false"/>
          <w:bCs w:val="false"/>
          <w:sz w:val="21"/>
          <w:szCs w:val="21"/>
        </w:rPr>
        <w:t xml:space="preserve">Validate Data in Salesforce</w:t>
      </w:r>
      <w:r>
        <w:rPr>
          <w:rFonts w:ascii="Times New Roman" w:cs="Times New Roman" w:eastAsia="Times New Roman" w:hAnsi="Times New Roman"/>
          <w:sz w:val="21"/>
          <w:szCs w:val="21"/>
        </w:rPr>
        <w:tab/>
        <w:t xml:space="preserve">58</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Phase 5: Deployment, Documentation &amp; Maintenance</w:t>
      </w:r>
      <w:r>
        <w:rPr>
          <w:rFonts w:ascii="Times New Roman" w:cs="Times New Roman" w:eastAsia="Times New Roman" w:hAnsi="Times New Roman"/>
          <w:sz w:val="23"/>
          <w:szCs w:val="23"/>
        </w:rPr>
        <w:tab/>
        <w:t xml:space="preserve">59</w:t>
      </w:r>
    </w:p>
    <w:p>
      <w:pPr>
        <w:tabs>
          <w:tab w:val="right" w:pos="9360" w:leader="dot"/>
        </w:tabs>
        <w:spacing w:after="70" w:before="100"/>
        <w:ind w:left="0"/>
      </w:pPr>
      <w:r>
        <w:rPr>
          <w:rFonts w:ascii="Times New Roman" w:cs="Times New Roman" w:eastAsia="Times New Roman" w:hAnsi="Times New Roman"/>
          <w:b/>
          <w:bCs/>
          <w:sz w:val="23"/>
          <w:szCs w:val="23"/>
        </w:rPr>
        <w:t xml:space="preserve">7. FUNCTIONAL &amp; PERFORMANCE TESTING</w:t>
      </w:r>
      <w:r>
        <w:rPr>
          <w:rFonts w:ascii="Times New Roman" w:cs="Times New Roman" w:eastAsia="Times New Roman" w:hAnsi="Times New Roman"/>
          <w:sz w:val="23"/>
          <w:szCs w:val="23"/>
        </w:rPr>
        <w:tab/>
        <w:t xml:space="preserve">59</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7.1 Test Cases</w:t>
      </w:r>
      <w:r>
        <w:rPr>
          <w:rFonts w:ascii="Times New Roman" w:cs="Times New Roman" w:eastAsia="Times New Roman" w:hAnsi="Times New Roman"/>
          <w:sz w:val="23"/>
          <w:szCs w:val="23"/>
        </w:rPr>
        <w:tab/>
        <w:t xml:space="preserve">60</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7.2 Results</w:t>
      </w:r>
      <w:r>
        <w:rPr>
          <w:rFonts w:ascii="Times New Roman" w:cs="Times New Roman" w:eastAsia="Times New Roman" w:hAnsi="Times New Roman"/>
          <w:sz w:val="23"/>
          <w:szCs w:val="23"/>
        </w:rPr>
        <w:tab/>
        <w:t xml:space="preserve">60</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7.3 Implementation Status</w:t>
      </w:r>
      <w:r>
        <w:rPr>
          <w:rFonts w:ascii="Times New Roman" w:cs="Times New Roman" w:eastAsia="Times New Roman" w:hAnsi="Times New Roman"/>
          <w:sz w:val="23"/>
          <w:szCs w:val="23"/>
        </w:rPr>
        <w:tab/>
        <w:t xml:space="preserve">61</w:t>
      </w:r>
    </w:p>
    <w:p>
      <w:pPr>
        <w:tabs>
          <w:tab w:val="right" w:pos="9360" w:leader="dot"/>
        </w:tabs>
        <w:spacing w:after="70" w:before="100"/>
        <w:ind w:left="0"/>
      </w:pPr>
      <w:r>
        <w:rPr>
          <w:rFonts w:ascii="Times New Roman" w:cs="Times New Roman" w:eastAsia="Times New Roman" w:hAnsi="Times New Roman"/>
          <w:b/>
          <w:bCs/>
          <w:sz w:val="23"/>
          <w:szCs w:val="23"/>
        </w:rPr>
        <w:t xml:space="preserve">8. ADVANTAGES &amp; DISADVANTAGES</w:t>
      </w:r>
      <w:r>
        <w:rPr>
          <w:rFonts w:ascii="Times New Roman" w:cs="Times New Roman" w:eastAsia="Times New Roman" w:hAnsi="Times New Roman"/>
          <w:sz w:val="23"/>
          <w:szCs w:val="23"/>
        </w:rPr>
        <w:tab/>
        <w:t xml:space="preserve">61</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Advantages</w:t>
      </w:r>
      <w:r>
        <w:rPr>
          <w:rFonts w:ascii="Times New Roman" w:cs="Times New Roman" w:eastAsia="Times New Roman" w:hAnsi="Times New Roman"/>
          <w:sz w:val="23"/>
          <w:szCs w:val="23"/>
        </w:rPr>
        <w:tab/>
        <w:t xml:space="preserve">61</w:t>
      </w:r>
    </w:p>
    <w:p>
      <w:pPr>
        <w:tabs>
          <w:tab w:val="right" w:pos="9360" w:leader="dot"/>
        </w:tabs>
        <w:spacing w:after="30" w:before="0"/>
        <w:ind w:left="360"/>
      </w:pPr>
      <w:r>
        <w:rPr>
          <w:rFonts w:ascii="Times New Roman" w:cs="Times New Roman" w:eastAsia="Times New Roman" w:hAnsi="Times New Roman"/>
          <w:b w:val="false"/>
          <w:bCs w:val="false"/>
          <w:sz w:val="23"/>
          <w:szCs w:val="23"/>
        </w:rPr>
        <w:t xml:space="preserve">Disadvantages / Limitations</w:t>
      </w:r>
      <w:r>
        <w:rPr>
          <w:rFonts w:ascii="Times New Roman" w:cs="Times New Roman" w:eastAsia="Times New Roman" w:hAnsi="Times New Roman"/>
          <w:sz w:val="23"/>
          <w:szCs w:val="23"/>
        </w:rPr>
        <w:tab/>
        <w:t xml:space="preserve">62</w:t>
      </w:r>
    </w:p>
    <w:p>
      <w:pPr>
        <w:tabs>
          <w:tab w:val="right" w:pos="9360" w:leader="dot"/>
        </w:tabs>
        <w:spacing w:after="70" w:before="100"/>
        <w:ind w:left="0"/>
      </w:pPr>
      <w:r>
        <w:rPr>
          <w:rFonts w:ascii="Times New Roman" w:cs="Times New Roman" w:eastAsia="Times New Roman" w:hAnsi="Times New Roman"/>
          <w:b/>
          <w:bCs/>
          <w:sz w:val="23"/>
          <w:szCs w:val="23"/>
        </w:rPr>
        <w:t xml:space="preserve">9. CONCLUSION</w:t>
      </w:r>
      <w:r>
        <w:rPr>
          <w:rFonts w:ascii="Times New Roman" w:cs="Times New Roman" w:eastAsia="Times New Roman" w:hAnsi="Times New Roman"/>
          <w:sz w:val="23"/>
          <w:szCs w:val="23"/>
        </w:rPr>
        <w:tab/>
        <w:t xml:space="preserve">62</w:t>
      </w:r>
    </w:p>
    <w:p>
      <w:pPr>
        <w:tabs>
          <w:tab w:val="right" w:pos="9360" w:leader="dot"/>
        </w:tabs>
        <w:spacing w:after="70" w:before="100"/>
        <w:ind w:left="0"/>
      </w:pPr>
      <w:r>
        <w:rPr>
          <w:rFonts w:ascii="Times New Roman" w:cs="Times New Roman" w:eastAsia="Times New Roman" w:hAnsi="Times New Roman"/>
          <w:b/>
          <w:bCs/>
          <w:sz w:val="23"/>
          <w:szCs w:val="23"/>
        </w:rPr>
        <w:t xml:space="preserve">10. FUTURE SCOPE</w:t>
      </w:r>
      <w:r>
        <w:rPr>
          <w:rFonts w:ascii="Times New Roman" w:cs="Times New Roman" w:eastAsia="Times New Roman" w:hAnsi="Times New Roman"/>
          <w:sz w:val="23"/>
          <w:szCs w:val="23"/>
        </w:rPr>
        <w:tab/>
        <w:t xml:space="preserve">62</w:t>
      </w:r>
    </w:p>
    <w:p>
      <w:pPr>
        <w:tabs>
          <w:tab w:val="right" w:pos="9360" w:leader="dot"/>
        </w:tabs>
        <w:spacing w:after="70" w:before="100"/>
        <w:ind w:left="0"/>
      </w:pPr>
      <w:r>
        <w:rPr>
          <w:rFonts w:ascii="Times New Roman" w:cs="Times New Roman" w:eastAsia="Times New Roman" w:hAnsi="Times New Roman"/>
          <w:b/>
          <w:bCs/>
          <w:sz w:val="23"/>
          <w:szCs w:val="23"/>
        </w:rPr>
        <w:t xml:space="preserve">11. APPENDIX</w:t>
      </w:r>
      <w:r>
        <w:rPr>
          <w:rFonts w:ascii="Times New Roman" w:cs="Times New Roman" w:eastAsia="Times New Roman" w:hAnsi="Times New Roman"/>
          <w:sz w:val="23"/>
          <w:szCs w:val="23"/>
        </w:rPr>
        <w:tab/>
        <w:t xml:space="preserve">63</w:t>
      </w:r>
    </w:p>
    <w:p>
      <w:pPr>
        <w:tabs>
          <w:tab w:val="right" w:pos="9360" w:leader="dot"/>
        </w:tabs>
        <w:spacing w:after="70" w:before="100"/>
        <w:ind w:left="0"/>
      </w:pPr>
      <w:r>
        <w:rPr>
          <w:rFonts w:ascii="Times New Roman" w:cs="Times New Roman" w:eastAsia="Times New Roman" w:hAnsi="Times New Roman"/>
          <w:b/>
          <w:bCs/>
          <w:sz w:val="23"/>
          <w:szCs w:val="23"/>
        </w:rPr>
        <w:t xml:space="preserve">12. REFERENCES</w:t>
      </w:r>
      <w:r>
        <w:rPr>
          <w:rFonts w:ascii="Times New Roman" w:cs="Times New Roman" w:eastAsia="Times New Roman" w:hAnsi="Times New Roman"/>
          <w:sz w:val="23"/>
          <w:szCs w:val="23"/>
        </w:rPr>
        <w:tab/>
        <w:t xml:space="preserve">63</w:t>
      </w:r>
    </w:p>
    <w:p>
      <w:r>
        <w:br w:type="page"/>
      </w:r>
    </w:p>
    <w:p>
      <w:pPr>
        <w:spacing w:after="240"/>
        <w:jc w:val="center"/>
      </w:pPr>
      <w:r>
        <w:rPr>
          <w:rFonts w:ascii="Times New Roman" w:cs="Times New Roman" w:eastAsia="Times New Roman" w:hAnsi="Times New Roman"/>
          <w:b/>
          <w:bCs/>
          <w:sz w:val="44"/>
          <w:szCs w:val="44"/>
        </w:rPr>
        <w:t xml:space="preserve">SWIFT SHIP TRACKER</w:t>
      </w:r>
    </w:p>
    <w:p>
      <w:pPr>
        <w:pStyle w:val="Heading1"/>
        <w:keepNext/>
        <w:spacing w:after="160" w:before="360" w:line="276"/>
      </w:pPr>
      <w:r>
        <w:rPr>
          <w:rFonts w:ascii="Times New Roman" w:cs="Times New Roman" w:eastAsia="Times New Roman" w:hAnsi="Times New Roman"/>
          <w:b/>
          <w:bCs/>
          <w:color w:val="000000"/>
          <w:sz w:val="32"/>
          <w:szCs w:val="32"/>
        </w:rPr>
        <w:t xml:space="preserve">User Story (Abstract)</w:t>
      </w:r>
    </w:p>
    <w:p>
      <w:pPr>
        <w:spacing w:after="120" w:before="0" w:line="276"/>
        <w:jc w:val="both"/>
      </w:pPr>
      <w:r>
        <w:rPr>
          <w:rFonts w:ascii="Times New Roman" w:cs="Times New Roman" w:eastAsia="Times New Roman" w:hAnsi="Times New Roman"/>
          <w:sz w:val="26"/>
          <w:szCs w:val="26"/>
        </w:rPr>
        <w:t xml:space="preserve">The Swift 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 Prompt Builder enable customers to retrieve parcel information and interact with the system conversationally. Delivery agents can update parcel status in real time, while Experience Cloud, security controls, reports, and dashboards provide secure customer access and operational visibility.</w:t>
      </w:r>
    </w:p>
    <w:p>
      <w:pPr>
        <w:pStyle w:val="Heading1"/>
        <w:keepNext/>
        <w:spacing w:after="160" w:before="360" w:line="276"/>
      </w:pPr>
      <w:r>
        <w:rPr>
          <w:rFonts w:ascii="Times New Roman" w:cs="Times New Roman" w:eastAsia="Times New Roman" w:hAnsi="Times New Roman"/>
          <w:b/>
          <w:bCs/>
          <w:color w:val="000000"/>
          <w:sz w:val="32"/>
          <w:szCs w:val="32"/>
        </w:rPr>
        <w:t xml:space="preserve">1. INTRODUCTION</w:t>
      </w:r>
    </w:p>
    <w:p>
      <w:pPr>
        <w:pStyle w:val="Heading2"/>
        <w:keepNext/>
        <w:spacing w:after="120" w:before="240" w:line="276"/>
      </w:pPr>
      <w:r>
        <w:rPr>
          <w:rFonts w:ascii="Times New Roman" w:cs="Times New Roman" w:eastAsia="Times New Roman" w:hAnsi="Times New Roman"/>
          <w:b/>
          <w:bCs/>
          <w:color w:val="000000"/>
          <w:sz w:val="28"/>
          <w:szCs w:val="28"/>
        </w:rPr>
        <w:t xml:space="preserve">1.1 Project Overview</w:t>
      </w:r>
    </w:p>
    <w:p>
      <w:pPr>
        <w:spacing w:after="120" w:before="0" w:line="276"/>
        <w:jc w:val="both"/>
      </w:pPr>
      <w:r>
        <w:rPr>
          <w:rFonts w:ascii="Times New Roman" w:cs="Times New Roman" w:eastAsia="Times New Roman" w:hAnsi="Times New Roman"/>
          <w:sz w:val="26"/>
          <w:szCs w:val="26"/>
        </w:rPr>
        <w:t xml:space="preserve">The Swift 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pPr>
        <w:pStyle w:val="Heading2"/>
        <w:keepNext/>
        <w:spacing w:after="120" w:before="240" w:line="276"/>
      </w:pPr>
      <w:r>
        <w:rPr>
          <w:rFonts w:ascii="Times New Roman" w:cs="Times New Roman" w:eastAsia="Times New Roman" w:hAnsi="Times New Roman"/>
          <w:b/>
          <w:bCs/>
          <w:color w:val="000000"/>
          <w:sz w:val="28"/>
          <w:szCs w:val="28"/>
        </w:rPr>
        <w:t xml:space="preserve">1.2 Purpose</w:t>
      </w:r>
    </w:p>
    <w:p>
      <w:pPr>
        <w:keepNext/>
        <w:spacing w:after="120" w:before="0" w:line="276"/>
        <w:jc w:val="left"/>
      </w:pPr>
      <w:r>
        <w:rPr>
          <w:rFonts w:ascii="Times New Roman" w:cs="Times New Roman" w:eastAsia="Times New Roman" w:hAnsi="Times New Roman"/>
          <w:sz w:val="26"/>
          <w:szCs w:val="26"/>
        </w:rPr>
        <w:t xml:space="preserve">The purpose of Swift Ship Tracker is to:</w:t>
      </w:r>
    </w:p>
    <w:p>
      <w:pPr>
        <w:pStyle w:val="ListParagraph"/>
        <w:numPr>
          <w:ilvl w:val="0"/>
          <w:numId w:val="2"/>
        </w:numPr>
        <w:spacing w:after="40" w:line="276"/>
      </w:pPr>
      <w:r>
        <w:rPr>
          <w:rFonts w:ascii="Times New Roman" w:cs="Times New Roman" w:eastAsia="Times New Roman" w:hAnsi="Times New Roman"/>
          <w:sz w:val="26"/>
          <w:szCs w:val="26"/>
        </w:rPr>
        <w:t xml:space="preserve">Centralize parcel and delivery information.</w:t>
      </w:r>
    </w:p>
    <w:p>
      <w:pPr>
        <w:pStyle w:val="ListParagraph"/>
        <w:numPr>
          <w:ilvl w:val="0"/>
          <w:numId w:val="2"/>
        </w:numPr>
        <w:spacing w:after="40" w:line="276"/>
      </w:pPr>
      <w:r>
        <w:rPr>
          <w:rFonts w:ascii="Times New Roman" w:cs="Times New Roman" w:eastAsia="Times New Roman" w:hAnsi="Times New Roman"/>
          <w:sz w:val="26"/>
          <w:szCs w:val="26"/>
        </w:rPr>
        <w:t xml:space="preserve">Simplify parcel booking and tracking.</w:t>
      </w:r>
    </w:p>
    <w:p>
      <w:pPr>
        <w:pStyle w:val="ListParagraph"/>
        <w:numPr>
          <w:ilvl w:val="0"/>
          <w:numId w:val="2"/>
        </w:numPr>
        <w:spacing w:after="40" w:line="276"/>
      </w:pPr>
      <w:r>
        <w:rPr>
          <w:rFonts w:ascii="Times New Roman" w:cs="Times New Roman" w:eastAsia="Times New Roman" w:hAnsi="Times New Roman"/>
          <w:sz w:val="26"/>
          <w:szCs w:val="26"/>
        </w:rPr>
        <w:t xml:space="preserve">Provide real-time shipment visibility.</w:t>
      </w:r>
    </w:p>
    <w:p>
      <w:pPr>
        <w:pStyle w:val="ListParagraph"/>
        <w:numPr>
          <w:ilvl w:val="0"/>
          <w:numId w:val="2"/>
        </w:numPr>
        <w:spacing w:after="40" w:line="276"/>
      </w:pPr>
      <w:r>
        <w:rPr>
          <w:rFonts w:ascii="Times New Roman" w:cs="Times New Roman" w:eastAsia="Times New Roman" w:hAnsi="Times New Roman"/>
          <w:sz w:val="26"/>
          <w:szCs w:val="26"/>
        </w:rPr>
        <w:t xml:space="preserve">Automate delivery updates and customer notifications.</w:t>
      </w:r>
    </w:p>
    <w:p>
      <w:pPr>
        <w:pStyle w:val="ListParagraph"/>
        <w:numPr>
          <w:ilvl w:val="0"/>
          <w:numId w:val="2"/>
        </w:numPr>
        <w:spacing w:after="40" w:line="276"/>
      </w:pPr>
      <w:r>
        <w:rPr>
          <w:rFonts w:ascii="Times New Roman" w:cs="Times New Roman" w:eastAsia="Times New Roman" w:hAnsi="Times New Roman"/>
          <w:sz w:val="26"/>
          <w:szCs w:val="26"/>
        </w:rPr>
        <w:t xml:space="preserve">Enable conversational parcel tracking using Agentforce AI and Prompt Builder.</w:t>
      </w:r>
    </w:p>
    <w:p>
      <w:pPr>
        <w:pStyle w:val="ListParagraph"/>
        <w:numPr>
          <w:ilvl w:val="0"/>
          <w:numId w:val="2"/>
        </w:numPr>
        <w:spacing w:after="40" w:line="276"/>
      </w:pPr>
      <w:r>
        <w:rPr>
          <w:rFonts w:ascii="Times New Roman" w:cs="Times New Roman" w:eastAsia="Times New Roman" w:hAnsi="Times New Roman"/>
          <w:sz w:val="26"/>
          <w:szCs w:val="26"/>
        </w:rPr>
        <w:t xml:space="preserve">Improve agent efficiency through Salesforce Flows and dashboards.</w:t>
      </w:r>
    </w:p>
    <w:p>
      <w:pPr>
        <w:pStyle w:val="ListParagraph"/>
        <w:numPr>
          <w:ilvl w:val="0"/>
          <w:numId w:val="2"/>
        </w:numPr>
        <w:spacing w:after="120" w:line="276"/>
      </w:pPr>
      <w:r>
        <w:rPr>
          <w:rFonts w:ascii="Times New Roman" w:cs="Times New Roman" w:eastAsia="Times New Roman" w:hAnsi="Times New Roman"/>
          <w:sz w:val="26"/>
          <w:szCs w:val="26"/>
        </w:rPr>
        <w:t xml:space="preserve">Provide secure, role-based access to customers, agents, support staff, and administrators.</w:t>
      </w:r>
    </w:p>
    <w:p>
      <w:pPr>
        <w:pStyle w:val="Heading1"/>
        <w:keepNext/>
        <w:spacing w:after="160" w:before="360" w:line="276"/>
      </w:pPr>
      <w:r>
        <w:rPr>
          <w:rFonts w:ascii="Times New Roman" w:cs="Times New Roman" w:eastAsia="Times New Roman" w:hAnsi="Times New Roman"/>
          <w:b/>
          <w:bCs/>
          <w:color w:val="000000"/>
          <w:sz w:val="32"/>
          <w:szCs w:val="32"/>
        </w:rPr>
        <w:t xml:space="preserve">2. IDEATION PHASE</w:t>
      </w:r>
    </w:p>
    <w:p>
      <w:pPr>
        <w:pStyle w:val="Heading2"/>
        <w:keepNext/>
        <w:spacing w:after="120" w:before="240" w:line="276"/>
      </w:pPr>
      <w:r>
        <w:rPr>
          <w:rFonts w:ascii="Times New Roman" w:cs="Times New Roman" w:eastAsia="Times New Roman" w:hAnsi="Times New Roman"/>
          <w:b/>
          <w:bCs/>
          <w:color w:val="000000"/>
          <w:sz w:val="28"/>
          <w:szCs w:val="28"/>
        </w:rPr>
        <w:t xml:space="preserve">2.1 Problem Statement (Customer Problem Statement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800"/>
        <w:gridCol w:w="1900"/>
        <w:gridCol w:w="1760"/>
      </w:tblGrid>
      <w:tr>
        <w:trPr>
          <w:cantSplit/>
          <w:tblHeader/>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PS</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I am</w:t>
            </w:r>
          </w:p>
          <w:p>
            <w:pPr>
              <w:spacing w:after="0" w:line="252"/>
            </w:pPr>
            <w:r>
              <w:rPr>
                <w:rFonts w:ascii="Times New Roman" w:cs="Times New Roman" w:eastAsia="Times New Roman" w:hAnsi="Times New Roman"/>
                <w:b/>
                <w:bCs/>
                <w:sz w:val="22"/>
                <w:szCs w:val="22"/>
              </w:rPr>
              <w:t xml:space="preserve">(Customer)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I’m trying to</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But</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Because</w:t>
            </w:r>
          </w:p>
        </w:tc>
        <w:tc>
          <w:tcPr>
            <w:tcW w:type="dxa" w:w="17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Which makes me feel</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PS-1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Customer / Sender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book a parcel easily</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booking requires support assistance or multiple applications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parcel operations are not centralized</w:t>
            </w:r>
          </w:p>
        </w:tc>
        <w:tc>
          <w:tcPr>
            <w:tcW w:type="dxa" w:w="17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frustrated</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PS-2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Customer / Sender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track my parcel</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 do not have a simple real-time tracking experience</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shipment information is difficult to access</w:t>
            </w:r>
          </w:p>
        </w:tc>
        <w:tc>
          <w:tcPr>
            <w:tcW w:type="dxa" w:w="17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confused</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PS-3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Delivery Agent</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update parcel status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status updates require manual handling</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there is a need for centralized operational tracking</w:t>
            </w:r>
          </w:p>
        </w:tc>
        <w:tc>
          <w:tcPr>
            <w:tcW w:type="dxa" w:w="17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concerned</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PS-4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Customer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receive delivery updates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notifications may not be available at every delivery stage</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communication needs to be automated</w:t>
            </w:r>
          </w:p>
        </w:tc>
        <w:tc>
          <w:tcPr>
            <w:tcW w:type="dxa" w:w="17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uncertain</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PS-5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Admin</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monitor parcel operations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parcel flow and delivery performance are difficult to monitor</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operational data needs centralized reporting</w:t>
            </w:r>
          </w:p>
        </w:tc>
        <w:tc>
          <w:tcPr>
            <w:tcW w:type="dxa" w:w="17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concerned</w:t>
            </w:r>
          </w:p>
        </w:tc>
      </w:tr>
    </w:tbl>
    <w:p>
      <w:pPr>
        <w:spacing w:after="160"/>
      </w:pPr>
    </w:p>
    <w:p>
      <w:pPr>
        <w:keepNext/>
        <w:spacing w:after="60" w:before="120"/>
        <w:jc w:val="center"/>
      </w:pPr>
      <w:r>
        <w:drawing>
          <wp:inline distT="0" distB="0" distL="0" distR="0">
            <wp:extent cx="5943600" cy="2971800"/>
            <wp:effectExtent t="0" r="0" b="0" l="0"/>
            <wp:docPr id="1" name="fig1" descr="Problem Stateme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71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Problem Statements</w:t>
      </w:r>
    </w:p>
    <w:p>
      <w:pPr>
        <w:pStyle w:val="Heading2"/>
        <w:keepNext/>
        <w:spacing w:after="120" w:before="240" w:line="276"/>
      </w:pPr>
      <w:r>
        <w:rPr>
          <w:rFonts w:ascii="Times New Roman" w:cs="Times New Roman" w:eastAsia="Times New Roman" w:hAnsi="Times New Roman"/>
          <w:b/>
          <w:bCs/>
          <w:color w:val="000000"/>
          <w:sz w:val="28"/>
          <w:szCs w:val="28"/>
        </w:rPr>
        <w:t xml:space="preserve">2.2 Empathy Map Canvas</w:t>
      </w:r>
    </w:p>
    <w:p>
      <w:pPr>
        <w:spacing w:after="120" w:before="0" w:line="276"/>
        <w:jc w:val="left"/>
      </w:pPr>
      <w:r>
        <w:rPr>
          <w:rFonts w:ascii="Times New Roman" w:cs="Times New Roman" w:eastAsia="Times New Roman" w:hAnsi="Times New Roman"/>
          <w:b/>
          <w:bCs/>
          <w:sz w:val="26"/>
          <w:szCs w:val="26"/>
        </w:rPr>
        <w:t xml:space="preserve">User Persona:</w:t>
      </w:r>
      <w:r>
        <w:rPr>
          <w:rFonts w:ascii="Times New Roman" w:cs="Times New Roman" w:eastAsia="Times New Roman" w:hAnsi="Times New Roman"/>
          <w:sz w:val="26"/>
          <w:szCs w:val="26"/>
        </w:rPr>
        <w:t xml:space="preserve"> Customer / Sender</w:t>
      </w:r>
    </w:p>
    <w:p>
      <w:pPr>
        <w:pStyle w:val="ListParagraph"/>
        <w:numPr>
          <w:ilvl w:val="0"/>
          <w:numId w:val="2"/>
        </w:numPr>
        <w:spacing w:after="40" w:line="276"/>
      </w:pPr>
      <w:r>
        <w:rPr>
          <w:rFonts w:ascii="Times New Roman" w:cs="Times New Roman" w:eastAsia="Times New Roman" w:hAnsi="Times New Roman"/>
          <w:b/>
          <w:bCs/>
          <w:sz w:val="26"/>
          <w:szCs w:val="26"/>
        </w:rPr>
        <w:t xml:space="preserve">Think &amp; Feel:</w:t>
      </w:r>
      <w:r>
        <w:rPr>
          <w:rFonts w:ascii="Times New Roman" w:cs="Times New Roman" w:eastAsia="Times New Roman" w:hAnsi="Times New Roman"/>
          <w:sz w:val="26"/>
          <w:szCs w:val="26"/>
        </w:rPr>
        <w:t xml:space="preserve"> Wants a simple way to book and track parcels without repeatedly contacting support.</w:t>
      </w:r>
    </w:p>
    <w:p>
      <w:pPr>
        <w:pStyle w:val="ListParagraph"/>
        <w:numPr>
          <w:ilvl w:val="0"/>
          <w:numId w:val="2"/>
        </w:numPr>
        <w:spacing w:after="40" w:line="276"/>
      </w:pPr>
      <w:r>
        <w:rPr>
          <w:rFonts w:ascii="Times New Roman" w:cs="Times New Roman" w:eastAsia="Times New Roman" w:hAnsi="Times New Roman"/>
          <w:b/>
          <w:bCs/>
          <w:sz w:val="26"/>
          <w:szCs w:val="26"/>
        </w:rPr>
        <w:t xml:space="preserve">Hear:</w:t>
      </w:r>
      <w:r>
        <w:rPr>
          <w:rFonts w:ascii="Times New Roman" w:cs="Times New Roman" w:eastAsia="Times New Roman" w:hAnsi="Times New Roman"/>
          <w:sz w:val="26"/>
          <w:szCs w:val="26"/>
        </w:rPr>
        <w:t xml:space="preserve"> Receives delivery information and status updates from the parcel service.</w:t>
      </w:r>
    </w:p>
    <w:p>
      <w:pPr>
        <w:pStyle w:val="ListParagraph"/>
        <w:numPr>
          <w:ilvl w:val="0"/>
          <w:numId w:val="2"/>
        </w:numPr>
        <w:spacing w:after="40" w:line="276"/>
      </w:pPr>
      <w:r>
        <w:rPr>
          <w:rFonts w:ascii="Times New Roman" w:cs="Times New Roman" w:eastAsia="Times New Roman" w:hAnsi="Times New Roman"/>
          <w:b/>
          <w:bCs/>
          <w:sz w:val="26"/>
          <w:szCs w:val="26"/>
        </w:rPr>
        <w:t xml:space="preserve">See:</w:t>
      </w:r>
      <w:r>
        <w:rPr>
          <w:rFonts w:ascii="Times New Roman" w:cs="Times New Roman" w:eastAsia="Times New Roman" w:hAnsi="Times New Roman"/>
          <w:sz w:val="26"/>
          <w:szCs w:val="26"/>
        </w:rPr>
        <w:t xml:space="preserve"> Parcel details, tracking status, estimated delivery date, and delivery information.</w:t>
      </w:r>
    </w:p>
    <w:p>
      <w:pPr>
        <w:pStyle w:val="ListParagraph"/>
        <w:numPr>
          <w:ilvl w:val="0"/>
          <w:numId w:val="2"/>
        </w:numPr>
        <w:spacing w:after="40" w:line="276"/>
      </w:pPr>
      <w:r>
        <w:rPr>
          <w:rFonts w:ascii="Times New Roman" w:cs="Times New Roman" w:eastAsia="Times New Roman" w:hAnsi="Times New Roman"/>
          <w:b/>
          <w:bCs/>
          <w:sz w:val="26"/>
          <w:szCs w:val="26"/>
        </w:rPr>
        <w:t xml:space="preserve">Say &amp; Do:</w:t>
      </w:r>
      <w:r>
        <w:rPr>
          <w:rFonts w:ascii="Times New Roman" w:cs="Times New Roman" w:eastAsia="Times New Roman" w:hAnsi="Times New Roman"/>
          <w:sz w:val="26"/>
          <w:szCs w:val="26"/>
        </w:rPr>
        <w:t xml:space="preserve"> Books parcels, checks tracking information, and asks for delivery updates.</w:t>
      </w:r>
    </w:p>
    <w:p>
      <w:pPr>
        <w:pStyle w:val="ListParagraph"/>
        <w:numPr>
          <w:ilvl w:val="0"/>
          <w:numId w:val="2"/>
        </w:numPr>
        <w:spacing w:after="40" w:line="276"/>
      </w:pPr>
      <w:r>
        <w:rPr>
          <w:rFonts w:ascii="Times New Roman" w:cs="Times New Roman" w:eastAsia="Times New Roman" w:hAnsi="Times New Roman"/>
          <w:b/>
          <w:bCs/>
          <w:sz w:val="26"/>
          <w:szCs w:val="26"/>
        </w:rPr>
        <w:t xml:space="preserve">Pain:</w:t>
      </w:r>
      <w:r>
        <w:rPr>
          <w:rFonts w:ascii="Times New Roman" w:cs="Times New Roman" w:eastAsia="Times New Roman" w:hAnsi="Times New Roman"/>
          <w:sz w:val="26"/>
          <w:szCs w:val="26"/>
        </w:rPr>
        <w:t xml:space="preserve"> Delays, confusion, lack of easy tracking, and dependence on support or multiple apps.</w:t>
      </w:r>
    </w:p>
    <w:p>
      <w:pPr>
        <w:pStyle w:val="ListParagraph"/>
        <w:numPr>
          <w:ilvl w:val="0"/>
          <w:numId w:val="2"/>
        </w:numPr>
        <w:spacing w:after="120" w:line="276"/>
      </w:pPr>
      <w:r>
        <w:rPr>
          <w:rFonts w:ascii="Times New Roman" w:cs="Times New Roman" w:eastAsia="Times New Roman" w:hAnsi="Times New Roman"/>
          <w:b/>
          <w:bCs/>
          <w:sz w:val="26"/>
          <w:szCs w:val="26"/>
        </w:rPr>
        <w:t xml:space="preserve">Gain:</w:t>
      </w:r>
      <w:r>
        <w:rPr>
          <w:rFonts w:ascii="Times New Roman" w:cs="Times New Roman" w:eastAsia="Times New Roman" w:hAnsi="Times New Roman"/>
          <w:sz w:val="26"/>
          <w:szCs w:val="26"/>
        </w:rPr>
        <w:t xml:space="preserve"> Real-time visibility, self-service tracking, convenient booking, and timely notifications.</w:t>
      </w:r>
    </w:p>
    <w:p>
      <w:pPr>
        <w:keepNext/>
        <w:spacing w:after="60" w:before="120"/>
        <w:jc w:val="center"/>
      </w:pPr>
      <w:r>
        <w:drawing>
          <wp:inline distT="0" distB="0" distL="0" distR="0">
            <wp:extent cx="5943600" cy="3962400"/>
            <wp:effectExtent t="0" r="0" b="0" l="0"/>
            <wp:docPr id="1" name="fig2" descr="Empathy Map Canva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Empathy Map Canvas</w:t>
      </w:r>
    </w:p>
    <w:p>
      <w:pPr>
        <w:pStyle w:val="Heading2"/>
        <w:keepNext/>
        <w:spacing w:after="120" w:before="240" w:line="276"/>
      </w:pPr>
      <w:r>
        <w:rPr>
          <w:rFonts w:ascii="Times New Roman" w:cs="Times New Roman" w:eastAsia="Times New Roman" w:hAnsi="Times New Roman"/>
          <w:b/>
          <w:bCs/>
          <w:color w:val="000000"/>
          <w:sz w:val="28"/>
          <w:szCs w:val="28"/>
        </w:rPr>
        <w:t xml:space="preserve">2.3 Brainstorming &amp; Idea Prioritization</w:t>
      </w:r>
    </w:p>
    <w:p>
      <w:pPr>
        <w:keepNext/>
        <w:spacing w:after="120" w:before="0" w:line="276"/>
        <w:jc w:val="left"/>
      </w:pPr>
      <w:r>
        <w:rPr>
          <w:rFonts w:ascii="Times New Roman" w:cs="Times New Roman" w:eastAsia="Times New Roman" w:hAnsi="Times New Roman"/>
          <w:b/>
          <w:bCs/>
          <w:sz w:val="26"/>
          <w:szCs w:val="26"/>
        </w:rPr>
        <w:t xml:space="preserve">Ideas Considered</w:t>
      </w:r>
    </w:p>
    <w:p>
      <w:pPr>
        <w:pStyle w:val="ListParagraph"/>
        <w:numPr>
          <w:ilvl w:val="0"/>
          <w:numId w:val="2"/>
        </w:numPr>
        <w:spacing w:after="40" w:line="276"/>
      </w:pPr>
      <w:r>
        <w:rPr>
          <w:rFonts w:ascii="Times New Roman" w:cs="Times New Roman" w:eastAsia="Times New Roman" w:hAnsi="Times New Roman"/>
          <w:sz w:val="26"/>
          <w:szCs w:val="26"/>
        </w:rPr>
        <w:t xml:space="preserve">Manual registers</w:t>
      </w:r>
    </w:p>
    <w:p>
      <w:pPr>
        <w:pStyle w:val="ListParagraph"/>
        <w:numPr>
          <w:ilvl w:val="0"/>
          <w:numId w:val="2"/>
        </w:numPr>
        <w:spacing w:after="40" w:line="276"/>
      </w:pPr>
      <w:r>
        <w:rPr>
          <w:rFonts w:ascii="Times New Roman" w:cs="Times New Roman" w:eastAsia="Times New Roman" w:hAnsi="Times New Roman"/>
          <w:sz w:val="26"/>
          <w:szCs w:val="26"/>
        </w:rPr>
        <w:t xml:space="preserve">Spreadsheet tracking</w:t>
      </w:r>
    </w:p>
    <w:p>
      <w:pPr>
        <w:pStyle w:val="ListParagraph"/>
        <w:numPr>
          <w:ilvl w:val="0"/>
          <w:numId w:val="2"/>
        </w:numPr>
        <w:spacing w:after="40" w:line="276"/>
      </w:pPr>
      <w:r>
        <w:rPr>
          <w:rFonts w:ascii="Times New Roman" w:cs="Times New Roman" w:eastAsia="Times New Roman" w:hAnsi="Times New Roman"/>
          <w:sz w:val="26"/>
          <w:szCs w:val="26"/>
        </w:rPr>
        <w:t xml:space="preserve">Standalone parcel portal</w:t>
      </w:r>
    </w:p>
    <w:p>
      <w:pPr>
        <w:pStyle w:val="ListParagraph"/>
        <w:numPr>
          <w:ilvl w:val="0"/>
          <w:numId w:val="2"/>
        </w:numPr>
        <w:spacing w:after="120" w:line="276"/>
      </w:pPr>
      <w:r>
        <w:rPr>
          <w:rFonts w:ascii="Times New Roman" w:cs="Times New Roman" w:eastAsia="Times New Roman" w:hAnsi="Times New Roman"/>
          <w:sz w:val="26"/>
          <w:szCs w:val="26"/>
        </w:rPr>
        <w:t xml:space="preserve">Salesforce CRM with Agentforce AI</w:t>
      </w:r>
    </w:p>
    <w:p>
      <w:pPr>
        <w:keepNext/>
        <w:spacing w:after="120" w:before="0" w:line="276"/>
        <w:jc w:val="left"/>
      </w:pPr>
      <w:r>
        <w:rPr>
          <w:rFonts w:ascii="Times New Roman" w:cs="Times New Roman" w:eastAsia="Times New Roman" w:hAnsi="Times New Roman"/>
          <w:b/>
          <w:bCs/>
          <w:sz w:val="26"/>
          <w:szCs w:val="26"/>
        </w:rPr>
        <w:t xml:space="preserve">Final Selection</w:t>
      </w:r>
    </w:p>
    <w:p>
      <w:pPr>
        <w:keepNext/>
        <w:spacing w:after="120" w:before="0" w:line="276"/>
        <w:jc w:val="left"/>
      </w:pPr>
      <w:r>
        <w:rPr>
          <w:rFonts w:ascii="Times New Roman" w:cs="Times New Roman" w:eastAsia="Times New Roman" w:hAnsi="Times New Roman"/>
          <w:sz w:val="26"/>
          <w:szCs w:val="26"/>
        </w:rPr>
        <w:t xml:space="preserve">Salesforce CRM selected due to:</w:t>
      </w:r>
    </w:p>
    <w:p>
      <w:pPr>
        <w:pStyle w:val="ListParagraph"/>
        <w:numPr>
          <w:ilvl w:val="0"/>
          <w:numId w:val="2"/>
        </w:numPr>
        <w:spacing w:after="40" w:line="276"/>
      </w:pPr>
      <w:r>
        <w:rPr>
          <w:rFonts w:ascii="Times New Roman" w:cs="Times New Roman" w:eastAsia="Times New Roman" w:hAnsi="Times New Roman"/>
          <w:sz w:val="26"/>
          <w:szCs w:val="26"/>
        </w:rPr>
        <w:t xml:space="preserve">Centralized parcel management</w:t>
      </w:r>
    </w:p>
    <w:p>
      <w:pPr>
        <w:pStyle w:val="ListParagraph"/>
        <w:numPr>
          <w:ilvl w:val="0"/>
          <w:numId w:val="2"/>
        </w:numPr>
        <w:spacing w:after="40" w:line="276"/>
      </w:pPr>
      <w:r>
        <w:rPr>
          <w:rFonts w:ascii="Times New Roman" w:cs="Times New Roman" w:eastAsia="Times New Roman" w:hAnsi="Times New Roman"/>
          <w:sz w:val="26"/>
          <w:szCs w:val="26"/>
        </w:rPr>
        <w:t xml:space="preserve">Automation through Flows</w:t>
      </w:r>
    </w:p>
    <w:p>
      <w:pPr>
        <w:pStyle w:val="ListParagraph"/>
        <w:numPr>
          <w:ilvl w:val="0"/>
          <w:numId w:val="2"/>
        </w:numPr>
        <w:spacing w:after="40" w:line="276"/>
      </w:pPr>
      <w:r>
        <w:rPr>
          <w:rFonts w:ascii="Times New Roman" w:cs="Times New Roman" w:eastAsia="Times New Roman" w:hAnsi="Times New Roman"/>
          <w:sz w:val="26"/>
          <w:szCs w:val="26"/>
        </w:rPr>
        <w:t xml:space="preserve">Real-time tracking visibility</w:t>
      </w:r>
    </w:p>
    <w:p>
      <w:pPr>
        <w:pStyle w:val="ListParagraph"/>
        <w:numPr>
          <w:ilvl w:val="0"/>
          <w:numId w:val="2"/>
        </w:numPr>
        <w:spacing w:after="40" w:line="276"/>
      </w:pPr>
      <w:r>
        <w:rPr>
          <w:rFonts w:ascii="Times New Roman" w:cs="Times New Roman" w:eastAsia="Times New Roman" w:hAnsi="Times New Roman"/>
          <w:sz w:val="26"/>
          <w:szCs w:val="26"/>
        </w:rPr>
        <w:t xml:space="preserve">Conversational AI assistance</w:t>
      </w:r>
    </w:p>
    <w:p>
      <w:pPr>
        <w:pStyle w:val="ListParagraph"/>
        <w:numPr>
          <w:ilvl w:val="0"/>
          <w:numId w:val="2"/>
        </w:numPr>
        <w:spacing w:after="40" w:line="276"/>
      </w:pPr>
      <w:r>
        <w:rPr>
          <w:rFonts w:ascii="Times New Roman" w:cs="Times New Roman" w:eastAsia="Times New Roman" w:hAnsi="Times New Roman"/>
          <w:sz w:val="26"/>
          <w:szCs w:val="26"/>
        </w:rPr>
        <w:t xml:space="preserve">Secure role-based access</w:t>
      </w:r>
    </w:p>
    <w:p>
      <w:pPr>
        <w:pStyle w:val="ListParagraph"/>
        <w:numPr>
          <w:ilvl w:val="0"/>
          <w:numId w:val="2"/>
        </w:numPr>
        <w:spacing w:after="120" w:line="276"/>
      </w:pPr>
      <w:r>
        <w:rPr>
          <w:rFonts w:ascii="Times New Roman" w:cs="Times New Roman" w:eastAsia="Times New Roman" w:hAnsi="Times New Roman"/>
          <w:sz w:val="26"/>
          <w:szCs w:val="26"/>
        </w:rPr>
        <w:t xml:space="preserve">Reports and dashboards</w:t>
      </w:r>
    </w:p>
    <w:p>
      <w:pPr>
        <w:keepNext/>
        <w:spacing w:after="60" w:before="120"/>
        <w:jc w:val="center"/>
      </w:pPr>
      <w:r>
        <w:drawing>
          <wp:inline distT="0" distB="0" distL="0" distR="0">
            <wp:extent cx="5943600" cy="2971800"/>
            <wp:effectExtent t="0" r="0" b="0" l="0"/>
            <wp:docPr id="1" name="fig3" descr="Brainstorming &amp; Idea Prioritiz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71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Brainstorming &amp; Idea Prioritization</w:t>
      </w:r>
    </w:p>
    <w:p>
      <w:pPr>
        <w:pStyle w:val="Heading1"/>
        <w:keepNext/>
        <w:spacing w:after="160" w:before="360" w:line="276"/>
      </w:pPr>
      <w:r>
        <w:rPr>
          <w:rFonts w:ascii="Times New Roman" w:cs="Times New Roman" w:eastAsia="Times New Roman" w:hAnsi="Times New Roman"/>
          <w:b/>
          <w:bCs/>
          <w:color w:val="000000"/>
          <w:sz w:val="32"/>
          <w:szCs w:val="32"/>
        </w:rPr>
        <w:t xml:space="preserve">3. REQUIREMENT ANALYSIS PHASE</w:t>
      </w:r>
    </w:p>
    <w:p>
      <w:pPr>
        <w:pStyle w:val="Heading2"/>
        <w:keepNext/>
        <w:spacing w:after="120" w:before="240" w:line="276"/>
      </w:pPr>
      <w:r>
        <w:rPr>
          <w:rFonts w:ascii="Times New Roman" w:cs="Times New Roman" w:eastAsia="Times New Roman" w:hAnsi="Times New Roman"/>
          <w:b/>
          <w:bCs/>
          <w:color w:val="000000"/>
          <w:sz w:val="28"/>
          <w:szCs w:val="28"/>
        </w:rPr>
        <w:t xml:space="preserve">3.1 Customer Journey Map</w:t>
      </w:r>
    </w:p>
    <w:p>
      <w:pPr>
        <w:keepNext/>
        <w:spacing w:after="120" w:before="0" w:line="276"/>
        <w:jc w:val="left"/>
      </w:pPr>
      <w:r>
        <w:rPr>
          <w:rFonts w:ascii="Times New Roman" w:cs="Times New Roman" w:eastAsia="Times New Roman" w:hAnsi="Times New Roman"/>
          <w:sz w:val="26"/>
          <w:szCs w:val="26"/>
        </w:rPr>
        <w:t xml:space="preserve">Stages:</w:t>
      </w:r>
    </w:p>
    <w:p>
      <w:pPr>
        <w:pStyle w:val="ListParagraph"/>
        <w:numPr>
          <w:ilvl w:val="0"/>
          <w:numId w:val="2"/>
        </w:numPr>
        <w:spacing w:after="40" w:line="276"/>
      </w:pPr>
      <w:r>
        <w:rPr>
          <w:rFonts w:ascii="Times New Roman" w:cs="Times New Roman" w:eastAsia="Times New Roman" w:hAnsi="Times New Roman"/>
          <w:sz w:val="26"/>
          <w:szCs w:val="26"/>
        </w:rPr>
        <w:t xml:space="preserve">Parcel Booking</w:t>
      </w:r>
    </w:p>
    <w:p>
      <w:pPr>
        <w:pStyle w:val="ListParagraph"/>
        <w:numPr>
          <w:ilvl w:val="0"/>
          <w:numId w:val="2"/>
        </w:numPr>
        <w:spacing w:after="40" w:line="276"/>
      </w:pPr>
      <w:r>
        <w:rPr>
          <w:rFonts w:ascii="Times New Roman" w:cs="Times New Roman" w:eastAsia="Times New Roman" w:hAnsi="Times New Roman"/>
          <w:sz w:val="26"/>
          <w:szCs w:val="26"/>
        </w:rPr>
        <w:t xml:space="preserve">Parcel Record Creation</w:t>
      </w:r>
    </w:p>
    <w:p>
      <w:pPr>
        <w:pStyle w:val="ListParagraph"/>
        <w:numPr>
          <w:ilvl w:val="0"/>
          <w:numId w:val="2"/>
        </w:numPr>
        <w:spacing w:after="40" w:line="276"/>
      </w:pPr>
      <w:r>
        <w:rPr>
          <w:rFonts w:ascii="Times New Roman" w:cs="Times New Roman" w:eastAsia="Times New Roman" w:hAnsi="Times New Roman"/>
          <w:sz w:val="26"/>
          <w:szCs w:val="26"/>
        </w:rPr>
        <w:t xml:space="preserve">Dispatch &amp; Shipment</w:t>
      </w:r>
    </w:p>
    <w:p>
      <w:pPr>
        <w:pStyle w:val="ListParagraph"/>
        <w:numPr>
          <w:ilvl w:val="0"/>
          <w:numId w:val="2"/>
        </w:numPr>
        <w:spacing w:after="40" w:line="276"/>
      </w:pPr>
      <w:r>
        <w:rPr>
          <w:rFonts w:ascii="Times New Roman" w:cs="Times New Roman" w:eastAsia="Times New Roman" w:hAnsi="Times New Roman"/>
          <w:sz w:val="26"/>
          <w:szCs w:val="26"/>
        </w:rPr>
        <w:t xml:space="preserve">In-Transit Tracking</w:t>
      </w:r>
    </w:p>
    <w:p>
      <w:pPr>
        <w:pStyle w:val="ListParagraph"/>
        <w:numPr>
          <w:ilvl w:val="0"/>
          <w:numId w:val="2"/>
        </w:numPr>
        <w:spacing w:after="40" w:line="276"/>
      </w:pPr>
      <w:r>
        <w:rPr>
          <w:rFonts w:ascii="Times New Roman" w:cs="Times New Roman" w:eastAsia="Times New Roman" w:hAnsi="Times New Roman"/>
          <w:sz w:val="26"/>
          <w:szCs w:val="26"/>
        </w:rPr>
        <w:t xml:space="preserve">Out for Delivery</w:t>
      </w:r>
    </w:p>
    <w:p>
      <w:pPr>
        <w:pStyle w:val="ListParagraph"/>
        <w:numPr>
          <w:ilvl w:val="0"/>
          <w:numId w:val="2"/>
        </w:numPr>
        <w:spacing w:after="40" w:line="276"/>
      </w:pPr>
      <w:r>
        <w:rPr>
          <w:rFonts w:ascii="Times New Roman" w:cs="Times New Roman" w:eastAsia="Times New Roman" w:hAnsi="Times New Roman"/>
          <w:sz w:val="26"/>
          <w:szCs w:val="26"/>
        </w:rPr>
        <w:t xml:space="preserve">Delivery Confirmation</w:t>
      </w:r>
    </w:p>
    <w:p>
      <w:pPr>
        <w:pStyle w:val="ListParagraph"/>
        <w:numPr>
          <w:ilvl w:val="0"/>
          <w:numId w:val="2"/>
        </w:numPr>
        <w:spacing w:after="40" w:line="276"/>
      </w:pPr>
      <w:r>
        <w:rPr>
          <w:rFonts w:ascii="Times New Roman" w:cs="Times New Roman" w:eastAsia="Times New Roman" w:hAnsi="Times New Roman"/>
          <w:sz w:val="26"/>
          <w:szCs w:val="26"/>
        </w:rPr>
        <w:t xml:space="preserve">Customer Notification</w:t>
      </w:r>
    </w:p>
    <w:p>
      <w:pPr>
        <w:pStyle w:val="ListParagraph"/>
        <w:numPr>
          <w:ilvl w:val="0"/>
          <w:numId w:val="2"/>
        </w:numPr>
        <w:spacing w:after="120" w:line="276"/>
      </w:pPr>
      <w:r>
        <w:rPr>
          <w:rFonts w:ascii="Times New Roman" w:cs="Times New Roman" w:eastAsia="Times New Roman" w:hAnsi="Times New Roman"/>
          <w:sz w:val="26"/>
          <w:szCs w:val="26"/>
        </w:rPr>
        <w:t xml:space="preserve">Feedback / Support</w:t>
      </w:r>
    </w:p>
    <w:p>
      <w:pPr>
        <w:keepNext/>
        <w:spacing w:after="60" w:before="120"/>
        <w:jc w:val="center"/>
      </w:pPr>
      <w:r>
        <w:drawing>
          <wp:inline distT="0" distB="0" distL="0" distR="0">
            <wp:extent cx="5943600" cy="2476500"/>
            <wp:effectExtent t="0" r="0" b="0" l="0"/>
            <wp:docPr id="1" name="fig4" descr="Customer Journey Ma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Customer Journey Map</w:t>
      </w:r>
    </w:p>
    <w:p>
      <w:pPr>
        <w:pStyle w:val="Heading2"/>
        <w:keepNext/>
        <w:spacing w:after="120" w:before="240" w:line="276"/>
      </w:pPr>
      <w:r>
        <w:rPr>
          <w:rFonts w:ascii="Times New Roman" w:cs="Times New Roman" w:eastAsia="Times New Roman" w:hAnsi="Times New Roman"/>
          <w:b/>
          <w:bCs/>
          <w:color w:val="000000"/>
          <w:sz w:val="28"/>
          <w:szCs w:val="28"/>
        </w:rPr>
        <w:t xml:space="preserve">3.2 Solution Requirements</w:t>
      </w:r>
    </w:p>
    <w:p>
      <w:pPr>
        <w:keepNext/>
        <w:spacing w:after="120" w:before="0" w:line="276"/>
        <w:jc w:val="left"/>
      </w:pPr>
      <w:r>
        <w:rPr>
          <w:rFonts w:ascii="Times New Roman" w:cs="Times New Roman" w:eastAsia="Times New Roman" w:hAnsi="Times New Roman"/>
          <w:b/>
          <w:bCs/>
          <w:sz w:val="26"/>
          <w:szCs w:val="26"/>
        </w:rPr>
        <w:t xml:space="preserve">Functional Requirements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tblGrid>
      <w:tr>
        <w:trPr>
          <w:cantSplit/>
          <w:tblHeader/>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FR No</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Requirement</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FR-1</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Parcel booking and record creation</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FR-2</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Parcel status tracking</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FR-3</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Weight management</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FR-4</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Estimated delivery date management</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FR-5</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Sender information management</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FR-6</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Receiver information management</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FR-7</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Delivery and current-location tracking</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FR-8</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Agent parcel status updates</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FR-9</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Automated customer notifications</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FR-10</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AI-powered parcel tracking</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FR-11</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Reports and dashboards</w:t>
            </w:r>
          </w:p>
        </w:tc>
      </w:tr>
      <w:tr>
        <w:trPr>
          <w:cantSplit/>
          <w:tblHeader w:val="false"/>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FR-12</w:t>
            </w:r>
          </w:p>
        </w:tc>
        <w:tc>
          <w:tcPr>
            <w:tcW w:type="dxa" w:w="6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Customer access through Experience Cloud</w:t>
            </w:r>
          </w:p>
        </w:tc>
      </w:tr>
    </w:tbl>
    <w:p>
      <w:pPr>
        <w:spacing w:after="200"/>
      </w:pPr>
    </w:p>
    <w:p>
      <w:pPr>
        <w:keepNext/>
        <w:spacing w:after="120" w:before="0" w:line="276"/>
        <w:jc w:val="left"/>
      </w:pPr>
      <w:r>
        <w:rPr>
          <w:rFonts w:ascii="Times New Roman" w:cs="Times New Roman" w:eastAsia="Times New Roman" w:hAnsi="Times New Roman"/>
          <w:b/>
          <w:bCs/>
          <w:sz w:val="26"/>
          <w:szCs w:val="26"/>
        </w:rPr>
        <w:t xml:space="preserve">Non-Functional Requirements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tblGrid>
      <w:tr>
        <w:trPr>
          <w:cantSplit/>
          <w:tblHeader/>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NFR</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Description</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Usability</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Intuitive Salesforce and customer-facing interface</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Security</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Role-based and field-level access control</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Reliability</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Accurate parcel status and delivery information</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Performance</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Timely Flow and Agentforce responses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Availability</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Salesforce cloud-based access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Scalability</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Supports growing parcel and delivery operations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Data Integrity</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Controlled access and relationship-based parcel data</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Maintainability</w:t>
            </w:r>
          </w:p>
        </w:tc>
        <w:tc>
          <w:tcPr>
            <w:tcW w:type="dxa" w:w="5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Flows, prompts, topics, and configurations can be updated</w:t>
            </w:r>
          </w:p>
        </w:tc>
      </w:tr>
    </w:tbl>
    <w:p>
      <w:pPr>
        <w:pStyle w:val="Heading2"/>
        <w:keepNext/>
        <w:spacing w:after="120" w:before="240" w:line="276"/>
      </w:pPr>
      <w:r>
        <w:rPr>
          <w:rFonts w:ascii="Times New Roman" w:cs="Times New Roman" w:eastAsia="Times New Roman" w:hAnsi="Times New Roman"/>
          <w:b/>
          <w:bCs/>
          <w:color w:val="000000"/>
          <w:sz w:val="28"/>
          <w:szCs w:val="28"/>
        </w:rPr>
        <w:t xml:space="preserve">3.3 Data Flow Diagram</w:t>
      </w:r>
    </w:p>
    <w:p>
      <w:pPr>
        <w:keepNext/>
        <w:spacing w:after="120" w:before="0" w:line="276"/>
        <w:jc w:val="left"/>
      </w:pPr>
      <w:r>
        <w:rPr>
          <w:rFonts w:ascii="Times New Roman" w:cs="Times New Roman" w:eastAsia="Times New Roman" w:hAnsi="Times New Roman"/>
          <w:b/>
          <w:bCs/>
          <w:sz w:val="26"/>
          <w:szCs w:val="26"/>
        </w:rPr>
        <w:t xml:space="preserve">Flow:</w:t>
      </w:r>
    </w:p>
    <w:p>
      <w:pPr>
        <w:keepNext/>
        <w:spacing w:after="0" w:before="0" w:line="276"/>
        <w:jc w:val="left"/>
      </w:pPr>
      <w:r>
        <w:rPr>
          <w:rFonts w:ascii="Times New Roman" w:cs="Times New Roman" w:eastAsia="Times New Roman" w:hAnsi="Times New Roman"/>
          <w:sz w:val="26"/>
          <w:szCs w:val="26"/>
        </w:rPr>
        <w:t xml:space="preserve">Customer / Sender</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Parcel Booking</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Parcel Record</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Sender + Receiver Information</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Delivery Record</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Parcel Status Update</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Current Location &amp; Estimated Delivery</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Automated Notifications</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Customer Tracking / Agentforce AI</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Reports &amp; Dashboards</w:t>
      </w:r>
    </w:p>
    <w:p>
      <w:pPr>
        <w:spacing w:after="160"/>
      </w:pPr>
    </w:p>
    <w:p>
      <w:pPr>
        <w:keepNext/>
        <w:spacing w:after="120" w:before="0" w:line="276"/>
        <w:jc w:val="left"/>
      </w:pPr>
      <w:r>
        <w:rPr>
          <w:rFonts w:ascii="Times New Roman" w:cs="Times New Roman" w:eastAsia="Times New Roman" w:hAnsi="Times New Roman"/>
          <w:b/>
          <w:bCs/>
          <w:sz w:val="26"/>
          <w:szCs w:val="26"/>
        </w:rPr>
        <w:t xml:space="preserve">AI Tracking Flow</w:t>
      </w:r>
    </w:p>
    <w:p>
      <w:pPr>
        <w:keepNext/>
        <w:spacing w:after="0" w:before="0" w:line="276"/>
        <w:jc w:val="left"/>
      </w:pPr>
      <w:r>
        <w:rPr>
          <w:rFonts w:ascii="Times New Roman" w:cs="Times New Roman" w:eastAsia="Times New Roman" w:hAnsi="Times New Roman"/>
          <w:sz w:val="26"/>
          <w:szCs w:val="26"/>
        </w:rPr>
        <w:t xml:space="preserve">Customer Query</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Agentforce AI</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Prompt Builder – Retrieve Parcel Details</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Parcel Record</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Status / Weight / Estimated Delivery</w:t>
      </w:r>
    </w:p>
    <w:p>
      <w:pPr>
        <w:keepNext/>
        <w:spacing w:after="0" w:before="0" w:line="276"/>
        <w:jc w:val="left"/>
      </w:pPr>
      <w:r>
        <w:rPr>
          <w:rFonts w:ascii="Times New Roman" w:cs="Times New Roman" w:eastAsia="Times New Roman" w:hAnsi="Times New Roman"/>
          <w:sz w:val="26"/>
          <w:szCs w:val="26"/>
        </w:rPr>
        <w:t xml:space="preserve">↓</w:t>
      </w:r>
    </w:p>
    <w:p>
      <w:pPr>
        <w:keepNext/>
        <w:spacing w:after="0" w:before="0" w:line="276"/>
        <w:jc w:val="left"/>
      </w:pPr>
      <w:r>
        <w:rPr>
          <w:rFonts w:ascii="Times New Roman" w:cs="Times New Roman" w:eastAsia="Times New Roman" w:hAnsi="Times New Roman"/>
          <w:sz w:val="26"/>
          <w:szCs w:val="26"/>
        </w:rPr>
        <w:t xml:space="preserve">Conversational Response</w:t>
      </w:r>
    </w:p>
    <w:p>
      <w:pPr>
        <w:spacing w:after="160"/>
      </w:pPr>
    </w:p>
    <w:p>
      <w:pPr>
        <w:spacing w:after="120" w:before="0" w:line="276"/>
        <w:jc w:val="both"/>
      </w:pPr>
      <w:r>
        <w:rPr>
          <w:rFonts w:ascii="Times New Roman" w:cs="Times New Roman" w:eastAsia="Times New Roman" w:hAnsi="Times New Roman"/>
          <w:sz w:val="26"/>
          <w:szCs w:val="26"/>
        </w:rPr>
        <w:t xml:space="preserve">The Prompt Builder implementation retrieves Parcel ID, Status, Weight, and Estimated Delivery Date information for tracking responses.</w:t>
      </w:r>
    </w:p>
    <w:p>
      <w:pPr>
        <w:keepNext/>
        <w:spacing w:after="60" w:before="120"/>
        <w:jc w:val="center"/>
      </w:pPr>
      <w:r>
        <w:drawing>
          <wp:inline distT="0" distB="0" distL="0" distR="0">
            <wp:extent cx="5943600" cy="3962400"/>
            <wp:effectExtent t="0" r="0" b="0" l="0"/>
            <wp:docPr id="1" name="fig5" descr="Data Flow Diagra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Data Flow Diagram</w:t>
      </w:r>
    </w:p>
    <w:p>
      <w:pPr>
        <w:pStyle w:val="Heading2"/>
        <w:keepNext/>
        <w:spacing w:after="120" w:before="240" w:line="276"/>
      </w:pPr>
      <w:r>
        <w:rPr>
          <w:rFonts w:ascii="Times New Roman" w:cs="Times New Roman" w:eastAsia="Times New Roman" w:hAnsi="Times New Roman"/>
          <w:b/>
          <w:bCs/>
          <w:color w:val="000000"/>
          <w:sz w:val="28"/>
          <w:szCs w:val="28"/>
        </w:rPr>
        <w:t xml:space="preserve">3.4 Technology Stack</w:t>
      </w:r>
    </w:p>
    <w:p>
      <w:pPr>
        <w:spacing w:after="120" w:before="0" w:line="276"/>
        <w:jc w:val="both"/>
      </w:pPr>
      <w:r>
        <w:rPr>
          <w:rFonts w:ascii="Times New Roman" w:cs="Times New Roman" w:eastAsia="Times New Roman" w:hAnsi="Times New Roman"/>
          <w:sz w:val="26"/>
          <w:szCs w:val="26"/>
        </w:rPr>
        <w:t xml:space="preserve">The table below lists the technology stack of the solution together with its implementation status in the Developer Edition org (see Section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cantSplit/>
          <w:tblHeader/>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Layer</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Technology</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Status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Platform</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Salesforce Developer Edition</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UI</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Lightning App (Parcel Tracker app with object tabs)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Lightning Record Pages, Experience Cloud</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Database</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Salesforce Custom Objects (Parcel, Delivery, Sender, Receiver)</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Standard Objects (Account, Contact, Case, Task, EmailMessage, User)</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Business Logic</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Salesforce Flows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Apex Classes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Automation</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Auto-Launched Flow (Parcel Details)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Record-Triggered Flows, Scheduled Flows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AI</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Agentforce AI, Prompt Builder</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Notifications</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Email Alerts &amp; Email Templates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Processing</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Batch Apex</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Security</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Permission Sets (Swift Ship), Field Permissions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Profiles, Role Hierarchy, Sharing Rules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Reporting</w:t>
            </w:r>
          </w:p>
        </w:tc>
        <w:tc>
          <w:tcPr>
            <w:tcW w:type="dxa" w:w="5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Reports &amp; Dashboards</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bl>
    <w:p>
      <w:pPr>
        <w:pStyle w:val="Heading1"/>
        <w:keepNext/>
        <w:spacing w:after="160" w:before="360" w:line="276"/>
      </w:pPr>
      <w:r>
        <w:rPr>
          <w:rFonts w:ascii="Times New Roman" w:cs="Times New Roman" w:eastAsia="Times New Roman" w:hAnsi="Times New Roman"/>
          <w:b/>
          <w:bCs/>
          <w:color w:val="000000"/>
          <w:sz w:val="32"/>
          <w:szCs w:val="32"/>
        </w:rPr>
        <w:t xml:space="preserve">4. PROJECT DESIGN PHASE</w:t>
      </w:r>
    </w:p>
    <w:p>
      <w:pPr>
        <w:pStyle w:val="Heading2"/>
        <w:keepNext/>
        <w:spacing w:after="120" w:before="240" w:line="276"/>
      </w:pPr>
      <w:r>
        <w:rPr>
          <w:rFonts w:ascii="Times New Roman" w:cs="Times New Roman" w:eastAsia="Times New Roman" w:hAnsi="Times New Roman"/>
          <w:b/>
          <w:bCs/>
          <w:color w:val="000000"/>
          <w:sz w:val="28"/>
          <w:szCs w:val="28"/>
        </w:rPr>
        <w:t xml:space="preserve">4.1 Problem–Solution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460"/>
      </w:tblGrid>
      <w:tr>
        <w:trPr>
          <w:cantSplit/>
          <w:tblHeader/>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Problem</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Solution</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Benefit</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Parcel booking is difficult</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Salesforce Parcel management</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Centralized booking</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Tracking requires support</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Agentforce AI + Prompt Builder</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Self-service tracking</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Manual status updates</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Salesforce Flows</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Automated processes</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Delivery communication gaps</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Email Alerts</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Timely notifications</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Scattered shipment information</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Parcel, Delivery, Sender &amp; Receiver objects</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Structured data</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Difficult operational monitoring</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Reports &amp; Dashboards</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Better visibility</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Different users need different access</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Profiles, Roles &amp; Permission Sets</w:t>
            </w:r>
          </w:p>
        </w:tc>
        <w:tc>
          <w:tcPr>
            <w:tcW w:type="dxa" w:w="24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Secure access</w:t>
            </w:r>
          </w:p>
        </w:tc>
      </w:tr>
    </w:tbl>
    <w:p>
      <w:pPr>
        <w:spacing w:after="160"/>
      </w:pPr>
    </w:p>
    <w:p>
      <w:pPr>
        <w:keepNext/>
        <w:spacing w:after="60" w:before="120"/>
        <w:jc w:val="center"/>
      </w:pPr>
      <w:r>
        <w:drawing>
          <wp:inline distT="0" distB="0" distL="0" distR="0">
            <wp:extent cx="5943600" cy="3962400"/>
            <wp:effectExtent t="0" r="0" b="0" l="0"/>
            <wp:docPr id="1" name="fig6" descr="Problem–Solution Fi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Problem–Solution Fit</w:t>
      </w:r>
    </w:p>
    <w:p>
      <w:pPr>
        <w:pStyle w:val="Heading2"/>
        <w:keepNext/>
        <w:spacing w:after="120" w:before="240" w:line="276"/>
      </w:pPr>
      <w:r>
        <w:rPr>
          <w:rFonts w:ascii="Times New Roman" w:cs="Times New Roman" w:eastAsia="Times New Roman" w:hAnsi="Times New Roman"/>
          <w:b/>
          <w:bCs/>
          <w:color w:val="000000"/>
          <w:sz w:val="28"/>
          <w:szCs w:val="28"/>
        </w:rPr>
        <w:t xml:space="preserve">4.2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Parameter</w:t>
            </w:r>
          </w:p>
        </w:tc>
        <w:tc>
          <w:tcPr>
            <w:tcW w:type="dxa" w:w="73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6"/>
                <w:szCs w:val="26"/>
              </w:rPr>
              <w:t xml:space="preserve">Description</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Problem</w:t>
            </w:r>
          </w:p>
        </w:tc>
        <w:tc>
          <w:tcPr>
            <w:tcW w:type="dxa" w:w="73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Difficult and inefficient parcel booking and tracking</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Solution</w:t>
            </w:r>
          </w:p>
        </w:tc>
        <w:tc>
          <w:tcPr>
            <w:tcW w:type="dxa" w:w="73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Salesforce-based Parcel Management System</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Innovation</w:t>
            </w:r>
          </w:p>
        </w:tc>
        <w:tc>
          <w:tcPr>
            <w:tcW w:type="dxa" w:w="73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Agentforce AI + Prompt Builder for conversational self-service tracking and automated Salesforce Flows</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Impact</w:t>
            </w:r>
          </w:p>
        </w:tc>
        <w:tc>
          <w:tcPr>
            <w:tcW w:type="dxa" w:w="73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Centralized booking, real-time tracking visibility, timely notifications, and efficient delivery management</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Business Model</w:t>
            </w:r>
          </w:p>
        </w:tc>
        <w:tc>
          <w:tcPr>
            <w:tcW w:type="dxa" w:w="73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Parcel, customer, delivery-agent, support, and administrator operations</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Scalability</w:t>
            </w:r>
          </w:p>
        </w:tc>
        <w:tc>
          <w:tcPr>
            <w:tcW w:type="dxa" w:w="73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6"/>
                <w:szCs w:val="26"/>
              </w:rPr>
              <w:t xml:space="preserve">Supports growing parcel operations, Experience Cloud, and integration with external logistics systems</w:t>
            </w:r>
          </w:p>
        </w:tc>
      </w:tr>
    </w:tbl>
    <w:p>
      <w:pPr>
        <w:pStyle w:val="Heading2"/>
        <w:keepNext/>
        <w:spacing w:after="120" w:before="240" w:line="276"/>
      </w:pPr>
      <w:r>
        <w:rPr>
          <w:rFonts w:ascii="Times New Roman" w:cs="Times New Roman" w:eastAsia="Times New Roman" w:hAnsi="Times New Roman"/>
          <w:b/>
          <w:bCs/>
          <w:color w:val="000000"/>
          <w:sz w:val="28"/>
          <w:szCs w:val="28"/>
        </w:rPr>
        <w:t xml:space="preserve">4.3 Solution Architecture</w:t>
      </w:r>
    </w:p>
    <w:p>
      <w:pPr>
        <w:spacing w:after="60" w:before="0" w:line="276"/>
        <w:jc w:val="left"/>
      </w:pPr>
      <w:r>
        <w:rPr>
          <w:rFonts w:ascii="Times New Roman" w:cs="Times New Roman" w:eastAsia="Times New Roman" w:hAnsi="Times New Roman"/>
          <w:b/>
          <w:bCs/>
          <w:sz w:val="26"/>
          <w:szCs w:val="26"/>
        </w:rPr>
        <w:t xml:space="preserve">Users:</w:t>
      </w:r>
      <w:r>
        <w:rPr>
          <w:rFonts w:ascii="Times New Roman" w:cs="Times New Roman" w:eastAsia="Times New Roman" w:hAnsi="Times New Roman"/>
          <w:sz w:val="26"/>
          <w:szCs w:val="26"/>
        </w:rPr>
        <w:t xml:space="preserve"> Customer | Delivery Agent | Support Staff | Admin</w:t>
      </w:r>
    </w:p>
    <w:p>
      <w:pPr>
        <w:spacing w:after="60" w:before="0" w:line="276"/>
        <w:jc w:val="left"/>
      </w:pPr>
      <w:r>
        <w:rPr>
          <w:rFonts w:ascii="Times New Roman" w:cs="Times New Roman" w:eastAsia="Times New Roman" w:hAnsi="Times New Roman"/>
          <w:sz w:val="26"/>
          <w:szCs w:val="26"/>
        </w:rPr>
        <w:t xml:space="preserve">↓</w:t>
      </w:r>
    </w:p>
    <w:p>
      <w:pPr>
        <w:spacing w:after="60" w:before="0" w:line="276"/>
        <w:jc w:val="left"/>
      </w:pPr>
      <w:r>
        <w:rPr>
          <w:rFonts w:ascii="Times New Roman" w:cs="Times New Roman" w:eastAsia="Times New Roman" w:hAnsi="Times New Roman"/>
          <w:b/>
          <w:bCs/>
          <w:sz w:val="26"/>
          <w:szCs w:val="26"/>
        </w:rPr>
        <w:t xml:space="preserve">Salesforce Lightning / Experience Cloud</w:t>
      </w:r>
    </w:p>
    <w:p>
      <w:pPr>
        <w:spacing w:after="60" w:before="0" w:line="276"/>
        <w:jc w:val="left"/>
      </w:pPr>
      <w:r>
        <w:rPr>
          <w:rFonts w:ascii="Times New Roman" w:cs="Times New Roman" w:eastAsia="Times New Roman" w:hAnsi="Times New Roman"/>
          <w:sz w:val="26"/>
          <w:szCs w:val="26"/>
        </w:rPr>
        <w:t xml:space="preserve">↓</w:t>
      </w:r>
    </w:p>
    <w:p>
      <w:pPr>
        <w:keepNext/>
        <w:spacing w:after="60" w:before="0" w:line="276"/>
        <w:jc w:val="left"/>
      </w:pPr>
      <w:r>
        <w:rPr>
          <w:rFonts w:ascii="Times New Roman" w:cs="Times New Roman" w:eastAsia="Times New Roman" w:hAnsi="Times New Roman"/>
          <w:b/>
          <w:bCs/>
          <w:sz w:val="26"/>
          <w:szCs w:val="26"/>
        </w:rPr>
        <w:t xml:space="preserve">Swift Ship Tracker Salesforce Platform</w:t>
      </w:r>
    </w:p>
    <w:p>
      <w:pPr>
        <w:pStyle w:val="ListParagraph"/>
        <w:numPr>
          <w:ilvl w:val="0"/>
          <w:numId w:val="2"/>
        </w:numPr>
        <w:spacing w:after="40" w:line="276"/>
      </w:pPr>
      <w:r>
        <w:rPr>
          <w:rFonts w:ascii="Times New Roman" w:cs="Times New Roman" w:eastAsia="Times New Roman" w:hAnsi="Times New Roman"/>
          <w:b/>
          <w:bCs/>
          <w:sz w:val="26"/>
          <w:szCs w:val="26"/>
        </w:rPr>
        <w:t xml:space="preserve">Data Layer:</w:t>
      </w:r>
      <w:r>
        <w:rPr>
          <w:rFonts w:ascii="Times New Roman" w:cs="Times New Roman" w:eastAsia="Times New Roman" w:hAnsi="Times New Roman"/>
          <w:sz w:val="26"/>
          <w:szCs w:val="26"/>
        </w:rPr>
        <w:t xml:space="preserve"> Parcel, Delivery, Sender, Receiver</w:t>
      </w:r>
    </w:p>
    <w:p>
      <w:pPr>
        <w:pStyle w:val="ListParagraph"/>
        <w:numPr>
          <w:ilvl w:val="0"/>
          <w:numId w:val="2"/>
        </w:numPr>
        <w:spacing w:after="40" w:line="276"/>
      </w:pPr>
      <w:r>
        <w:rPr>
          <w:rFonts w:ascii="Times New Roman" w:cs="Times New Roman" w:eastAsia="Times New Roman" w:hAnsi="Times New Roman"/>
          <w:b/>
          <w:bCs/>
          <w:sz w:val="26"/>
          <w:szCs w:val="26"/>
        </w:rPr>
        <w:t xml:space="preserve">Automation Layer:</w:t>
      </w:r>
      <w:r>
        <w:rPr>
          <w:rFonts w:ascii="Times New Roman" w:cs="Times New Roman" w:eastAsia="Times New Roman" w:hAnsi="Times New Roman"/>
          <w:sz w:val="26"/>
          <w:szCs w:val="26"/>
        </w:rPr>
        <w:t xml:space="preserve"> Flows, Approval Processes, Apex Classes, Batch Apex, Email Alerts</w:t>
      </w:r>
    </w:p>
    <w:p>
      <w:pPr>
        <w:pStyle w:val="ListParagraph"/>
        <w:numPr>
          <w:ilvl w:val="0"/>
          <w:numId w:val="2"/>
        </w:numPr>
        <w:spacing w:after="40" w:line="276"/>
      </w:pPr>
      <w:r>
        <w:rPr>
          <w:rFonts w:ascii="Times New Roman" w:cs="Times New Roman" w:eastAsia="Times New Roman" w:hAnsi="Times New Roman"/>
          <w:b/>
          <w:bCs/>
          <w:sz w:val="26"/>
          <w:szCs w:val="26"/>
        </w:rPr>
        <w:t xml:space="preserve">AI Layer:</w:t>
      </w:r>
      <w:r>
        <w:rPr>
          <w:rFonts w:ascii="Times New Roman" w:cs="Times New Roman" w:eastAsia="Times New Roman" w:hAnsi="Times New Roman"/>
          <w:sz w:val="26"/>
          <w:szCs w:val="26"/>
        </w:rPr>
        <w:t xml:space="preserve"> Agentforce AI, Prompt Builder, Parcel Tracking Agent</w:t>
      </w:r>
    </w:p>
    <w:p>
      <w:pPr>
        <w:pStyle w:val="ListParagraph"/>
        <w:numPr>
          <w:ilvl w:val="0"/>
          <w:numId w:val="2"/>
        </w:numPr>
        <w:spacing w:after="120" w:line="276"/>
      </w:pPr>
      <w:r>
        <w:rPr>
          <w:rFonts w:ascii="Times New Roman" w:cs="Times New Roman" w:eastAsia="Times New Roman" w:hAnsi="Times New Roman"/>
          <w:b/>
          <w:bCs/>
          <w:sz w:val="26"/>
          <w:szCs w:val="26"/>
        </w:rPr>
        <w:t xml:space="preserve">Security Layer:</w:t>
      </w:r>
      <w:r>
        <w:rPr>
          <w:rFonts w:ascii="Times New Roman" w:cs="Times New Roman" w:eastAsia="Times New Roman" w:hAnsi="Times New Roman"/>
          <w:sz w:val="26"/>
          <w:szCs w:val="26"/>
        </w:rPr>
        <w:t xml:space="preserve"> Profiles, Roles, Permission Sets, Sharing Rules, Field-Level Security</w:t>
      </w:r>
    </w:p>
    <w:p>
      <w:pPr>
        <w:spacing w:after="60" w:before="0" w:line="276"/>
        <w:jc w:val="left"/>
      </w:pPr>
      <w:r>
        <w:rPr>
          <w:rFonts w:ascii="Times New Roman" w:cs="Times New Roman" w:eastAsia="Times New Roman" w:hAnsi="Times New Roman"/>
          <w:sz w:val="26"/>
          <w:szCs w:val="26"/>
        </w:rPr>
        <w:t xml:space="preserve">↓</w:t>
      </w:r>
    </w:p>
    <w:p>
      <w:pPr>
        <w:spacing w:after="60" w:before="0" w:line="276"/>
        <w:jc w:val="left"/>
      </w:pPr>
      <w:r>
        <w:rPr>
          <w:rFonts w:ascii="Times New Roman" w:cs="Times New Roman" w:eastAsia="Times New Roman" w:hAnsi="Times New Roman"/>
          <w:b/>
          <w:bCs/>
          <w:sz w:val="26"/>
          <w:szCs w:val="26"/>
        </w:rPr>
        <w:t xml:space="preserve">Reports &amp; Dashboards</w:t>
      </w:r>
    </w:p>
    <w:p>
      <w:pPr>
        <w:spacing w:after="60" w:before="0" w:line="276"/>
        <w:jc w:val="left"/>
      </w:pPr>
      <w:r>
        <w:rPr>
          <w:rFonts w:ascii="Times New Roman" w:cs="Times New Roman" w:eastAsia="Times New Roman" w:hAnsi="Times New Roman"/>
          <w:sz w:val="26"/>
          <w:szCs w:val="26"/>
        </w:rPr>
        <w:t xml:space="preserve">↓</w:t>
      </w:r>
    </w:p>
    <w:p>
      <w:pPr>
        <w:spacing w:after="120" w:before="0" w:line="276"/>
        <w:jc w:val="left"/>
      </w:pPr>
      <w:r>
        <w:rPr>
          <w:rFonts w:ascii="Times New Roman" w:cs="Times New Roman" w:eastAsia="Times New Roman" w:hAnsi="Times New Roman"/>
          <w:b/>
          <w:bCs/>
          <w:sz w:val="26"/>
          <w:szCs w:val="26"/>
        </w:rPr>
        <w:t xml:space="preserve">Parcel Tracking &amp; Operational Insights</w:t>
      </w:r>
    </w:p>
    <w:p>
      <w:pPr>
        <w:keepNext/>
        <w:spacing w:after="60" w:before="120"/>
        <w:jc w:val="center"/>
      </w:pPr>
      <w:r>
        <w:drawing>
          <wp:inline distT="0" distB="0" distL="0" distR="0">
            <wp:extent cx="5943600" cy="3962400"/>
            <wp:effectExtent t="0" r="0" b="0" l="0"/>
            <wp:docPr id="1" name="fig7" descr="Solution Architectur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Solution Architecture</w:t>
      </w:r>
    </w:p>
    <w:p>
      <w:pPr>
        <w:pStyle w:val="Heading1"/>
        <w:keepNext/>
        <w:spacing w:after="160" w:before="360" w:line="276"/>
      </w:pPr>
      <w:r>
        <w:rPr>
          <w:rFonts w:ascii="Arial" w:cs="Arial" w:eastAsia="Arial" w:hAnsi="Arial"/>
          <w:b/>
          <w:bCs/>
          <w:color w:val="000000"/>
          <w:sz w:val="32"/>
          <w:szCs w:val="32"/>
        </w:rPr>
        <w:t xml:space="preserve">5. PROJECT PLANNING &amp; SCHEDULING</w:t>
      </w:r>
    </w:p>
    <w:p>
      <w:pPr>
        <w:pStyle w:val="Heading2"/>
        <w:keepNext/>
        <w:spacing w:after="120" w:before="240" w:line="276"/>
      </w:pPr>
      <w:r>
        <w:rPr>
          <w:rFonts w:ascii="Arial" w:cs="Arial" w:eastAsia="Arial" w:hAnsi="Arial"/>
          <w:b/>
          <w:bCs/>
          <w:color w:val="000000"/>
          <w:sz w:val="28"/>
          <w:szCs w:val="28"/>
        </w:rPr>
        <w:t xml:space="preserve">5.1 Project Planning</w:t>
      </w:r>
    </w:p>
    <w:p>
      <w:pPr>
        <w:pStyle w:val="ListParagraph"/>
        <w:numPr>
          <w:ilvl w:val="0"/>
          <w:numId w:val="2"/>
        </w:numPr>
        <w:spacing w:after="40" w:line="276"/>
      </w:pPr>
      <w:r>
        <w:rPr>
          <w:rFonts w:ascii="Times New Roman" w:cs="Times New Roman" w:eastAsia="Times New Roman" w:hAnsi="Times New Roman"/>
          <w:sz w:val="28"/>
          <w:szCs w:val="28"/>
        </w:rPr>
        <w:t xml:space="preserve">Agile methodology</w:t>
      </w:r>
    </w:p>
    <w:p>
      <w:pPr>
        <w:pStyle w:val="ListParagraph"/>
        <w:numPr>
          <w:ilvl w:val="0"/>
          <w:numId w:val="2"/>
        </w:numPr>
        <w:spacing w:after="40" w:line="276"/>
      </w:pPr>
      <w:r>
        <w:rPr>
          <w:rFonts w:ascii="Times New Roman" w:cs="Times New Roman" w:eastAsia="Times New Roman" w:hAnsi="Times New Roman"/>
          <w:sz w:val="28"/>
          <w:szCs w:val="28"/>
        </w:rPr>
        <w:t xml:space="preserve">Epics → Stories → Story Points</w:t>
      </w:r>
    </w:p>
    <w:p>
      <w:pPr>
        <w:pStyle w:val="ListParagraph"/>
        <w:numPr>
          <w:ilvl w:val="0"/>
          <w:numId w:val="2"/>
        </w:numPr>
        <w:spacing w:after="40" w:line="276"/>
      </w:pPr>
      <w:r>
        <w:rPr>
          <w:rFonts w:ascii="Times New Roman" w:cs="Times New Roman" w:eastAsia="Times New Roman" w:hAnsi="Times New Roman"/>
          <w:sz w:val="28"/>
          <w:szCs w:val="28"/>
        </w:rPr>
        <w:t xml:space="preserve">Sprint-based execution</w:t>
      </w:r>
    </w:p>
    <w:p>
      <w:pPr>
        <w:pStyle w:val="ListParagraph"/>
        <w:numPr>
          <w:ilvl w:val="0"/>
          <w:numId w:val="2"/>
        </w:numPr>
        <w:spacing w:after="120" w:line="276"/>
      </w:pPr>
      <w:r>
        <w:rPr>
          <w:rFonts w:ascii="Times New Roman" w:cs="Times New Roman" w:eastAsia="Times New Roman" w:hAnsi="Times New Roman"/>
          <w:sz w:val="28"/>
          <w:szCs w:val="28"/>
        </w:rPr>
        <w:t xml:space="preserve">Velocity calculation used for estimation</w:t>
      </w:r>
    </w:p>
    <w:p>
      <w:pPr>
        <w:keepNext/>
        <w:spacing w:after="120" w:before="0" w:line="276"/>
        <w:jc w:val="left"/>
      </w:pPr>
      <w:r>
        <w:rPr>
          <w:rFonts w:ascii="Arial" w:cs="Arial" w:eastAsia="Arial" w:hAnsi="Arial"/>
          <w:b/>
          <w:bCs/>
          <w:sz w:val="22"/>
          <w:szCs w:val="22"/>
        </w:rPr>
        <w:t xml:space="preserve">Product Backlog, Sprint Schedule, and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950"/>
        <w:gridCol w:w="2300"/>
        <w:gridCol w:w="900"/>
        <w:gridCol w:w="900"/>
        <w:gridCol w:w="1860"/>
      </w:tblGrid>
      <w:tr>
        <w:trPr>
          <w:cantSplit/>
          <w:tblHeader/>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19"/>
                <w:szCs w:val="19"/>
              </w:rPr>
              <w:t xml:space="preserve">Sprint</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19"/>
                <w:szCs w:val="19"/>
              </w:rPr>
              <w:t xml:space="preserve">Functional Requirement (Epic)</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19"/>
                <w:szCs w:val="19"/>
              </w:rPr>
              <w:t xml:space="preserve">User Story Number</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19"/>
                <w:szCs w:val="19"/>
              </w:rPr>
              <w:t xml:space="preserve">User Story / Task</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19"/>
                <w:szCs w:val="19"/>
              </w:rPr>
              <w:t xml:space="preserve">Story Points</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19"/>
                <w:szCs w:val="19"/>
              </w:rPr>
              <w:t xml:space="preserve">Priority</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19"/>
                <w:szCs w:val="19"/>
              </w:rPr>
              <w:t xml:space="preserve">Team Member</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Developer Setup</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USN-1</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 system administrator, I want to create and configure the Salesforce environment so that I can build the Swift Ship Tracker parcel management system.</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3</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Chandru R</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Data Modeling</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USN-2</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an admin, I want to create Parcel, Delivery, Sender, and Receiver objects with proper relationships so that parcel and delivery data is stored and managed systematically.</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5</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Buvanesh K</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Data Modeling</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USN-3</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 staff member, I want dedicated tabs and a Lightning App for Swift Ship modules so that I can easily navigate and manage parcel and delivery operations.</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5</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Ashwinkumar D</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Automation</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USN-4</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 system, I want to validate parcel details, mandatory fields, and booking inputs so that invalid or incomplete parcel records are prevented.</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3</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Dhanush M</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Automation</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USN-5</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 delivery coordinator, I want automated Flows to update parcel status and delivery information so that parcel processing requires minimal manual effort.</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3</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Dhanush M</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Apex</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USN-6</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 system, I want Apex triggers and classes to automatically perform critical parcel and delivery actions so that important processes are handled accurately.</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5</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Chandru R</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Apex</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USN-7</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an operations manager, I want Batch Apex jobs to process and update parcel or delivery records automatically so that operational data remains accurate and up to date.</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5</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Buvanesh K</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Reports</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USN-8</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 manager, I want reports showing parcel status, delivery performance, and operational metrics so that I can monitor Swift Ship operations and make informed decisions.</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4</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High</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Ashwinkumar D</w:t>
            </w:r>
          </w:p>
        </w:tc>
      </w:tr>
      <w:tr>
        <w:trPr>
          <w:cantSplit/>
          <w:tblHeader w:val="false"/>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Sprint-6</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Dashboards &amp; AI</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USN-9</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As a manager, I want dashboards showing parcel status, delivery performance, and key metrics, while Agentforce provides AI-powered tracking assistance, so that I can monitor operations efficiently.</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4</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Medium</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19"/>
                <w:szCs w:val="19"/>
              </w:rPr>
              <w:t xml:space="preserve">Dhanush M</w:t>
            </w:r>
          </w:p>
        </w:tc>
      </w:tr>
    </w:tbl>
    <w:p>
      <w:pPr>
        <w:spacing w:after="200"/>
      </w:pPr>
    </w:p>
    <w:p>
      <w:pPr>
        <w:keepNext/>
        <w:spacing w:after="120" w:before="0" w:line="276"/>
        <w:jc w:val="left"/>
      </w:pPr>
      <w:r>
        <w:rPr>
          <w:rFonts w:ascii="Arial" w:cs="Arial" w:eastAsia="Arial" w:hAnsi="Arial"/>
          <w:b/>
          <w:bCs/>
          <w:sz w:val="22"/>
          <w:szCs w:val="22"/>
        </w:rPr>
        <w:t xml:space="preserve">Project Tracker &amp;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rPr>
          <w:cantSplit/>
          <w:tblHeader/>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20"/>
                <w:szCs w:val="20"/>
              </w:rPr>
              <w:t xml:space="preserve">Sprint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20"/>
                <w:szCs w:val="20"/>
              </w:rPr>
              <w:t xml:space="preserve">Total Story Points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20"/>
                <w:szCs w:val="20"/>
              </w:rPr>
              <w:t xml:space="preserve">Duration</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bCs/>
                <w:sz w:val="20"/>
                <w:szCs w:val="20"/>
              </w:rPr>
              <w:t xml:space="preserve">Story Points (from Product Backlog)</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Sprint-1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3</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6 Days</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USN-1 (3)</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Sprint-2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10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6 Days</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USN-2 (5) + USN-3 (5)</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Sprint-3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6</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6 Days</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USN-4 (3) + USN-5 (3)</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Sprint-4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10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6 Days</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USN-6 (5) + USN-7 (5)</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Sprint-5</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4</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6 Days</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USN-8 (4)</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Sprint-6</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4</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6 Days</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USN-9 (4)</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Total</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37</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36 Days</w:t>
            </w:r>
          </w:p>
        </w:tc>
        <w:tc>
          <w:tcPr>
            <w:tcW w:type="dxa" w:w="40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Arial" w:cs="Arial" w:eastAsia="Arial" w:hAnsi="Arial"/>
                <w:b w:val="false"/>
                <w:bCs w:val="false"/>
                <w:sz w:val="20"/>
                <w:szCs w:val="20"/>
              </w:rPr>
              <w:t xml:space="preserve">Average velocity ≈ 6.2 story points per sprint</w:t>
            </w:r>
          </w:p>
        </w:tc>
      </w:tr>
    </w:tbl>
    <w:p>
      <w:pPr>
        <w:pStyle w:val="Heading1"/>
        <w:keepNext/>
        <w:spacing w:after="160" w:before="360" w:line="276"/>
      </w:pPr>
      <w:r>
        <w:rPr>
          <w:rFonts w:ascii="Arial" w:cs="Arial" w:eastAsia="Arial" w:hAnsi="Arial"/>
          <w:b/>
          <w:bCs/>
          <w:color w:val="000000"/>
          <w:sz w:val="32"/>
          <w:szCs w:val="32"/>
        </w:rPr>
        <w:t xml:space="preserve">6. PROJECT DEVELOPMENT PHASE</w:t>
      </w:r>
    </w:p>
    <w:p>
      <w:pPr>
        <w:pStyle w:val="Heading2"/>
        <w:keepNext/>
        <w:spacing w:after="120" w:before="240" w:line="276"/>
      </w:pPr>
      <w:r>
        <w:rPr>
          <w:rFonts w:ascii="Arial" w:cs="Arial" w:eastAsia="Arial" w:hAnsi="Arial"/>
          <w:b/>
          <w:bCs/>
          <w:color w:val="000000"/>
          <w:sz w:val="28"/>
          <w:szCs w:val="28"/>
        </w:rPr>
        <w:t xml:space="preserve">Phase 1: Requirement Analysis &amp; Planning</w:t>
      </w:r>
    </w:p>
    <w:p>
      <w:pPr>
        <w:keepNext/>
        <w:spacing w:after="120" w:before="120" w:line="276"/>
        <w:jc w:val="left"/>
      </w:pPr>
      <w:r>
        <w:rPr>
          <w:rFonts w:ascii="Arial" w:cs="Arial" w:eastAsia="Arial" w:hAnsi="Arial"/>
          <w:b/>
          <w:bCs/>
          <w:sz w:val="22"/>
          <w:szCs w:val="22"/>
        </w:rPr>
        <w:t xml:space="preserve">Objective:</w:t>
      </w:r>
    </w:p>
    <w:p>
      <w:pPr>
        <w:spacing w:after="120" w:before="0" w:line="276"/>
        <w:jc w:val="left"/>
      </w:pPr>
      <w:r>
        <w:rPr>
          <w:rFonts w:ascii="Arial" w:cs="Arial" w:eastAsia="Arial" w:hAnsi="Arial"/>
          <w:i/>
          <w:iCs/>
          <w:sz w:val="22"/>
          <w:szCs w:val="22"/>
        </w:rPr>
        <w:t xml:space="preserve">“Customers often face delays and confusion while booking, tracking, and managing parcel deliveries because they need to call support or use multiple apps. A conversational AI agent can simplify this by allowing customers to book parcels, get live tracking, and manage deliveries in one place.”</w:t>
      </w:r>
    </w:p>
    <w:p>
      <w:pPr>
        <w:keepNext/>
        <w:spacing w:after="120" w:before="120" w:line="276"/>
        <w:jc w:val="left"/>
      </w:pPr>
      <w:r>
        <w:rPr>
          <w:rFonts w:ascii="Arial" w:cs="Arial" w:eastAsia="Arial" w:hAnsi="Arial"/>
          <w:b/>
          <w:bCs/>
          <w:sz w:val="22"/>
          <w:szCs w:val="22"/>
        </w:rPr>
        <w:t xml:space="preserve">Key Requirements:</w:t>
      </w:r>
    </w:p>
    <w:p>
      <w:pPr>
        <w:pStyle w:val="ListParagraph"/>
        <w:numPr>
          <w:ilvl w:val="0"/>
          <w:numId w:val="2"/>
        </w:numPr>
        <w:spacing w:after="40" w:line="276"/>
      </w:pPr>
      <w:r>
        <w:rPr>
          <w:rFonts w:ascii="Arial" w:cs="Arial" w:eastAsia="Arial" w:hAnsi="Arial"/>
          <w:sz w:val="22"/>
          <w:szCs w:val="22"/>
        </w:rPr>
        <w:t xml:space="preserve">Requirement gathering from end users and delivery agents.</w:t>
      </w:r>
    </w:p>
    <w:p>
      <w:pPr>
        <w:pStyle w:val="ListParagraph"/>
        <w:numPr>
          <w:ilvl w:val="0"/>
          <w:numId w:val="2"/>
        </w:numPr>
        <w:spacing w:after="40" w:line="276"/>
      </w:pPr>
      <w:r>
        <w:rPr>
          <w:rFonts w:ascii="Arial" w:cs="Arial" w:eastAsia="Arial" w:hAnsi="Arial"/>
          <w:sz w:val="22"/>
          <w:szCs w:val="22"/>
        </w:rPr>
        <w:t xml:space="preserve">Defining system scope and user personas (Customer, Agent, Admin).</w:t>
      </w:r>
    </w:p>
    <w:p>
      <w:pPr>
        <w:pStyle w:val="ListParagraph"/>
        <w:numPr>
          <w:ilvl w:val="0"/>
          <w:numId w:val="2"/>
        </w:numPr>
        <w:spacing w:after="40" w:line="276"/>
      </w:pPr>
      <w:r>
        <w:rPr>
          <w:rFonts w:ascii="Arial" w:cs="Arial" w:eastAsia="Arial" w:hAnsi="Arial"/>
          <w:sz w:val="22"/>
          <w:szCs w:val="22"/>
        </w:rPr>
        <w:t xml:space="preserve">Designing the data model with relationships between Parcel, Sender, Receiver, and Delivery.</w:t>
      </w:r>
    </w:p>
    <w:p>
      <w:pPr>
        <w:pStyle w:val="ListParagraph"/>
        <w:numPr>
          <w:ilvl w:val="0"/>
          <w:numId w:val="2"/>
        </w:numPr>
        <w:spacing w:after="40" w:line="276"/>
      </w:pPr>
      <w:r>
        <w:rPr>
          <w:rFonts w:ascii="Arial" w:cs="Arial" w:eastAsia="Arial" w:hAnsi="Arial"/>
          <w:sz w:val="22"/>
          <w:szCs w:val="22"/>
        </w:rPr>
        <w:t xml:space="preserve">Identifying use cases such as parcel booking, tracking, and delivery update automation.</w:t>
      </w:r>
    </w:p>
    <w:p>
      <w:pPr>
        <w:pStyle w:val="ListParagraph"/>
        <w:numPr>
          <w:ilvl w:val="0"/>
          <w:numId w:val="2"/>
        </w:numPr>
        <w:spacing w:after="120" w:line="276"/>
      </w:pPr>
      <w:r>
        <w:rPr>
          <w:rFonts w:ascii="Arial" w:cs="Arial" w:eastAsia="Arial" w:hAnsi="Arial"/>
          <w:sz w:val="22"/>
          <w:szCs w:val="22"/>
        </w:rPr>
        <w:t xml:space="preserve">Selecting tools: Salesforce Flows, Prompt Builder, and Agentforce AI.</w:t>
      </w:r>
    </w:p>
    <w:p>
      <w:pPr>
        <w:keepNext/>
        <w:spacing w:after="120" w:before="120" w:line="276"/>
        <w:jc w:val="left"/>
      </w:pPr>
      <w:r>
        <w:rPr>
          <w:rFonts w:ascii="Arial" w:cs="Arial" w:eastAsia="Arial" w:hAnsi="Arial"/>
          <w:b/>
          <w:bCs/>
          <w:sz w:val="22"/>
          <w:szCs w:val="22"/>
        </w:rPr>
        <w:t xml:space="preserve">Defining Project Scope &amp; Objectives</w:t>
      </w:r>
    </w:p>
    <w:p>
      <w:pPr>
        <w:spacing w:after="60" w:before="0" w:line="276"/>
        <w:jc w:val="left"/>
      </w:pPr>
      <w:r>
        <w:rPr>
          <w:rFonts w:ascii="Arial" w:cs="Arial" w:eastAsia="Arial" w:hAnsi="Arial"/>
          <w:b/>
          <w:bCs/>
          <w:sz w:val="22"/>
          <w:szCs w:val="22"/>
        </w:rPr>
        <w:t xml:space="preserve">Project Scope:</w:t>
      </w:r>
    </w:p>
    <w:p>
      <w:pPr>
        <w:tabs>
          <w:tab w:val="left" w:pos="540"/>
        </w:tabs>
        <w:spacing w:after="60" w:line="276"/>
        <w:ind w:left="540" w:hanging="360"/>
      </w:pPr>
      <w:r>
        <w:rPr>
          <w:rFonts w:ascii="Arial" w:cs="Arial" w:eastAsia="Arial" w:hAnsi="Arial"/>
          <w:sz w:val="22"/>
          <w:szCs w:val="22"/>
        </w:rPr>
        <w:t xml:space="preserve">1.	Build a scalable CRM solution for parcel delivery businesses to manage customer bookings, shipments, and delivery operations efficiently.</w:t>
      </w:r>
    </w:p>
    <w:p>
      <w:pPr>
        <w:tabs>
          <w:tab w:val="left" w:pos="540"/>
        </w:tabs>
        <w:spacing w:after="60" w:line="276"/>
        <w:ind w:left="540" w:hanging="360"/>
      </w:pPr>
      <w:r>
        <w:rPr>
          <w:rFonts w:ascii="Arial" w:cs="Arial" w:eastAsia="Arial" w:hAnsi="Arial"/>
          <w:sz w:val="22"/>
          <w:szCs w:val="22"/>
        </w:rPr>
        <w:t xml:space="preserve">2.	Support the end-to-end parcel lifecycle — from parcel booking → dispatch → tracking → delivery confirmation.</w:t>
      </w:r>
    </w:p>
    <w:p>
      <w:pPr>
        <w:tabs>
          <w:tab w:val="left" w:pos="540"/>
        </w:tabs>
        <w:spacing w:after="60" w:line="276"/>
        <w:ind w:left="540" w:hanging="360"/>
      </w:pPr>
      <w:r>
        <w:rPr>
          <w:rFonts w:ascii="Arial" w:cs="Arial" w:eastAsia="Arial" w:hAnsi="Arial"/>
          <w:sz w:val="22"/>
          <w:szCs w:val="22"/>
        </w:rPr>
        <w:t xml:space="preserve">3.	Include comprehensive data model design, automation (Flows, Apex, Email Alerts), AI-powered Prompt Builder, and reporting dashboards for effective management.</w:t>
      </w:r>
    </w:p>
    <w:p>
      <w:pPr>
        <w:tabs>
          <w:tab w:val="left" w:pos="540"/>
        </w:tabs>
        <w:spacing w:after="60" w:line="276"/>
        <w:ind w:left="540" w:hanging="360"/>
      </w:pPr>
      <w:r>
        <w:rPr>
          <w:rFonts w:ascii="Arial" w:cs="Arial" w:eastAsia="Arial" w:hAnsi="Arial"/>
          <w:sz w:val="22"/>
          <w:szCs w:val="22"/>
        </w:rPr>
        <w:t xml:space="preserve">4.	Provide role-based access for admins, delivery agents, and customers through Salesforce profiles, permission sets, and Experience Cloud.</w:t>
      </w:r>
    </w:p>
    <w:p>
      <w:pPr>
        <w:tabs>
          <w:tab w:val="left" w:pos="540"/>
        </w:tabs>
        <w:spacing w:after="120" w:line="276"/>
        <w:ind w:left="540" w:hanging="360"/>
      </w:pPr>
      <w:r>
        <w:rPr>
          <w:rFonts w:ascii="Arial" w:cs="Arial" w:eastAsia="Arial" w:hAnsi="Arial"/>
          <w:sz w:val="22"/>
          <w:szCs w:val="22"/>
        </w:rPr>
        <w:t xml:space="preserve">5.	Ensure real-time parcel visibility for customers and simplified operational tracking for agents through AI-integrated conversational support.</w:t>
      </w:r>
    </w:p>
    <w:p>
      <w:pPr>
        <w:spacing w:after="60" w:before="0" w:line="276"/>
        <w:jc w:val="left"/>
      </w:pPr>
      <w:r>
        <w:rPr>
          <w:rFonts w:ascii="Arial" w:cs="Arial" w:eastAsia="Arial" w:hAnsi="Arial"/>
          <w:b/>
          <w:bCs/>
          <w:sz w:val="22"/>
          <w:szCs w:val="22"/>
        </w:rPr>
        <w:t xml:space="preserve">Objectives Summary:</w:t>
      </w:r>
    </w:p>
    <w:p>
      <w:pPr>
        <w:pStyle w:val="ListParagraph"/>
        <w:numPr>
          <w:ilvl w:val="0"/>
          <w:numId w:val="2"/>
        </w:numPr>
        <w:spacing w:after="40" w:line="276"/>
      </w:pPr>
      <w:r>
        <w:rPr>
          <w:rFonts w:ascii="Arial" w:cs="Arial" w:eastAsia="Arial" w:hAnsi="Arial"/>
          <w:sz w:val="22"/>
          <w:szCs w:val="22"/>
        </w:rPr>
        <w:t xml:space="preserve">Streamline parcel operations by automating booking, tracking, and delivery notifications to reduce manual updates.</w:t>
      </w:r>
    </w:p>
    <w:p>
      <w:pPr>
        <w:pStyle w:val="ListParagraph"/>
        <w:numPr>
          <w:ilvl w:val="0"/>
          <w:numId w:val="2"/>
        </w:numPr>
        <w:spacing w:after="40" w:line="276"/>
      </w:pPr>
      <w:r>
        <w:rPr>
          <w:rFonts w:ascii="Arial" w:cs="Arial" w:eastAsia="Arial" w:hAnsi="Arial"/>
          <w:sz w:val="22"/>
          <w:szCs w:val="22"/>
        </w:rPr>
        <w:t xml:space="preserve">Improve customer satisfaction with transparent, real-time shipment status and self-service tracking options.</w:t>
      </w:r>
    </w:p>
    <w:p>
      <w:pPr>
        <w:pStyle w:val="ListParagraph"/>
        <w:numPr>
          <w:ilvl w:val="0"/>
          <w:numId w:val="2"/>
        </w:numPr>
        <w:spacing w:after="40" w:line="276"/>
      </w:pPr>
      <w:r>
        <w:rPr>
          <w:rFonts w:ascii="Arial" w:cs="Arial" w:eastAsia="Arial" w:hAnsi="Arial"/>
          <w:sz w:val="22"/>
          <w:szCs w:val="22"/>
        </w:rPr>
        <w:t xml:space="preserve">Enhance agent efficiency through centralized dashboards and guided Flows for quick status updates.</w:t>
      </w:r>
    </w:p>
    <w:p>
      <w:pPr>
        <w:pStyle w:val="ListParagraph"/>
        <w:numPr>
          <w:ilvl w:val="0"/>
          <w:numId w:val="2"/>
        </w:numPr>
        <w:spacing w:after="40" w:line="276"/>
      </w:pPr>
      <w:r>
        <w:rPr>
          <w:rFonts w:ascii="Arial" w:cs="Arial" w:eastAsia="Arial" w:hAnsi="Arial"/>
          <w:sz w:val="22"/>
          <w:szCs w:val="22"/>
        </w:rPr>
        <w:t xml:space="preserve">Enable business insights with reports and dashboards showing parcel trends, delivery performance, and agent activity.</w:t>
      </w:r>
    </w:p>
    <w:p>
      <w:pPr>
        <w:pStyle w:val="ListParagraph"/>
        <w:numPr>
          <w:ilvl w:val="0"/>
          <w:numId w:val="2"/>
        </w:numPr>
        <w:spacing w:after="120" w:line="276"/>
      </w:pPr>
      <w:r>
        <w:rPr>
          <w:rFonts w:ascii="Arial" w:cs="Arial" w:eastAsia="Arial" w:hAnsi="Arial"/>
          <w:sz w:val="22"/>
          <w:szCs w:val="22"/>
        </w:rPr>
        <w:t xml:space="preserve">Ensure security and reliability by implementing Salesforce role hierarchies, sharing rules, and audit-based data access.</w:t>
      </w:r>
    </w:p>
    <w:p>
      <w:pPr>
        <w:keepNext/>
        <w:spacing w:after="120" w:before="120" w:line="276"/>
        <w:jc w:val="left"/>
      </w:pPr>
      <w:r>
        <w:rPr>
          <w:rFonts w:ascii="Arial" w:cs="Arial" w:eastAsia="Arial" w:hAnsi="Arial"/>
          <w:b/>
          <w:bCs/>
          <w:sz w:val="22"/>
          <w:szCs w:val="22"/>
        </w:rPr>
        <w:t xml:space="preserve">Gathering &amp; Analysing User Needs</w:t>
      </w:r>
    </w:p>
    <w:p>
      <w:pPr>
        <w:spacing w:after="60" w:before="0" w:line="276"/>
        <w:jc w:val="left"/>
      </w:pPr>
      <w:r>
        <w:rPr>
          <w:rFonts w:ascii="Arial" w:cs="Arial" w:eastAsia="Arial" w:hAnsi="Arial"/>
          <w:b/>
          <w:bCs/>
          <w:sz w:val="22"/>
          <w:szCs w:val="22"/>
        </w:rPr>
        <w:t xml:space="preserve">Users Involved:</w:t>
      </w:r>
    </w:p>
    <w:p>
      <w:pPr>
        <w:pStyle w:val="ListParagraph"/>
        <w:numPr>
          <w:ilvl w:val="0"/>
          <w:numId w:val="2"/>
        </w:numPr>
        <w:spacing w:after="40" w:line="276"/>
      </w:pPr>
      <w:r>
        <w:rPr>
          <w:rFonts w:ascii="Arial" w:cs="Arial" w:eastAsia="Arial" w:hAnsi="Arial"/>
          <w:b/>
          <w:bCs/>
          <w:sz w:val="22"/>
          <w:szCs w:val="22"/>
        </w:rPr>
        <w:t xml:space="preserve">Customers / Senders</w:t>
      </w:r>
      <w:r>
        <w:rPr>
          <w:rFonts w:ascii="Arial" w:cs="Arial" w:eastAsia="Arial" w:hAnsi="Arial"/>
          <w:sz w:val="22"/>
          <w:szCs w:val="22"/>
        </w:rPr>
        <w:t xml:space="preserve"> – End users who book parcels, track deliveries, and receive real-time updates through the portal or AI agent.</w:t>
      </w:r>
    </w:p>
    <w:p>
      <w:pPr>
        <w:pStyle w:val="ListParagraph"/>
        <w:numPr>
          <w:ilvl w:val="0"/>
          <w:numId w:val="2"/>
        </w:numPr>
        <w:spacing w:after="40" w:line="276"/>
      </w:pPr>
      <w:r>
        <w:rPr>
          <w:rFonts w:ascii="Arial" w:cs="Arial" w:eastAsia="Arial" w:hAnsi="Arial"/>
          <w:b/>
          <w:bCs/>
          <w:sz w:val="22"/>
          <w:szCs w:val="22"/>
        </w:rPr>
        <w:t xml:space="preserve">Delivery Agents</w:t>
      </w:r>
      <w:r>
        <w:rPr>
          <w:rFonts w:ascii="Arial" w:cs="Arial" w:eastAsia="Arial" w:hAnsi="Arial"/>
          <w:sz w:val="22"/>
          <w:szCs w:val="22"/>
        </w:rPr>
        <w:t xml:space="preserve"> – Manage assigned parcels, update delivery status, and ensure timely handover to customers.</w:t>
      </w:r>
    </w:p>
    <w:p>
      <w:pPr>
        <w:pStyle w:val="ListParagraph"/>
        <w:numPr>
          <w:ilvl w:val="0"/>
          <w:numId w:val="2"/>
        </w:numPr>
        <w:spacing w:after="40" w:line="276"/>
      </w:pPr>
      <w:r>
        <w:rPr>
          <w:rFonts w:ascii="Arial" w:cs="Arial" w:eastAsia="Arial" w:hAnsi="Arial"/>
          <w:b/>
          <w:bCs/>
          <w:sz w:val="22"/>
          <w:szCs w:val="22"/>
        </w:rPr>
        <w:t xml:space="preserve">Customer Support Team</w:t>
      </w:r>
      <w:r>
        <w:rPr>
          <w:rFonts w:ascii="Arial" w:cs="Arial" w:eastAsia="Arial" w:hAnsi="Arial"/>
          <w:sz w:val="22"/>
          <w:szCs w:val="22"/>
        </w:rPr>
        <w:t xml:space="preserve"> – Handle delivery-related issues, respond to customer queries, and ensure smooth communication.</w:t>
      </w:r>
    </w:p>
    <w:p>
      <w:pPr>
        <w:pStyle w:val="ListParagraph"/>
        <w:numPr>
          <w:ilvl w:val="0"/>
          <w:numId w:val="2"/>
        </w:numPr>
        <w:spacing w:after="40" w:line="276"/>
      </w:pPr>
      <w:r>
        <w:rPr>
          <w:rFonts w:ascii="Arial" w:cs="Arial" w:eastAsia="Arial" w:hAnsi="Arial"/>
          <w:b/>
          <w:bCs/>
          <w:sz w:val="22"/>
          <w:szCs w:val="22"/>
        </w:rPr>
        <w:t xml:space="preserve">Admin Team</w:t>
      </w:r>
      <w:r>
        <w:rPr>
          <w:rFonts w:ascii="Arial" w:cs="Arial" w:eastAsia="Arial" w:hAnsi="Arial"/>
          <w:sz w:val="22"/>
          <w:szCs w:val="22"/>
        </w:rPr>
        <w:t xml:space="preserve"> – Configure the Salesforce environment, manage user roles, security settings, and monitor operational performance.</w:t>
      </w:r>
    </w:p>
    <w:p>
      <w:pPr>
        <w:pStyle w:val="ListParagraph"/>
        <w:numPr>
          <w:ilvl w:val="0"/>
          <w:numId w:val="2"/>
        </w:numPr>
        <w:spacing w:after="120" w:line="276"/>
      </w:pPr>
      <w:r>
        <w:rPr>
          <w:rFonts w:ascii="Arial" w:cs="Arial" w:eastAsia="Arial" w:hAnsi="Arial"/>
          <w:b/>
          <w:bCs/>
          <w:sz w:val="22"/>
          <w:szCs w:val="22"/>
        </w:rPr>
        <w:t xml:space="preserve">System Integrator / Developer</w:t>
      </w:r>
      <w:r>
        <w:rPr>
          <w:rFonts w:ascii="Arial" w:cs="Arial" w:eastAsia="Arial" w:hAnsi="Arial"/>
          <w:sz w:val="22"/>
          <w:szCs w:val="22"/>
        </w:rPr>
        <w:t xml:space="preserve"> – Responsible for implementing automation, AI agent setup, and backend integrations.</w:t>
      </w:r>
    </w:p>
    <w:p>
      <w:pPr>
        <w:spacing w:after="60" w:before="0" w:line="276"/>
        <w:jc w:val="left"/>
      </w:pPr>
      <w:r>
        <w:rPr>
          <w:rFonts w:ascii="Arial" w:cs="Arial" w:eastAsia="Arial" w:hAnsi="Arial"/>
          <w:b/>
          <w:bCs/>
          <w:sz w:val="22"/>
          <w:szCs w:val="22"/>
        </w:rPr>
        <w:t xml:space="preserve">Key Functional Needs:</w:t>
      </w:r>
    </w:p>
    <w:p>
      <w:pPr>
        <w:pStyle w:val="ListParagraph"/>
        <w:numPr>
          <w:ilvl w:val="0"/>
          <w:numId w:val="2"/>
        </w:numPr>
        <w:spacing w:after="40" w:line="276"/>
      </w:pPr>
      <w:r>
        <w:rPr>
          <w:rFonts w:ascii="Arial" w:cs="Arial" w:eastAsia="Arial" w:hAnsi="Arial"/>
          <w:sz w:val="22"/>
          <w:szCs w:val="22"/>
        </w:rPr>
        <w:t xml:space="preserve">Seamless parcel booking and tracking interface for customers through Salesforce Experience Site or agent assistance.</w:t>
      </w:r>
    </w:p>
    <w:p>
      <w:pPr>
        <w:pStyle w:val="ListParagraph"/>
        <w:numPr>
          <w:ilvl w:val="0"/>
          <w:numId w:val="2"/>
        </w:numPr>
        <w:spacing w:after="40" w:line="276"/>
      </w:pPr>
      <w:r>
        <w:rPr>
          <w:rFonts w:ascii="Arial" w:cs="Arial" w:eastAsia="Arial" w:hAnsi="Arial"/>
          <w:sz w:val="22"/>
          <w:szCs w:val="22"/>
        </w:rPr>
        <w:t xml:space="preserve">Ability for agents to update parcel status (Booked → In Transit → Out for Delivery → Delivered) in real time.</w:t>
      </w:r>
    </w:p>
    <w:p>
      <w:pPr>
        <w:pStyle w:val="ListParagraph"/>
        <w:numPr>
          <w:ilvl w:val="0"/>
          <w:numId w:val="2"/>
        </w:numPr>
        <w:spacing w:after="40" w:line="276"/>
      </w:pPr>
      <w:r>
        <w:rPr>
          <w:rFonts w:ascii="Arial" w:cs="Arial" w:eastAsia="Arial" w:hAnsi="Arial"/>
          <w:sz w:val="22"/>
          <w:szCs w:val="22"/>
        </w:rPr>
        <w:t xml:space="preserve">Automated notifications and email alerts to customers on every delivery stage update.</w:t>
      </w:r>
    </w:p>
    <w:p>
      <w:pPr>
        <w:pStyle w:val="ListParagraph"/>
        <w:numPr>
          <w:ilvl w:val="0"/>
          <w:numId w:val="2"/>
        </w:numPr>
        <w:spacing w:after="40" w:line="276"/>
      </w:pPr>
      <w:r>
        <w:rPr>
          <w:rFonts w:ascii="Arial" w:cs="Arial" w:eastAsia="Arial" w:hAnsi="Arial"/>
          <w:sz w:val="22"/>
          <w:szCs w:val="22"/>
        </w:rPr>
        <w:t xml:space="preserve">Support for Sender and Receiver details management with address, contact, and email fields for communication.</w:t>
      </w:r>
    </w:p>
    <w:p>
      <w:pPr>
        <w:pStyle w:val="ListParagraph"/>
        <w:numPr>
          <w:ilvl w:val="0"/>
          <w:numId w:val="2"/>
        </w:numPr>
        <w:spacing w:after="40" w:line="276"/>
      </w:pPr>
      <w:r>
        <w:rPr>
          <w:rFonts w:ascii="Arial" w:cs="Arial" w:eastAsia="Arial" w:hAnsi="Arial"/>
          <w:sz w:val="22"/>
          <w:szCs w:val="22"/>
        </w:rPr>
        <w:t xml:space="preserve">AI agent integration (via Prompt Builder) for real-time parcel status queries and automated assistance.</w:t>
      </w:r>
    </w:p>
    <w:p>
      <w:pPr>
        <w:pStyle w:val="ListParagraph"/>
        <w:numPr>
          <w:ilvl w:val="0"/>
          <w:numId w:val="2"/>
        </w:numPr>
        <w:spacing w:after="40" w:line="276"/>
      </w:pPr>
      <w:r>
        <w:rPr>
          <w:rFonts w:ascii="Arial" w:cs="Arial" w:eastAsia="Arial" w:hAnsi="Arial"/>
          <w:sz w:val="22"/>
          <w:szCs w:val="22"/>
        </w:rPr>
        <w:t xml:space="preserve">Reports and dashboards to monitor parcel flow, delivery performance, and agent activity for admins.</w:t>
      </w:r>
    </w:p>
    <w:p>
      <w:pPr>
        <w:pStyle w:val="ListParagraph"/>
        <w:numPr>
          <w:ilvl w:val="0"/>
          <w:numId w:val="2"/>
        </w:numPr>
        <w:spacing w:after="120" w:line="276"/>
      </w:pPr>
      <w:r>
        <w:rPr>
          <w:rFonts w:ascii="Arial" w:cs="Arial" w:eastAsia="Arial" w:hAnsi="Arial"/>
          <w:sz w:val="22"/>
          <w:szCs w:val="22"/>
        </w:rPr>
        <w:t xml:space="preserve">Security controls with role-based access, profiles, and permission sets for different user levels.</w:t>
      </w:r>
    </w:p>
    <w:p>
      <w:pPr>
        <w:spacing w:after="60" w:before="0" w:line="276"/>
        <w:jc w:val="left"/>
      </w:pPr>
      <w:r>
        <w:rPr>
          <w:rFonts w:ascii="Arial" w:cs="Arial" w:eastAsia="Arial" w:hAnsi="Arial"/>
          <w:b/>
          <w:bCs/>
          <w:sz w:val="22"/>
          <w:szCs w:val="22"/>
        </w:rPr>
        <w:t xml:space="preserve">Tools Used:</w:t>
      </w:r>
    </w:p>
    <w:p>
      <w:pPr>
        <w:pStyle w:val="ListParagraph"/>
        <w:numPr>
          <w:ilvl w:val="0"/>
          <w:numId w:val="2"/>
        </w:numPr>
        <w:spacing w:after="40" w:line="276"/>
      </w:pPr>
      <w:r>
        <w:rPr>
          <w:rFonts w:ascii="Arial" w:cs="Arial" w:eastAsia="Arial" w:hAnsi="Arial"/>
          <w:sz w:val="22"/>
          <w:szCs w:val="22"/>
        </w:rPr>
        <w:t xml:space="preserve">Salesforce Developer Org – For configuration, development, and testing.</w:t>
      </w:r>
    </w:p>
    <w:p>
      <w:pPr>
        <w:pStyle w:val="ListParagraph"/>
        <w:numPr>
          <w:ilvl w:val="0"/>
          <w:numId w:val="2"/>
        </w:numPr>
        <w:spacing w:after="40" w:line="276"/>
      </w:pPr>
      <w:r>
        <w:rPr>
          <w:rFonts w:ascii="Arial" w:cs="Arial" w:eastAsia="Arial" w:hAnsi="Arial"/>
          <w:sz w:val="22"/>
          <w:szCs w:val="22"/>
        </w:rPr>
        <w:t xml:space="preserve">Prompt Builder (Agentforce AI) – To create intelligent parcel tracking prompts and responses.</w:t>
      </w:r>
    </w:p>
    <w:p>
      <w:pPr>
        <w:pStyle w:val="ListParagraph"/>
        <w:numPr>
          <w:ilvl w:val="0"/>
          <w:numId w:val="2"/>
        </w:numPr>
        <w:spacing w:after="40" w:line="276"/>
      </w:pPr>
      <w:r>
        <w:rPr>
          <w:rFonts w:ascii="Arial" w:cs="Arial" w:eastAsia="Arial" w:hAnsi="Arial"/>
          <w:sz w:val="22"/>
          <w:szCs w:val="22"/>
        </w:rPr>
        <w:t xml:space="preserve">Salesforce Flow Builder – To automate booking, tracking, and delivery updates.</w:t>
      </w:r>
    </w:p>
    <w:p>
      <w:pPr>
        <w:pStyle w:val="ListParagraph"/>
        <w:numPr>
          <w:ilvl w:val="0"/>
          <w:numId w:val="2"/>
        </w:numPr>
        <w:spacing w:after="120" w:line="276"/>
      </w:pPr>
      <w:r>
        <w:rPr>
          <w:rFonts w:ascii="Arial" w:cs="Arial" w:eastAsia="Arial" w:hAnsi="Arial"/>
          <w:sz w:val="22"/>
          <w:szCs w:val="22"/>
        </w:rPr>
        <w:t xml:space="preserve">Google Sheets / Docs – For initial data planning, requirement documentation, and system mapping.</w:t>
      </w:r>
    </w:p>
    <w:p>
      <w:pPr>
        <w:keepNext/>
        <w:spacing w:after="120" w:before="120" w:line="276"/>
        <w:jc w:val="left"/>
      </w:pPr>
      <w:r>
        <w:rPr>
          <w:rFonts w:ascii="Arial" w:cs="Arial" w:eastAsia="Arial" w:hAnsi="Arial"/>
          <w:b/>
          <w:bCs/>
          <w:sz w:val="22"/>
          <w:szCs w:val="22"/>
        </w:rPr>
        <w:t xml:space="preserve">Identifying Key Salesforce Features &amp; Tools Required</w:t>
      </w:r>
    </w:p>
    <w:p>
      <w:pPr>
        <w:spacing w:after="60" w:before="0" w:line="276"/>
        <w:jc w:val="left"/>
      </w:pPr>
      <w:r>
        <w:rPr>
          <w:rFonts w:ascii="Arial" w:cs="Arial" w:eastAsia="Arial" w:hAnsi="Arial"/>
          <w:b/>
          <w:bCs/>
          <w:sz w:val="22"/>
          <w:szCs w:val="22"/>
        </w:rPr>
        <w:t xml:space="preserve">Salesforce Features Planned:</w:t>
      </w:r>
    </w:p>
    <w:p>
      <w:pPr>
        <w:pStyle w:val="ListParagraph"/>
        <w:numPr>
          <w:ilvl w:val="0"/>
          <w:numId w:val="2"/>
        </w:numPr>
        <w:spacing w:after="40" w:line="276"/>
      </w:pPr>
      <w:r>
        <w:rPr>
          <w:rFonts w:ascii="Arial" w:cs="Arial" w:eastAsia="Arial" w:hAnsi="Arial"/>
          <w:b/>
          <w:bCs/>
          <w:sz w:val="22"/>
          <w:szCs w:val="22"/>
        </w:rPr>
        <w:t xml:space="preserve">Custom Objects:</w:t>
      </w:r>
      <w:r>
        <w:rPr>
          <w:rFonts w:ascii="Arial" w:cs="Arial" w:eastAsia="Arial" w:hAnsi="Arial"/>
          <w:sz w:val="22"/>
          <w:szCs w:val="22"/>
        </w:rPr>
        <w:t xml:space="preserve"> Parcel__c, Delivery__c, Sender__c, Receiver__c</w:t>
      </w:r>
    </w:p>
    <w:p>
      <w:pPr>
        <w:pStyle w:val="ListParagraph"/>
        <w:numPr>
          <w:ilvl w:val="0"/>
          <w:numId w:val="2"/>
        </w:numPr>
        <w:spacing w:after="40" w:line="276"/>
      </w:pPr>
      <w:r>
        <w:rPr>
          <w:rFonts w:ascii="Arial" w:cs="Arial" w:eastAsia="Arial" w:hAnsi="Arial"/>
          <w:b/>
          <w:bCs/>
          <w:sz w:val="22"/>
          <w:szCs w:val="22"/>
        </w:rPr>
        <w:t xml:space="preserve">Standard Objects:</w:t>
      </w:r>
      <w:r>
        <w:rPr>
          <w:rFonts w:ascii="Arial" w:cs="Arial" w:eastAsia="Arial" w:hAnsi="Arial"/>
          <w:sz w:val="22"/>
          <w:szCs w:val="22"/>
        </w:rPr>
        <w:t xml:space="preserve"> Account, Contact, Case, Task, EmailMessage, User</w:t>
      </w:r>
    </w:p>
    <w:p>
      <w:pPr>
        <w:pStyle w:val="ListParagraph"/>
        <w:numPr>
          <w:ilvl w:val="0"/>
          <w:numId w:val="2"/>
        </w:numPr>
        <w:spacing w:after="40" w:line="276"/>
      </w:pPr>
      <w:r>
        <w:rPr>
          <w:rFonts w:ascii="Arial" w:cs="Arial" w:eastAsia="Arial" w:hAnsi="Arial"/>
          <w:b/>
          <w:bCs/>
          <w:sz w:val="22"/>
          <w:szCs w:val="22"/>
        </w:rPr>
        <w:t xml:space="preserve">Automations:</w:t>
      </w:r>
      <w:r>
        <w:rPr>
          <w:rFonts w:ascii="Arial" w:cs="Arial" w:eastAsia="Arial" w:hAnsi="Arial"/>
          <w:sz w:val="22"/>
          <w:szCs w:val="22"/>
        </w:rPr>
        <w:t xml:space="preserve"> Record-Triggered Flows, Auto-Launched Flows, Approval Processes, Scheduled Flows</w:t>
      </w:r>
    </w:p>
    <w:p>
      <w:pPr>
        <w:pStyle w:val="ListParagraph"/>
        <w:numPr>
          <w:ilvl w:val="0"/>
          <w:numId w:val="2"/>
        </w:numPr>
        <w:spacing w:after="40" w:line="276"/>
      </w:pPr>
      <w:r>
        <w:rPr>
          <w:rFonts w:ascii="Arial" w:cs="Arial" w:eastAsia="Arial" w:hAnsi="Arial"/>
          <w:b/>
          <w:bCs/>
          <w:sz w:val="22"/>
          <w:szCs w:val="22"/>
        </w:rPr>
        <w:t xml:space="preserve">Apex:</w:t>
      </w:r>
      <w:r>
        <w:rPr>
          <w:rFonts w:ascii="Arial" w:cs="Arial" w:eastAsia="Arial" w:hAnsi="Arial"/>
          <w:sz w:val="22"/>
          <w:szCs w:val="22"/>
        </w:rPr>
        <w:t xml:space="preserve"> Apex Classes for automated parcel operations (e.g., Lead-to-Parcel mapping, delivery notifications), Batch Apex for periodic updates or notifications</w:t>
      </w:r>
    </w:p>
    <w:p>
      <w:pPr>
        <w:pStyle w:val="ListParagraph"/>
        <w:numPr>
          <w:ilvl w:val="0"/>
          <w:numId w:val="2"/>
        </w:numPr>
        <w:spacing w:after="40" w:line="276"/>
      </w:pPr>
      <w:r>
        <w:rPr>
          <w:rFonts w:ascii="Arial" w:cs="Arial" w:eastAsia="Arial" w:hAnsi="Arial"/>
          <w:b/>
          <w:bCs/>
          <w:sz w:val="22"/>
          <w:szCs w:val="22"/>
        </w:rPr>
        <w:t xml:space="preserve">UI:</w:t>
      </w:r>
      <w:r>
        <w:rPr>
          <w:rFonts w:ascii="Arial" w:cs="Arial" w:eastAsia="Arial" w:hAnsi="Arial"/>
          <w:sz w:val="22"/>
          <w:szCs w:val="22"/>
        </w:rPr>
        <w:t xml:space="preserve"> Lightning App Page (Swift Ship Tracker App), Dynamic Forms for Parcel Details, Lightning Record Pages, and Experience Cloud for Customer Access</w:t>
      </w:r>
    </w:p>
    <w:p>
      <w:pPr>
        <w:pStyle w:val="ListParagraph"/>
        <w:numPr>
          <w:ilvl w:val="0"/>
          <w:numId w:val="2"/>
        </w:numPr>
        <w:spacing w:after="40" w:line="276"/>
      </w:pPr>
      <w:r>
        <w:rPr>
          <w:rFonts w:ascii="Arial" w:cs="Arial" w:eastAsia="Arial" w:hAnsi="Arial"/>
          <w:b/>
          <w:bCs/>
          <w:sz w:val="22"/>
          <w:szCs w:val="22"/>
        </w:rPr>
        <w:t xml:space="preserve">Agentforce AI &amp; Prompt Builder:</w:t>
      </w:r>
      <w:r>
        <w:rPr>
          <w:rFonts w:ascii="Arial" w:cs="Arial" w:eastAsia="Arial" w:hAnsi="Arial"/>
          <w:sz w:val="22"/>
          <w:szCs w:val="22"/>
        </w:rPr>
        <w:t xml:space="preserve"> Integrated AI agent trained to fetch parcel data based on Parcel ID and respond to tracking or delivery status queries</w:t>
      </w:r>
    </w:p>
    <w:p>
      <w:pPr>
        <w:pStyle w:val="ListParagraph"/>
        <w:numPr>
          <w:ilvl w:val="0"/>
          <w:numId w:val="2"/>
        </w:numPr>
        <w:spacing w:after="40" w:line="276"/>
      </w:pPr>
      <w:r>
        <w:rPr>
          <w:rFonts w:ascii="Arial" w:cs="Arial" w:eastAsia="Arial" w:hAnsi="Arial"/>
          <w:b/>
          <w:bCs/>
          <w:sz w:val="22"/>
          <w:szCs w:val="22"/>
        </w:rPr>
        <w:t xml:space="preserve">Email Services:</w:t>
      </w:r>
      <w:r>
        <w:rPr>
          <w:rFonts w:ascii="Arial" w:cs="Arial" w:eastAsia="Arial" w:hAnsi="Arial"/>
          <w:sz w:val="22"/>
          <w:szCs w:val="22"/>
        </w:rPr>
        <w:t xml:space="preserve"> Custom Email Alerts and Templates for booking confirmations, delivery updates, and completion acknowledgments</w:t>
      </w:r>
    </w:p>
    <w:p>
      <w:pPr>
        <w:pStyle w:val="ListParagraph"/>
        <w:numPr>
          <w:ilvl w:val="0"/>
          <w:numId w:val="2"/>
        </w:numPr>
        <w:spacing w:after="120" w:line="276"/>
      </w:pPr>
      <w:r>
        <w:rPr>
          <w:rFonts w:ascii="Arial" w:cs="Arial" w:eastAsia="Arial" w:hAnsi="Arial"/>
          <w:b/>
          <w:bCs/>
          <w:sz w:val="22"/>
          <w:szCs w:val="22"/>
        </w:rPr>
        <w:t xml:space="preserve">Security:</w:t>
      </w:r>
      <w:r>
        <w:rPr>
          <w:rFonts w:ascii="Arial" w:cs="Arial" w:eastAsia="Arial" w:hAnsi="Arial"/>
          <w:sz w:val="22"/>
          <w:szCs w:val="22"/>
        </w:rPr>
        <w:t xml:space="preserve"> Profiles, Permission Sets, Role Hierarchies, Field-Level Security, and Sharing Rules to ensure controlled access for Admin, Agent, and Customer roles</w:t>
      </w:r>
    </w:p>
    <w:p>
      <w:pPr>
        <w:keepNext/>
        <w:spacing w:after="120" w:before="120" w:line="276"/>
        <w:jc w:val="left"/>
      </w:pPr>
      <w:r>
        <w:rPr>
          <w:rFonts w:ascii="Arial" w:cs="Arial" w:eastAsia="Arial" w:hAnsi="Arial"/>
          <w:b/>
          <w:bCs/>
          <w:sz w:val="22"/>
          <w:szCs w:val="22"/>
        </w:rPr>
        <w:t xml:space="preserve">Designing Data Model and Security Model</w:t>
      </w:r>
    </w:p>
    <w:p>
      <w:pPr>
        <w:spacing w:after="60" w:before="0" w:line="276"/>
        <w:jc w:val="left"/>
      </w:pPr>
      <w:r>
        <w:rPr>
          <w:rFonts w:ascii="Arial" w:cs="Arial" w:eastAsia="Arial" w:hAnsi="Arial"/>
          <w:b/>
          <w:bCs/>
          <w:sz w:val="22"/>
          <w:szCs w:val="22"/>
        </w:rPr>
        <w:t xml:space="preserve">Data Model Includes:</w:t>
      </w:r>
    </w:p>
    <w:p>
      <w:pPr>
        <w:pStyle w:val="ListParagraph"/>
        <w:numPr>
          <w:ilvl w:val="0"/>
          <w:numId w:val="2"/>
        </w:numPr>
        <w:spacing w:after="40" w:line="276"/>
      </w:pPr>
      <w:r>
        <w:rPr>
          <w:rFonts w:ascii="Arial" w:cs="Arial" w:eastAsia="Arial" w:hAnsi="Arial"/>
          <w:b/>
          <w:bCs/>
          <w:sz w:val="22"/>
          <w:szCs w:val="22"/>
        </w:rPr>
        <w:t xml:space="preserve">Parcel__c (Custom Object)</w:t>
      </w:r>
      <w:r>
        <w:rPr>
          <w:rFonts w:ascii="Arial" w:cs="Arial" w:eastAsia="Arial" w:hAnsi="Arial"/>
          <w:sz w:val="22"/>
          <w:szCs w:val="22"/>
        </w:rPr>
        <w:t xml:space="preserve"> – Stores core parcel details such as Parcel ID, Status, Weight, and Estimated Delivery Date. Linked to Sender__c and Receiver__c objects to fetch sender and receiver details, and connected with the Delivery__c object to track real-time parcel location and status.</w:t>
      </w:r>
    </w:p>
    <w:p>
      <w:pPr>
        <w:pStyle w:val="ListParagraph"/>
        <w:numPr>
          <w:ilvl w:val="0"/>
          <w:numId w:val="2"/>
        </w:numPr>
        <w:spacing w:after="40" w:line="276"/>
      </w:pPr>
      <w:r>
        <w:rPr>
          <w:rFonts w:ascii="Arial" w:cs="Arial" w:eastAsia="Arial" w:hAnsi="Arial"/>
          <w:b/>
          <w:bCs/>
          <w:sz w:val="22"/>
          <w:szCs w:val="22"/>
        </w:rPr>
        <w:t xml:space="preserve">Delivery__c (Custom Object)</w:t>
      </w:r>
      <w:r>
        <w:rPr>
          <w:rFonts w:ascii="Arial" w:cs="Arial" w:eastAsia="Arial" w:hAnsi="Arial"/>
          <w:sz w:val="22"/>
          <w:szCs w:val="22"/>
        </w:rPr>
        <w:t xml:space="preserve"> – Stores delivery-specific information such as current location, estimated delivery date, and linked parcel. Connected with Sender__c and Parcel__c for relationship-based tracking, and used by agents to update and monitor delivery status during the parcel lifecycle.</w:t>
      </w:r>
    </w:p>
    <w:p>
      <w:pPr>
        <w:pStyle w:val="ListParagraph"/>
        <w:numPr>
          <w:ilvl w:val="0"/>
          <w:numId w:val="2"/>
        </w:numPr>
        <w:spacing w:after="40" w:line="276"/>
      </w:pPr>
      <w:r>
        <w:rPr>
          <w:rFonts w:ascii="Arial" w:cs="Arial" w:eastAsia="Arial" w:hAnsi="Arial"/>
          <w:b/>
          <w:bCs/>
          <w:sz w:val="22"/>
          <w:szCs w:val="22"/>
        </w:rPr>
        <w:t xml:space="preserve">Sender__c (Custom Object)</w:t>
      </w:r>
      <w:r>
        <w:rPr>
          <w:rFonts w:ascii="Arial" w:cs="Arial" w:eastAsia="Arial" w:hAnsi="Arial"/>
          <w:sz w:val="22"/>
          <w:szCs w:val="22"/>
        </w:rPr>
        <w:t xml:space="preserve"> – Captures sender-related information such as address, contact number, and email. Linked to multiple parcels to track sender history and associated deliveries, and used for sending booking confirmations and delivery updates via automated emails.</w:t>
      </w:r>
    </w:p>
    <w:p>
      <w:pPr>
        <w:pStyle w:val="ListParagraph"/>
        <w:numPr>
          <w:ilvl w:val="0"/>
          <w:numId w:val="2"/>
        </w:numPr>
        <w:spacing w:after="120" w:line="276"/>
      </w:pPr>
      <w:r>
        <w:rPr>
          <w:rFonts w:ascii="Arial" w:cs="Arial" w:eastAsia="Arial" w:hAnsi="Arial"/>
          <w:b/>
          <w:bCs/>
          <w:sz w:val="22"/>
          <w:szCs w:val="22"/>
        </w:rPr>
        <w:t xml:space="preserve">Receiver__c (Custom Object)</w:t>
      </w:r>
      <w:r>
        <w:rPr>
          <w:rFonts w:ascii="Arial" w:cs="Arial" w:eastAsia="Arial" w:hAnsi="Arial"/>
          <w:sz w:val="22"/>
          <w:szCs w:val="22"/>
        </w:rPr>
        <w:t xml:space="preserve"> – Stores receiver details such as address, contact, and email for communication and delivery confirmation. Linked to Sender__c and Parcel__c to associate both ends of the shipment process, and used by agents for delivery reference and automated email notifications upon completion.</w:t>
      </w:r>
    </w:p>
    <w:p>
      <w:pPr>
        <w:spacing w:after="60" w:before="0" w:line="276"/>
        <w:jc w:val="left"/>
      </w:pPr>
      <w:r>
        <w:rPr>
          <w:rFonts w:ascii="Arial" w:cs="Arial" w:eastAsia="Arial" w:hAnsi="Arial"/>
          <w:b/>
          <w:bCs/>
          <w:sz w:val="22"/>
          <w:szCs w:val="22"/>
        </w:rPr>
        <w:t xml:space="preserve">Security Model Design:</w:t>
      </w:r>
    </w:p>
    <w:p>
      <w:pPr>
        <w:pStyle w:val="ListParagraph"/>
        <w:numPr>
          <w:ilvl w:val="0"/>
          <w:numId w:val="2"/>
        </w:numPr>
        <w:spacing w:after="40" w:line="276"/>
      </w:pPr>
      <w:r>
        <w:rPr>
          <w:rFonts w:ascii="Arial" w:cs="Arial" w:eastAsia="Arial" w:hAnsi="Arial"/>
          <w:b/>
          <w:bCs/>
          <w:sz w:val="22"/>
          <w:szCs w:val="22"/>
        </w:rPr>
        <w:t xml:space="preserve">Role Hierarchy:</w:t>
      </w:r>
      <w:r>
        <w:rPr>
          <w:rFonts w:ascii="Arial" w:cs="Arial" w:eastAsia="Arial" w:hAnsi="Arial"/>
          <w:sz w:val="22"/>
          <w:szCs w:val="22"/>
        </w:rPr>
        <w:t xml:space="preserve"> Administrator → Delivery Manager → Agent → Customer</w:t>
      </w:r>
    </w:p>
    <w:p>
      <w:pPr>
        <w:pStyle w:val="ListParagraph"/>
        <w:numPr>
          <w:ilvl w:val="0"/>
          <w:numId w:val="2"/>
        </w:numPr>
        <w:spacing w:after="40" w:line="276"/>
      </w:pPr>
      <w:r>
        <w:rPr>
          <w:rFonts w:ascii="Arial" w:cs="Arial" w:eastAsia="Arial" w:hAnsi="Arial"/>
          <w:b/>
          <w:bCs/>
          <w:sz w:val="22"/>
          <w:szCs w:val="22"/>
        </w:rPr>
        <w:t xml:space="preserve">Profiles:</w:t>
      </w:r>
      <w:r>
        <w:rPr>
          <w:rFonts w:ascii="Arial" w:cs="Arial" w:eastAsia="Arial" w:hAnsi="Arial"/>
          <w:sz w:val="22"/>
          <w:szCs w:val="22"/>
        </w:rPr>
        <w:t xml:space="preserve"> Admin Profile – full access to all objects and records. Delivery Agent Profile – Read/Edit access to Parcel, Delivery, Sender, and Receiver objects. Customer Profile – read-only access to their own parcel details via Experience Cloud. Support Staff Profile – access to Cases and Parcel details for issue resolution.</w:t>
      </w:r>
    </w:p>
    <w:p>
      <w:pPr>
        <w:pStyle w:val="ListParagraph"/>
        <w:numPr>
          <w:ilvl w:val="0"/>
          <w:numId w:val="2"/>
        </w:numPr>
        <w:spacing w:after="40" w:line="276"/>
      </w:pPr>
      <w:r>
        <w:rPr>
          <w:rFonts w:ascii="Arial" w:cs="Arial" w:eastAsia="Arial" w:hAnsi="Arial"/>
          <w:b/>
          <w:bCs/>
          <w:sz w:val="22"/>
          <w:szCs w:val="22"/>
        </w:rPr>
        <w:t xml:space="preserve">Permission Sets:</w:t>
      </w:r>
      <w:r>
        <w:rPr>
          <w:rFonts w:ascii="Arial" w:cs="Arial" w:eastAsia="Arial" w:hAnsi="Arial"/>
          <w:sz w:val="22"/>
          <w:szCs w:val="22"/>
        </w:rPr>
        <w:t xml:space="preserve"> Used to grant additional privileges (e.g., “Update Delivery Status”, “Access Agent Console”). The Swift Ship permission set implemented in this project is described in Phase 3.</w:t>
      </w:r>
    </w:p>
    <w:p>
      <w:pPr>
        <w:pStyle w:val="ListParagraph"/>
        <w:numPr>
          <w:ilvl w:val="0"/>
          <w:numId w:val="2"/>
        </w:numPr>
        <w:spacing w:after="40" w:line="276"/>
      </w:pPr>
      <w:r>
        <w:rPr>
          <w:rFonts w:ascii="Arial" w:cs="Arial" w:eastAsia="Arial" w:hAnsi="Arial"/>
          <w:b/>
          <w:bCs/>
          <w:sz w:val="22"/>
          <w:szCs w:val="22"/>
        </w:rPr>
        <w:t xml:space="preserve">Record-Level Security:</w:t>
      </w:r>
      <w:r>
        <w:rPr>
          <w:rFonts w:ascii="Arial" w:cs="Arial" w:eastAsia="Arial" w:hAnsi="Arial"/>
          <w:sz w:val="22"/>
          <w:szCs w:val="22"/>
        </w:rPr>
        <w:t xml:space="preserve"> Sharing Rules applied for Parcel__c and Delivery__c to allow controlled access for agents and managers. Customers can only view records linked to their own Sender or Receiver details.</w:t>
      </w:r>
    </w:p>
    <w:p>
      <w:pPr>
        <w:pStyle w:val="ListParagraph"/>
        <w:numPr>
          <w:ilvl w:val="0"/>
          <w:numId w:val="2"/>
        </w:numPr>
        <w:spacing w:after="120" w:line="276"/>
      </w:pPr>
      <w:r>
        <w:rPr>
          <w:rFonts w:ascii="Arial" w:cs="Arial" w:eastAsia="Arial" w:hAnsi="Arial"/>
          <w:b/>
          <w:bCs/>
          <w:sz w:val="22"/>
          <w:szCs w:val="22"/>
        </w:rPr>
        <w:t xml:space="preserve">Field-Level Security:</w:t>
      </w:r>
      <w:r>
        <w:rPr>
          <w:rFonts w:ascii="Arial" w:cs="Arial" w:eastAsia="Arial" w:hAnsi="Arial"/>
          <w:sz w:val="22"/>
          <w:szCs w:val="22"/>
        </w:rPr>
        <w:t xml:space="preserve"> Sensitive fields like Sender Email, Receiver Contact, and Location Coordinates restricted to Admin and Agent profiles only.</w:t>
      </w:r>
    </w:p>
    <w:p>
      <w:pPr>
        <w:pStyle w:val="Heading2"/>
        <w:keepNext/>
        <w:spacing w:after="120" w:before="240" w:line="276"/>
      </w:pPr>
      <w:r>
        <w:rPr>
          <w:rFonts w:ascii="Arial" w:cs="Arial" w:eastAsia="Arial" w:hAnsi="Arial"/>
          <w:b/>
          <w:bCs/>
          <w:color w:val="000000"/>
          <w:sz w:val="28"/>
          <w:szCs w:val="28"/>
        </w:rPr>
        <w:t xml:space="preserve">Phase 2: Salesforce Development – Backend &amp; Configurations</w:t>
      </w:r>
    </w:p>
    <w:p>
      <w:pPr>
        <w:spacing w:after="120" w:before="0" w:line="276"/>
        <w:jc w:val="left"/>
      </w:pPr>
      <w:r>
        <w:rPr>
          <w:rFonts w:ascii="Arial" w:cs="Arial" w:eastAsia="Arial" w:hAnsi="Arial"/>
          <w:sz w:val="22"/>
          <w:szCs w:val="22"/>
        </w:rPr>
        <w:t xml:space="preserve">This phase focused on developing the core logic of Swift Ship Tracker. Custom objects were created for Parcel, Sender, Receiver, and Delivery with relationships. A Prompt Builder template and an auto-launched Flow were built so that the Agentforce agent can retrieve parcel details.</w:t>
      </w:r>
    </w:p>
    <w:p>
      <w:pPr>
        <w:pStyle w:val="Heading3"/>
        <w:keepNext/>
        <w:spacing w:after="120" w:before="200" w:line="276"/>
      </w:pPr>
      <w:r>
        <w:rPr>
          <w:rFonts w:ascii="Arial" w:cs="Arial" w:eastAsia="Arial" w:hAnsi="Arial"/>
          <w:b/>
          <w:bCs/>
          <w:color w:val="000000"/>
          <w:sz w:val="24"/>
          <w:szCs w:val="24"/>
        </w:rPr>
        <w:t xml:space="preserve">Milestone 1 – Salesforce Account</w:t>
      </w:r>
    </w:p>
    <w:p>
      <w:pPr>
        <w:spacing w:after="120" w:before="0" w:line="276"/>
        <w:jc w:val="left"/>
      </w:pPr>
      <w:r>
        <w:rPr>
          <w:rFonts w:ascii="Arial" w:cs="Arial" w:eastAsia="Arial" w:hAnsi="Arial"/>
          <w:sz w:val="22"/>
          <w:szCs w:val="22"/>
        </w:rPr>
        <w:t xml:space="preserve">Salesforce is a customer success platform that helps organizations sell, service, market, analyse, and connect with their customers. Swift Ship Tracker is built on a free Salesforce Developer Edition org, which provides the objects, Flow Builder, Prompt Builder and Agentforce features used in this project.</w:t>
      </w:r>
    </w:p>
    <w:p>
      <w:pPr>
        <w:keepNext/>
        <w:spacing w:after="120" w:before="120" w:line="276"/>
        <w:jc w:val="left"/>
      </w:pPr>
      <w:r>
        <w:rPr>
          <w:rFonts w:ascii="Arial" w:cs="Arial" w:eastAsia="Arial" w:hAnsi="Arial"/>
          <w:b/>
          <w:bCs/>
          <w:sz w:val="22"/>
          <w:szCs w:val="22"/>
        </w:rPr>
        <w:t xml:space="preserve">Creating Developer Account</w:t>
      </w:r>
    </w:p>
    <w:p>
      <w:pPr>
        <w:spacing w:after="60" w:before="0" w:line="276"/>
        <w:jc w:val="left"/>
      </w:pPr>
      <w:r>
        <w:rPr>
          <w:rFonts w:ascii="Arial" w:cs="Arial" w:eastAsia="Arial" w:hAnsi="Arial"/>
          <w:sz w:val="22"/>
          <w:szCs w:val="22"/>
        </w:rPr>
        <w:t xml:space="preserve">Creating a developer org in Salesforce:</w:t>
      </w:r>
    </w:p>
    <w:p>
      <w:pPr>
        <w:tabs>
          <w:tab w:val="left" w:pos="540"/>
        </w:tabs>
        <w:spacing w:after="60" w:line="276"/>
        <w:ind w:left="540" w:hanging="360"/>
      </w:pPr>
      <w:r>
        <w:rPr>
          <w:rFonts w:ascii="Arial" w:cs="Arial" w:eastAsia="Arial" w:hAnsi="Arial"/>
          <w:sz w:val="22"/>
          <w:szCs w:val="22"/>
        </w:rPr>
        <w:t xml:space="preserve">1.	Go to https://developer.salesforce.com/signup</w:t>
      </w:r>
    </w:p>
    <w:p>
      <w:pPr>
        <w:tabs>
          <w:tab w:val="left" w:pos="540"/>
        </w:tabs>
        <w:spacing w:after="120" w:line="276"/>
        <w:ind w:left="540" w:hanging="360"/>
      </w:pPr>
      <w:r>
        <w:rPr>
          <w:rFonts w:ascii="Arial" w:cs="Arial" w:eastAsia="Arial" w:hAnsi="Arial"/>
          <w:sz w:val="22"/>
          <w:szCs w:val="22"/>
        </w:rPr>
        <w:t xml:space="preserve">2.	On the sign-up form, enter the following details:</w:t>
      </w:r>
    </w:p>
    <w:p>
      <w:pPr>
        <w:keepNext/>
        <w:spacing w:after="60" w:before="120"/>
        <w:jc w:val="center"/>
      </w:pPr>
      <w:r>
        <w:drawing>
          <wp:inline distT="0" distB="0" distL="0" distR="0">
            <wp:extent cx="5943600" cy="2962275"/>
            <wp:effectExtent t="0" r="0" b="0" l="0"/>
            <wp:docPr id="1" name="fig8" descr="Salesforce Developer Edition sign-up for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62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Salesforce Developer Edition sign-up form</w:t>
      </w:r>
    </w:p>
    <w:p>
      <w:pPr>
        <w:tabs>
          <w:tab w:val="left" w:pos="540"/>
        </w:tabs>
        <w:spacing w:after="60" w:line="276"/>
        <w:ind w:left="540" w:hanging="360"/>
      </w:pPr>
      <w:r>
        <w:rPr>
          <w:rFonts w:ascii="Arial" w:cs="Arial" w:eastAsia="Arial" w:hAnsi="Arial"/>
          <w:sz w:val="22"/>
          <w:szCs w:val="22"/>
        </w:rPr>
        <w:t xml:space="preserve">1.	First name &amp; Last name</w:t>
      </w:r>
    </w:p>
    <w:p>
      <w:pPr>
        <w:tabs>
          <w:tab w:val="left" w:pos="540"/>
        </w:tabs>
        <w:spacing w:after="60" w:line="276"/>
        <w:ind w:left="540" w:hanging="360"/>
      </w:pPr>
      <w:r>
        <w:rPr>
          <w:rFonts w:ascii="Arial" w:cs="Arial" w:eastAsia="Arial" w:hAnsi="Arial"/>
          <w:sz w:val="22"/>
          <w:szCs w:val="22"/>
        </w:rPr>
        <w:t xml:space="preserve">2.	Email</w:t>
      </w:r>
    </w:p>
    <w:p>
      <w:pPr>
        <w:tabs>
          <w:tab w:val="left" w:pos="540"/>
        </w:tabs>
        <w:spacing w:after="60" w:line="276"/>
        <w:ind w:left="540" w:hanging="360"/>
      </w:pPr>
      <w:r>
        <w:rPr>
          <w:rFonts w:ascii="Arial" w:cs="Arial" w:eastAsia="Arial" w:hAnsi="Arial"/>
          <w:sz w:val="22"/>
          <w:szCs w:val="22"/>
        </w:rPr>
        <w:t xml:space="preserve">3.	Job Title: Developer</w:t>
      </w:r>
    </w:p>
    <w:p>
      <w:pPr>
        <w:tabs>
          <w:tab w:val="left" w:pos="540"/>
        </w:tabs>
        <w:spacing w:after="60" w:line="276"/>
        <w:ind w:left="540" w:hanging="360"/>
      </w:pPr>
      <w:r>
        <w:rPr>
          <w:rFonts w:ascii="Arial" w:cs="Arial" w:eastAsia="Arial" w:hAnsi="Arial"/>
          <w:sz w:val="22"/>
          <w:szCs w:val="22"/>
        </w:rPr>
        <w:t xml:space="preserve">4.	Company: N.S.N College of Engineering and Technology</w:t>
      </w:r>
    </w:p>
    <w:p>
      <w:pPr>
        <w:tabs>
          <w:tab w:val="left" w:pos="540"/>
        </w:tabs>
        <w:spacing w:after="120" w:line="276"/>
        <w:ind w:left="540" w:hanging="360"/>
      </w:pPr>
      <w:r>
        <w:rPr>
          <w:rFonts w:ascii="Arial" w:cs="Arial" w:eastAsia="Arial" w:hAnsi="Arial"/>
          <w:sz w:val="22"/>
          <w:szCs w:val="22"/>
        </w:rPr>
        <w:t xml:space="preserve">5.	Country: India</w:t>
      </w:r>
    </w:p>
    <w:p>
      <w:pPr>
        <w:spacing w:after="120" w:before="0" w:line="276"/>
        <w:jc w:val="left"/>
      </w:pPr>
      <w:r>
        <w:rPr>
          <w:rFonts w:ascii="Arial" w:cs="Arial" w:eastAsia="Arial" w:hAnsi="Arial"/>
          <w:sz w:val="22"/>
          <w:szCs w:val="22"/>
        </w:rPr>
        <w:t xml:space="preserve">Click on Sign Me Up after filling these.</w:t>
      </w:r>
    </w:p>
    <w:p>
      <w:pPr>
        <w:spacing w:after="120" w:before="0" w:line="276"/>
        <w:jc w:val="left"/>
      </w:pPr>
      <w:r>
        <w:rPr>
          <w:rFonts w:ascii="Arial" w:cs="Arial" w:eastAsia="Arial" w:hAnsi="Arial"/>
          <w:sz w:val="22"/>
          <w:szCs w:val="22"/>
        </w:rPr>
        <w:t xml:space="preserve">Go to the inbox of the email that you used while signing up. Click on Verify Account to activate your account. The email may take 10–30 minutes and sometimes up to 2 hours.</w:t>
      </w:r>
    </w:p>
    <w:p>
      <w:pPr>
        <w:keepNext/>
        <w:spacing w:after="60" w:before="120"/>
        <w:jc w:val="center"/>
      </w:pPr>
      <w:r>
        <w:drawing>
          <wp:inline distT="0" distB="0" distL="0" distR="0">
            <wp:extent cx="5943600" cy="2809875"/>
            <wp:effectExtent t="0" r="0" b="0" l="0"/>
            <wp:docPr id="1" name="fig9" descr="Account verification e-mail from Salesfor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9: Account verification e-mail from Salesforce</w:t>
      </w:r>
    </w:p>
    <w:p>
      <w:pPr>
        <w:tabs>
          <w:tab w:val="left" w:pos="540"/>
        </w:tabs>
        <w:spacing w:after="60" w:line="276"/>
        <w:ind w:left="540" w:hanging="360"/>
      </w:pPr>
      <w:r>
        <w:rPr>
          <w:rFonts w:ascii="Arial" w:cs="Arial" w:eastAsia="Arial" w:hAnsi="Arial"/>
          <w:sz w:val="22"/>
          <w:szCs w:val="22"/>
        </w:rPr>
        <w:t xml:space="preserve">1.	Click on Verify Account.</w:t>
      </w:r>
    </w:p>
    <w:p>
      <w:pPr>
        <w:tabs>
          <w:tab w:val="left" w:pos="540"/>
        </w:tabs>
        <w:spacing w:after="120" w:line="276"/>
        <w:ind w:left="540" w:hanging="360"/>
      </w:pPr>
      <w:r>
        <w:rPr>
          <w:rFonts w:ascii="Arial" w:cs="Arial" w:eastAsia="Arial" w:hAnsi="Arial"/>
          <w:sz w:val="22"/>
          <w:szCs w:val="22"/>
        </w:rPr>
        <w:t xml:space="preserve">2.	Give a password and answer a security question and click on Change Password.</w:t>
      </w:r>
    </w:p>
    <w:p>
      <w:pPr>
        <w:keepNext/>
        <w:spacing w:after="60" w:before="120"/>
        <w:jc w:val="center"/>
      </w:pPr>
      <w:r>
        <w:drawing>
          <wp:inline distT="0" distB="0" distL="0" distR="0">
            <wp:extent cx="4657725" cy="2743200"/>
            <wp:effectExtent t="0" r="0" b="0" l="0"/>
            <wp:docPr id="1" name="fig10" descr="Change Your Password pag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57725"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Change Your Password page</w:t>
      </w:r>
    </w:p>
    <w:p>
      <w:pPr>
        <w:tabs>
          <w:tab w:val="left" w:pos="540"/>
        </w:tabs>
        <w:spacing w:after="120" w:line="276"/>
        <w:ind w:left="540" w:hanging="360"/>
      </w:pPr>
      <w:r>
        <w:rPr>
          <w:rFonts w:ascii="Arial" w:cs="Arial" w:eastAsia="Arial" w:hAnsi="Arial"/>
          <w:sz w:val="22"/>
          <w:szCs w:val="22"/>
        </w:rPr>
        <w:t xml:space="preserve">3.	Then you will be redirected to your Salesforce Setup page.</w:t>
      </w:r>
    </w:p>
    <w:p>
      <w:pPr>
        <w:keepNext/>
        <w:spacing w:after="60" w:before="120"/>
        <w:jc w:val="center"/>
      </w:pPr>
      <w:r>
        <w:drawing>
          <wp:inline distT="0" distB="0" distL="0" distR="0">
            <wp:extent cx="5133975" cy="2247900"/>
            <wp:effectExtent t="0" r="0" b="0" l="0"/>
            <wp:docPr id="1" name="fig11" descr="Salesforce Setup Home pag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33975"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11: Salesforce Setup Home page</w:t>
      </w:r>
    </w:p>
    <w:p>
      <w:pPr>
        <w:pStyle w:val="Heading3"/>
        <w:keepNext/>
        <w:spacing w:after="120" w:before="200" w:line="276"/>
      </w:pPr>
      <w:r>
        <w:rPr>
          <w:rFonts w:ascii="Arial" w:cs="Arial" w:eastAsia="Arial" w:hAnsi="Arial"/>
          <w:b/>
          <w:bCs/>
          <w:color w:val="000000"/>
          <w:sz w:val="24"/>
          <w:szCs w:val="24"/>
        </w:rPr>
        <w:t xml:space="preserve">Milestone 2 – Objects Creation</w:t>
      </w:r>
    </w:p>
    <w:p>
      <w:pPr>
        <w:spacing w:after="60" w:before="0" w:line="276"/>
        <w:jc w:val="left"/>
      </w:pPr>
      <w:r>
        <w:rPr>
          <w:rFonts w:ascii="Arial" w:cs="Arial" w:eastAsia="Arial" w:hAnsi="Arial"/>
          <w:sz w:val="22"/>
          <w:szCs w:val="22"/>
        </w:rPr>
        <w:t xml:space="preserve">To create the Parcel object:</w:t>
      </w:r>
    </w:p>
    <w:p>
      <w:pPr>
        <w:tabs>
          <w:tab w:val="left" w:pos="540"/>
        </w:tabs>
        <w:spacing w:after="60" w:line="276"/>
        <w:ind w:left="540" w:hanging="360"/>
      </w:pPr>
      <w:r>
        <w:rPr>
          <w:rFonts w:ascii="Arial" w:cs="Arial" w:eastAsia="Arial" w:hAnsi="Arial"/>
          <w:sz w:val="22"/>
          <w:szCs w:val="22"/>
        </w:rPr>
        <w:t xml:space="preserve">1.	From the Setup page, click on Object Manager.</w:t>
      </w:r>
    </w:p>
    <w:p>
      <w:pPr>
        <w:tabs>
          <w:tab w:val="left" w:pos="540"/>
        </w:tabs>
        <w:spacing w:after="60" w:line="276"/>
        <w:ind w:left="540" w:hanging="360"/>
      </w:pPr>
      <w:r>
        <w:rPr>
          <w:rFonts w:ascii="Arial" w:cs="Arial" w:eastAsia="Arial" w:hAnsi="Arial"/>
          <w:sz w:val="22"/>
          <w:szCs w:val="22"/>
        </w:rPr>
        <w:t xml:space="preserve">2.	Click on Create &gt;&gt; Custom Object.</w:t>
      </w:r>
    </w:p>
    <w:p>
      <w:pPr>
        <w:tabs>
          <w:tab w:val="left" w:pos="540"/>
        </w:tabs>
        <w:spacing w:after="60" w:line="276"/>
        <w:ind w:left="540" w:hanging="360"/>
      </w:pPr>
      <w:r>
        <w:rPr>
          <w:rFonts w:ascii="Arial" w:cs="Arial" w:eastAsia="Arial" w:hAnsi="Arial"/>
          <w:sz w:val="22"/>
          <w:szCs w:val="22"/>
        </w:rPr>
        <w:t xml:space="preserve">3.	Enter the label name as Parcel.</w:t>
      </w:r>
    </w:p>
    <w:p>
      <w:pPr>
        <w:tabs>
          <w:tab w:val="left" w:pos="540"/>
        </w:tabs>
        <w:spacing w:after="60" w:line="276"/>
        <w:ind w:left="540" w:hanging="360"/>
      </w:pPr>
      <w:r>
        <w:rPr>
          <w:rFonts w:ascii="Arial" w:cs="Arial" w:eastAsia="Arial" w:hAnsi="Arial"/>
          <w:sz w:val="22"/>
          <w:szCs w:val="22"/>
        </w:rPr>
        <w:t xml:space="preserve">4.	Enter Plural label name as Parcel’s (as shown in the org).</w:t>
      </w:r>
    </w:p>
    <w:p>
      <w:pPr>
        <w:tabs>
          <w:tab w:val="left" w:pos="540"/>
        </w:tabs>
        <w:spacing w:after="60" w:line="276"/>
        <w:ind w:left="540" w:hanging="360"/>
      </w:pPr>
      <w:r>
        <w:rPr>
          <w:rFonts w:ascii="Arial" w:cs="Arial" w:eastAsia="Arial" w:hAnsi="Arial"/>
          <w:sz w:val="22"/>
          <w:szCs w:val="22"/>
        </w:rPr>
        <w:t xml:space="preserve">5.	Enter Record Name as Parcel Name.</w:t>
      </w:r>
    </w:p>
    <w:p>
      <w:pPr>
        <w:tabs>
          <w:tab w:val="left" w:pos="540"/>
        </w:tabs>
        <w:spacing w:after="60" w:line="276"/>
        <w:ind w:left="540" w:hanging="360"/>
      </w:pPr>
      <w:r>
        <w:rPr>
          <w:rFonts w:ascii="Arial" w:cs="Arial" w:eastAsia="Arial" w:hAnsi="Arial"/>
          <w:sz w:val="22"/>
          <w:szCs w:val="22"/>
        </w:rPr>
        <w:t xml:space="preserve">6.	Select Data Type as Text: Parcel Name.</w:t>
      </w:r>
    </w:p>
    <w:p>
      <w:pPr>
        <w:tabs>
          <w:tab w:val="left" w:pos="540"/>
        </w:tabs>
        <w:spacing w:after="60" w:line="276"/>
        <w:ind w:left="540" w:hanging="360"/>
      </w:pPr>
      <w:r>
        <w:rPr>
          <w:rFonts w:ascii="Arial" w:cs="Arial" w:eastAsia="Arial" w:hAnsi="Arial"/>
          <w:sz w:val="22"/>
          <w:szCs w:val="22"/>
        </w:rPr>
        <w:t xml:space="preserve">7.	Select Allow Reports.</w:t>
      </w:r>
    </w:p>
    <w:p>
      <w:pPr>
        <w:tabs>
          <w:tab w:val="left" w:pos="540"/>
        </w:tabs>
        <w:spacing w:after="60" w:line="276"/>
        <w:ind w:left="540" w:hanging="360"/>
      </w:pPr>
      <w:r>
        <w:rPr>
          <w:rFonts w:ascii="Arial" w:cs="Arial" w:eastAsia="Arial" w:hAnsi="Arial"/>
          <w:sz w:val="22"/>
          <w:szCs w:val="22"/>
        </w:rPr>
        <w:t xml:space="preserve">8.	Select Allow Search.</w:t>
      </w:r>
    </w:p>
    <w:p>
      <w:pPr>
        <w:tabs>
          <w:tab w:val="left" w:pos="540"/>
        </w:tabs>
        <w:spacing w:after="60" w:line="276"/>
        <w:ind w:left="540" w:hanging="360"/>
      </w:pPr>
      <w:r>
        <w:rPr>
          <w:rFonts w:ascii="Arial" w:cs="Arial" w:eastAsia="Arial" w:hAnsi="Arial"/>
          <w:sz w:val="22"/>
          <w:szCs w:val="22"/>
        </w:rPr>
        <w:t xml:space="preserve">9.	Allow Track Field History.</w:t>
      </w:r>
    </w:p>
    <w:p>
      <w:pPr>
        <w:tabs>
          <w:tab w:val="left" w:pos="540"/>
        </w:tabs>
        <w:spacing w:after="120" w:line="276"/>
        <w:ind w:left="540" w:hanging="360"/>
      </w:pPr>
      <w:r>
        <w:rPr>
          <w:rFonts w:ascii="Arial" w:cs="Arial" w:eastAsia="Arial" w:hAnsi="Arial"/>
          <w:sz w:val="22"/>
          <w:szCs w:val="22"/>
        </w:rPr>
        <w:t xml:space="preserve">10.	Click on Save and New.</w:t>
      </w:r>
    </w:p>
    <w:p>
      <w:pPr>
        <w:keepNext/>
        <w:spacing w:after="60" w:before="120"/>
        <w:jc w:val="center"/>
      </w:pPr>
      <w:r>
        <w:drawing>
          <wp:inline distT="0" distB="0" distL="0" distR="0">
            <wp:extent cx="5353050" cy="2295525"/>
            <wp:effectExtent t="0" r="0" b="0" l="0"/>
            <wp:docPr id="1" name="fig12" descr="New Custom Object – optional features for the Parcel objec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53050" cy="22955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New Custom Object – optional features for the Parcel object</w:t>
      </w:r>
    </w:p>
    <w:p>
      <w:pPr>
        <w:keepNext/>
        <w:spacing w:after="60" w:before="120"/>
        <w:jc w:val="center"/>
      </w:pPr>
      <w:r>
        <w:drawing>
          <wp:inline distT="0" distB="0" distL="0" distR="0">
            <wp:extent cx="5314950" cy="4257675"/>
            <wp:effectExtent t="0" r="0" b="0" l="0"/>
            <wp:docPr id="1" name="fig13" descr="Parcel object detail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14950" cy="4257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13: Parcel object details</w:t>
      </w:r>
    </w:p>
    <w:p>
      <w:pPr>
        <w:keepNext/>
        <w:spacing w:after="120" w:before="120" w:line="276"/>
        <w:jc w:val="left"/>
      </w:pPr>
      <w:r>
        <w:rPr>
          <w:rFonts w:ascii="Arial" w:cs="Arial" w:eastAsia="Arial" w:hAnsi="Arial"/>
          <w:b/>
          <w:bCs/>
          <w:sz w:val="22"/>
          <w:szCs w:val="22"/>
        </w:rPr>
        <w:t xml:space="preserve">Creating Delivery Object</w:t>
      </w:r>
    </w:p>
    <w:p>
      <w:pPr>
        <w:tabs>
          <w:tab w:val="left" w:pos="540"/>
        </w:tabs>
        <w:spacing w:after="60" w:line="276"/>
        <w:ind w:left="540" w:hanging="360"/>
      </w:pPr>
      <w:r>
        <w:rPr>
          <w:rFonts w:ascii="Arial" w:cs="Arial" w:eastAsia="Arial" w:hAnsi="Arial"/>
          <w:sz w:val="22"/>
          <w:szCs w:val="22"/>
        </w:rPr>
        <w:t xml:space="preserve">1.	From the Setup page, click on Object Manager.</w:t>
      </w:r>
    </w:p>
    <w:p>
      <w:pPr>
        <w:tabs>
          <w:tab w:val="left" w:pos="540"/>
        </w:tabs>
        <w:spacing w:after="60" w:line="276"/>
        <w:ind w:left="540" w:hanging="360"/>
      </w:pPr>
      <w:r>
        <w:rPr>
          <w:rFonts w:ascii="Arial" w:cs="Arial" w:eastAsia="Arial" w:hAnsi="Arial"/>
          <w:sz w:val="22"/>
          <w:szCs w:val="22"/>
        </w:rPr>
        <w:t xml:space="preserve">2.	Click on Create &gt;&gt; Custom Object.</w:t>
      </w:r>
    </w:p>
    <w:p>
      <w:pPr>
        <w:tabs>
          <w:tab w:val="left" w:pos="540"/>
        </w:tabs>
        <w:spacing w:after="60" w:line="276"/>
        <w:ind w:left="540" w:hanging="360"/>
      </w:pPr>
      <w:r>
        <w:rPr>
          <w:rFonts w:ascii="Arial" w:cs="Arial" w:eastAsia="Arial" w:hAnsi="Arial"/>
          <w:sz w:val="22"/>
          <w:szCs w:val="22"/>
        </w:rPr>
        <w:t xml:space="preserve">3.	Enter the label name as Delivery.</w:t>
      </w:r>
    </w:p>
    <w:p>
      <w:pPr>
        <w:tabs>
          <w:tab w:val="left" w:pos="540"/>
        </w:tabs>
        <w:spacing w:after="60" w:line="276"/>
        <w:ind w:left="540" w:hanging="360"/>
      </w:pPr>
      <w:r>
        <w:rPr>
          <w:rFonts w:ascii="Arial" w:cs="Arial" w:eastAsia="Arial" w:hAnsi="Arial"/>
          <w:sz w:val="22"/>
          <w:szCs w:val="22"/>
        </w:rPr>
        <w:t xml:space="preserve">4.	Enter Plural label name as Deliveries.</w:t>
      </w:r>
    </w:p>
    <w:p>
      <w:pPr>
        <w:tabs>
          <w:tab w:val="left" w:pos="540"/>
        </w:tabs>
        <w:spacing w:after="60" w:line="276"/>
        <w:ind w:left="540" w:hanging="360"/>
      </w:pPr>
      <w:r>
        <w:rPr>
          <w:rFonts w:ascii="Arial" w:cs="Arial" w:eastAsia="Arial" w:hAnsi="Arial"/>
          <w:sz w:val="22"/>
          <w:szCs w:val="22"/>
        </w:rPr>
        <w:t xml:space="preserve">5.	Enter Record Name as Delivery Name.</w:t>
      </w:r>
    </w:p>
    <w:p>
      <w:pPr>
        <w:tabs>
          <w:tab w:val="left" w:pos="540"/>
        </w:tabs>
        <w:spacing w:after="60" w:line="276"/>
        <w:ind w:left="540" w:hanging="360"/>
      </w:pPr>
      <w:r>
        <w:rPr>
          <w:rFonts w:ascii="Arial" w:cs="Arial" w:eastAsia="Arial" w:hAnsi="Arial"/>
          <w:sz w:val="22"/>
          <w:szCs w:val="22"/>
        </w:rPr>
        <w:t xml:space="preserve">6.	Select Data Type as Text: Delivery Name.</w:t>
      </w:r>
    </w:p>
    <w:p>
      <w:pPr>
        <w:tabs>
          <w:tab w:val="left" w:pos="540"/>
        </w:tabs>
        <w:spacing w:after="60" w:line="276"/>
        <w:ind w:left="540" w:hanging="360"/>
      </w:pPr>
      <w:r>
        <w:rPr>
          <w:rFonts w:ascii="Arial" w:cs="Arial" w:eastAsia="Arial" w:hAnsi="Arial"/>
          <w:sz w:val="22"/>
          <w:szCs w:val="22"/>
        </w:rPr>
        <w:t xml:space="preserve">7.	Select Allow Reports.</w:t>
      </w:r>
    </w:p>
    <w:p>
      <w:pPr>
        <w:tabs>
          <w:tab w:val="left" w:pos="540"/>
        </w:tabs>
        <w:spacing w:after="60" w:line="276"/>
        <w:ind w:left="540" w:hanging="360"/>
      </w:pPr>
      <w:r>
        <w:rPr>
          <w:rFonts w:ascii="Arial" w:cs="Arial" w:eastAsia="Arial" w:hAnsi="Arial"/>
          <w:sz w:val="22"/>
          <w:szCs w:val="22"/>
        </w:rPr>
        <w:t xml:space="preserve">8.	Select Allow Search.</w:t>
      </w:r>
    </w:p>
    <w:p>
      <w:pPr>
        <w:tabs>
          <w:tab w:val="left" w:pos="540"/>
        </w:tabs>
        <w:spacing w:after="60" w:line="276"/>
        <w:ind w:left="540" w:hanging="360"/>
      </w:pPr>
      <w:r>
        <w:rPr>
          <w:rFonts w:ascii="Arial" w:cs="Arial" w:eastAsia="Arial" w:hAnsi="Arial"/>
          <w:sz w:val="22"/>
          <w:szCs w:val="22"/>
        </w:rPr>
        <w:t xml:space="preserve">9.	Allow Track Field History.</w:t>
      </w:r>
    </w:p>
    <w:p>
      <w:pPr>
        <w:tabs>
          <w:tab w:val="left" w:pos="540"/>
        </w:tabs>
        <w:spacing w:after="120" w:line="276"/>
        <w:ind w:left="540" w:hanging="360"/>
      </w:pPr>
      <w:r>
        <w:rPr>
          <w:rFonts w:ascii="Arial" w:cs="Arial" w:eastAsia="Arial" w:hAnsi="Arial"/>
          <w:sz w:val="22"/>
          <w:szCs w:val="22"/>
        </w:rPr>
        <w:t xml:space="preserve">10.	Click on Save and New.</w:t>
      </w:r>
    </w:p>
    <w:p>
      <w:pPr>
        <w:keepNext/>
        <w:spacing w:after="60" w:before="120"/>
        <w:jc w:val="center"/>
      </w:pPr>
      <w:r>
        <w:drawing>
          <wp:inline distT="0" distB="0" distL="0" distR="0">
            <wp:extent cx="5943600" cy="2600325"/>
            <wp:effectExtent t="0" r="0" b="0" l="0"/>
            <wp:docPr id="1" name="fig14" descr="New Custom Object – optional features for the Delivery objec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14: New Custom Object – optional features for the Delivery object</w:t>
      </w:r>
    </w:p>
    <w:p>
      <w:pPr>
        <w:keepNext/>
        <w:spacing w:after="60" w:before="120"/>
        <w:jc w:val="center"/>
      </w:pPr>
      <w:r>
        <w:drawing>
          <wp:inline distT="0" distB="0" distL="0" distR="0">
            <wp:extent cx="5943600" cy="2809875"/>
            <wp:effectExtent t="0" r="0" b="0" l="0"/>
            <wp:docPr id="1" name="fig15" descr="Delivery object detail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15: Delivery object details</w:t>
      </w:r>
    </w:p>
    <w:p>
      <w:pPr>
        <w:keepNext/>
        <w:spacing w:after="120" w:before="120" w:line="276"/>
        <w:jc w:val="left"/>
      </w:pPr>
      <w:r>
        <w:rPr>
          <w:rFonts w:ascii="Arial" w:cs="Arial" w:eastAsia="Arial" w:hAnsi="Arial"/>
          <w:b/>
          <w:bCs/>
          <w:sz w:val="22"/>
          <w:szCs w:val="22"/>
        </w:rPr>
        <w:t xml:space="preserve">Creating Sender Object</w:t>
      </w:r>
    </w:p>
    <w:p>
      <w:pPr>
        <w:tabs>
          <w:tab w:val="left" w:pos="540"/>
        </w:tabs>
        <w:spacing w:after="60" w:line="276"/>
        <w:ind w:left="540" w:hanging="360"/>
      </w:pPr>
      <w:r>
        <w:rPr>
          <w:rFonts w:ascii="Arial" w:cs="Arial" w:eastAsia="Arial" w:hAnsi="Arial"/>
          <w:sz w:val="22"/>
          <w:szCs w:val="22"/>
        </w:rPr>
        <w:t xml:space="preserve">1.	From the Setup page, click on Object Manager.</w:t>
      </w:r>
    </w:p>
    <w:p>
      <w:pPr>
        <w:tabs>
          <w:tab w:val="left" w:pos="540"/>
        </w:tabs>
        <w:spacing w:after="60" w:line="276"/>
        <w:ind w:left="540" w:hanging="360"/>
      </w:pPr>
      <w:r>
        <w:rPr>
          <w:rFonts w:ascii="Arial" w:cs="Arial" w:eastAsia="Arial" w:hAnsi="Arial"/>
          <w:sz w:val="22"/>
          <w:szCs w:val="22"/>
        </w:rPr>
        <w:t xml:space="preserve">2.	Click on Create &gt;&gt; Custom Object.</w:t>
      </w:r>
    </w:p>
    <w:p>
      <w:pPr>
        <w:tabs>
          <w:tab w:val="left" w:pos="540"/>
        </w:tabs>
        <w:spacing w:after="60" w:line="276"/>
        <w:ind w:left="540" w:hanging="360"/>
      </w:pPr>
      <w:r>
        <w:rPr>
          <w:rFonts w:ascii="Arial" w:cs="Arial" w:eastAsia="Arial" w:hAnsi="Arial"/>
          <w:sz w:val="22"/>
          <w:szCs w:val="22"/>
        </w:rPr>
        <w:t xml:space="preserve">3.	Enter the label name as Sender.</w:t>
      </w:r>
    </w:p>
    <w:p>
      <w:pPr>
        <w:tabs>
          <w:tab w:val="left" w:pos="540"/>
        </w:tabs>
        <w:spacing w:after="60" w:line="276"/>
        <w:ind w:left="540" w:hanging="360"/>
      </w:pPr>
      <w:r>
        <w:rPr>
          <w:rFonts w:ascii="Arial" w:cs="Arial" w:eastAsia="Arial" w:hAnsi="Arial"/>
          <w:sz w:val="22"/>
          <w:szCs w:val="22"/>
        </w:rPr>
        <w:t xml:space="preserve">4.	Enter Plural label name as Sender’s.</w:t>
      </w:r>
    </w:p>
    <w:p>
      <w:pPr>
        <w:tabs>
          <w:tab w:val="left" w:pos="540"/>
        </w:tabs>
        <w:spacing w:after="60" w:line="276"/>
        <w:ind w:left="540" w:hanging="360"/>
      </w:pPr>
      <w:r>
        <w:rPr>
          <w:rFonts w:ascii="Arial" w:cs="Arial" w:eastAsia="Arial" w:hAnsi="Arial"/>
          <w:sz w:val="22"/>
          <w:szCs w:val="22"/>
        </w:rPr>
        <w:t xml:space="preserve">5.	Enter Record Name as Sender Name.</w:t>
      </w:r>
    </w:p>
    <w:p>
      <w:pPr>
        <w:tabs>
          <w:tab w:val="left" w:pos="540"/>
        </w:tabs>
        <w:spacing w:after="60" w:line="276"/>
        <w:ind w:left="540" w:hanging="360"/>
      </w:pPr>
      <w:r>
        <w:rPr>
          <w:rFonts w:ascii="Arial" w:cs="Arial" w:eastAsia="Arial" w:hAnsi="Arial"/>
          <w:sz w:val="22"/>
          <w:szCs w:val="22"/>
        </w:rPr>
        <w:t xml:space="preserve">6.	Select Data Type as Text: Sender Name.</w:t>
      </w:r>
    </w:p>
    <w:p>
      <w:pPr>
        <w:tabs>
          <w:tab w:val="left" w:pos="540"/>
        </w:tabs>
        <w:spacing w:after="60" w:line="276"/>
        <w:ind w:left="540" w:hanging="360"/>
      </w:pPr>
      <w:r>
        <w:rPr>
          <w:rFonts w:ascii="Arial" w:cs="Arial" w:eastAsia="Arial" w:hAnsi="Arial"/>
          <w:sz w:val="22"/>
          <w:szCs w:val="22"/>
        </w:rPr>
        <w:t xml:space="preserve">7.	Select Allow Reports.</w:t>
      </w:r>
    </w:p>
    <w:p>
      <w:pPr>
        <w:tabs>
          <w:tab w:val="left" w:pos="540"/>
        </w:tabs>
        <w:spacing w:after="60" w:line="276"/>
        <w:ind w:left="540" w:hanging="360"/>
      </w:pPr>
      <w:r>
        <w:rPr>
          <w:rFonts w:ascii="Arial" w:cs="Arial" w:eastAsia="Arial" w:hAnsi="Arial"/>
          <w:sz w:val="22"/>
          <w:szCs w:val="22"/>
        </w:rPr>
        <w:t xml:space="preserve">8.	Select Allow Search.</w:t>
      </w:r>
    </w:p>
    <w:p>
      <w:pPr>
        <w:tabs>
          <w:tab w:val="left" w:pos="540"/>
        </w:tabs>
        <w:spacing w:after="60" w:line="276"/>
        <w:ind w:left="540" w:hanging="360"/>
      </w:pPr>
      <w:r>
        <w:rPr>
          <w:rFonts w:ascii="Arial" w:cs="Arial" w:eastAsia="Arial" w:hAnsi="Arial"/>
          <w:sz w:val="22"/>
          <w:szCs w:val="22"/>
        </w:rPr>
        <w:t xml:space="preserve">9.	Allow Track Field History.</w:t>
      </w:r>
    </w:p>
    <w:p>
      <w:pPr>
        <w:tabs>
          <w:tab w:val="left" w:pos="540"/>
        </w:tabs>
        <w:spacing w:after="120" w:line="276"/>
        <w:ind w:left="540" w:hanging="360"/>
      </w:pPr>
      <w:r>
        <w:rPr>
          <w:rFonts w:ascii="Arial" w:cs="Arial" w:eastAsia="Arial" w:hAnsi="Arial"/>
          <w:sz w:val="22"/>
          <w:szCs w:val="22"/>
        </w:rPr>
        <w:t xml:space="preserve">10.	Click on Save and New.</w:t>
      </w:r>
    </w:p>
    <w:p>
      <w:pPr>
        <w:keepNext/>
        <w:spacing w:after="60" w:before="120"/>
        <w:jc w:val="center"/>
      </w:pPr>
      <w:r>
        <w:drawing>
          <wp:inline distT="0" distB="0" distL="0" distR="0">
            <wp:extent cx="5943600" cy="2600325"/>
            <wp:effectExtent t="0" r="0" b="0" l="0"/>
            <wp:docPr id="1" name="fig16" descr="New Custom Object – optional features for the Sender objec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16: New Custom Object – optional features for the Sender object</w:t>
      </w:r>
    </w:p>
    <w:p>
      <w:pPr>
        <w:keepNext/>
        <w:spacing w:after="60" w:before="120"/>
        <w:jc w:val="center"/>
      </w:pPr>
      <w:r>
        <w:drawing>
          <wp:inline distT="0" distB="0" distL="0" distR="0">
            <wp:extent cx="5943600" cy="2486025"/>
            <wp:effectExtent t="0" r="0" b="0" l="0"/>
            <wp:docPr id="1" name="fig17" descr="Sender object detail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4860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17: Sender object details</w:t>
      </w:r>
    </w:p>
    <w:p>
      <w:pPr>
        <w:keepNext/>
        <w:spacing w:after="120" w:before="120" w:line="276"/>
        <w:jc w:val="left"/>
      </w:pPr>
      <w:r>
        <w:rPr>
          <w:rFonts w:ascii="Arial" w:cs="Arial" w:eastAsia="Arial" w:hAnsi="Arial"/>
          <w:b/>
          <w:bCs/>
          <w:sz w:val="22"/>
          <w:szCs w:val="22"/>
        </w:rPr>
        <w:t xml:space="preserve">Creating Receiver Object</w:t>
      </w:r>
    </w:p>
    <w:p>
      <w:pPr>
        <w:tabs>
          <w:tab w:val="left" w:pos="540"/>
        </w:tabs>
        <w:spacing w:after="60" w:line="276"/>
        <w:ind w:left="540" w:hanging="360"/>
      </w:pPr>
      <w:r>
        <w:rPr>
          <w:rFonts w:ascii="Arial" w:cs="Arial" w:eastAsia="Arial" w:hAnsi="Arial"/>
          <w:sz w:val="22"/>
          <w:szCs w:val="22"/>
        </w:rPr>
        <w:t xml:space="preserve">1.	From the Setup page, click on Object Manager.</w:t>
      </w:r>
    </w:p>
    <w:p>
      <w:pPr>
        <w:tabs>
          <w:tab w:val="left" w:pos="540"/>
        </w:tabs>
        <w:spacing w:after="60" w:line="276"/>
        <w:ind w:left="540" w:hanging="360"/>
      </w:pPr>
      <w:r>
        <w:rPr>
          <w:rFonts w:ascii="Arial" w:cs="Arial" w:eastAsia="Arial" w:hAnsi="Arial"/>
          <w:sz w:val="22"/>
          <w:szCs w:val="22"/>
        </w:rPr>
        <w:t xml:space="preserve">2.	Click on Create &gt;&gt; Custom Object.</w:t>
      </w:r>
    </w:p>
    <w:p>
      <w:pPr>
        <w:tabs>
          <w:tab w:val="left" w:pos="540"/>
        </w:tabs>
        <w:spacing w:after="60" w:line="276"/>
        <w:ind w:left="540" w:hanging="360"/>
      </w:pPr>
      <w:r>
        <w:rPr>
          <w:rFonts w:ascii="Arial" w:cs="Arial" w:eastAsia="Arial" w:hAnsi="Arial"/>
          <w:sz w:val="22"/>
          <w:szCs w:val="22"/>
        </w:rPr>
        <w:t xml:space="preserve">3.	Enter the label name as Receiver.</w:t>
      </w:r>
    </w:p>
    <w:p>
      <w:pPr>
        <w:tabs>
          <w:tab w:val="left" w:pos="540"/>
        </w:tabs>
        <w:spacing w:after="60" w:line="276"/>
        <w:ind w:left="540" w:hanging="360"/>
      </w:pPr>
      <w:r>
        <w:rPr>
          <w:rFonts w:ascii="Arial" w:cs="Arial" w:eastAsia="Arial" w:hAnsi="Arial"/>
          <w:sz w:val="22"/>
          <w:szCs w:val="22"/>
        </w:rPr>
        <w:t xml:space="preserve">4.	Enter Plural label name as Receiver’s.</w:t>
      </w:r>
    </w:p>
    <w:p>
      <w:pPr>
        <w:tabs>
          <w:tab w:val="left" w:pos="540"/>
        </w:tabs>
        <w:spacing w:after="60" w:line="276"/>
        <w:ind w:left="540" w:hanging="360"/>
      </w:pPr>
      <w:r>
        <w:rPr>
          <w:rFonts w:ascii="Arial" w:cs="Arial" w:eastAsia="Arial" w:hAnsi="Arial"/>
          <w:sz w:val="22"/>
          <w:szCs w:val="22"/>
        </w:rPr>
        <w:t xml:space="preserve">5.	Enter Record Name as Receiver Name.</w:t>
      </w:r>
    </w:p>
    <w:p>
      <w:pPr>
        <w:tabs>
          <w:tab w:val="left" w:pos="540"/>
        </w:tabs>
        <w:spacing w:after="60" w:line="276"/>
        <w:ind w:left="540" w:hanging="360"/>
      </w:pPr>
      <w:r>
        <w:rPr>
          <w:rFonts w:ascii="Arial" w:cs="Arial" w:eastAsia="Arial" w:hAnsi="Arial"/>
          <w:sz w:val="22"/>
          <w:szCs w:val="22"/>
        </w:rPr>
        <w:t xml:space="preserve">6.	Select Data Type as Text: Receiver Name.</w:t>
      </w:r>
    </w:p>
    <w:p>
      <w:pPr>
        <w:tabs>
          <w:tab w:val="left" w:pos="540"/>
        </w:tabs>
        <w:spacing w:after="60" w:line="276"/>
        <w:ind w:left="540" w:hanging="360"/>
      </w:pPr>
      <w:r>
        <w:rPr>
          <w:rFonts w:ascii="Arial" w:cs="Arial" w:eastAsia="Arial" w:hAnsi="Arial"/>
          <w:sz w:val="22"/>
          <w:szCs w:val="22"/>
        </w:rPr>
        <w:t xml:space="preserve">7.	Select Allow Reports.</w:t>
      </w:r>
    </w:p>
    <w:p>
      <w:pPr>
        <w:tabs>
          <w:tab w:val="left" w:pos="540"/>
        </w:tabs>
        <w:spacing w:after="60" w:line="276"/>
        <w:ind w:left="540" w:hanging="360"/>
      </w:pPr>
      <w:r>
        <w:rPr>
          <w:rFonts w:ascii="Arial" w:cs="Arial" w:eastAsia="Arial" w:hAnsi="Arial"/>
          <w:sz w:val="22"/>
          <w:szCs w:val="22"/>
        </w:rPr>
        <w:t xml:space="preserve">8.	Select Allow Search.</w:t>
      </w:r>
    </w:p>
    <w:p>
      <w:pPr>
        <w:tabs>
          <w:tab w:val="left" w:pos="540"/>
        </w:tabs>
        <w:spacing w:after="60" w:line="276"/>
        <w:ind w:left="540" w:hanging="360"/>
      </w:pPr>
      <w:r>
        <w:rPr>
          <w:rFonts w:ascii="Arial" w:cs="Arial" w:eastAsia="Arial" w:hAnsi="Arial"/>
          <w:sz w:val="22"/>
          <w:szCs w:val="22"/>
        </w:rPr>
        <w:t xml:space="preserve">9.	Allow Track Field History.</w:t>
      </w:r>
    </w:p>
    <w:p>
      <w:pPr>
        <w:tabs>
          <w:tab w:val="left" w:pos="540"/>
        </w:tabs>
        <w:spacing w:after="120" w:line="276"/>
        <w:ind w:left="540" w:hanging="360"/>
      </w:pPr>
      <w:r>
        <w:rPr>
          <w:rFonts w:ascii="Arial" w:cs="Arial" w:eastAsia="Arial" w:hAnsi="Arial"/>
          <w:sz w:val="22"/>
          <w:szCs w:val="22"/>
        </w:rPr>
        <w:t xml:space="preserve">10.	Click on Save and New.</w:t>
      </w:r>
    </w:p>
    <w:p>
      <w:pPr>
        <w:keepNext/>
        <w:spacing w:after="60" w:before="120"/>
        <w:jc w:val="center"/>
      </w:pPr>
      <w:r>
        <w:drawing>
          <wp:inline distT="0" distB="0" distL="0" distR="0">
            <wp:extent cx="5943600" cy="2600325"/>
            <wp:effectExtent t="0" r="0" b="0" l="0"/>
            <wp:docPr id="1" name="fig18" descr="New Custom Object – optional features for the Receiver objec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18: New Custom Object – optional features for the Receiver object</w:t>
      </w:r>
    </w:p>
    <w:p>
      <w:pPr>
        <w:pStyle w:val="Heading3"/>
        <w:keepNext/>
        <w:spacing w:after="120" w:before="200" w:line="276"/>
      </w:pPr>
      <w:r>
        <w:rPr>
          <w:rFonts w:ascii="Arial" w:cs="Arial" w:eastAsia="Arial" w:hAnsi="Arial"/>
          <w:b/>
          <w:bCs/>
          <w:color w:val="000000"/>
          <w:sz w:val="24"/>
          <w:szCs w:val="24"/>
        </w:rPr>
        <w:t xml:space="preserve">Milestone 3 – Tabs</w:t>
      </w:r>
    </w:p>
    <w:p>
      <w:pPr>
        <w:keepNext/>
        <w:spacing w:after="120" w:before="120" w:line="276"/>
        <w:jc w:val="left"/>
      </w:pPr>
      <w:r>
        <w:rPr>
          <w:rFonts w:ascii="Arial" w:cs="Arial" w:eastAsia="Arial" w:hAnsi="Arial"/>
          <w:b/>
          <w:bCs/>
          <w:sz w:val="22"/>
          <w:szCs w:val="22"/>
        </w:rPr>
        <w:t xml:space="preserve">Creating a tab for the Parcel Object</w:t>
      </w:r>
    </w:p>
    <w:p>
      <w:pPr>
        <w:tabs>
          <w:tab w:val="left" w:pos="540"/>
        </w:tabs>
        <w:spacing w:after="60" w:line="276"/>
        <w:ind w:left="540" w:hanging="360"/>
      </w:pPr>
      <w:r>
        <w:rPr>
          <w:rFonts w:ascii="Arial" w:cs="Arial" w:eastAsia="Arial" w:hAnsi="Arial"/>
          <w:sz w:val="22"/>
          <w:szCs w:val="22"/>
        </w:rPr>
        <w:t xml:space="preserve">1.	Go to the Setup page → type Tabs in the Quick Find bar.</w:t>
      </w:r>
    </w:p>
    <w:p>
      <w:pPr>
        <w:tabs>
          <w:tab w:val="left" w:pos="540"/>
        </w:tabs>
        <w:spacing w:after="60" w:line="276"/>
        <w:ind w:left="540" w:hanging="360"/>
      </w:pPr>
      <w:r>
        <w:rPr>
          <w:rFonts w:ascii="Arial" w:cs="Arial" w:eastAsia="Arial" w:hAnsi="Arial"/>
          <w:sz w:val="22"/>
          <w:szCs w:val="22"/>
        </w:rPr>
        <w:t xml:space="preserve">2.	Click on Tabs.</w:t>
      </w:r>
    </w:p>
    <w:p>
      <w:pPr>
        <w:tabs>
          <w:tab w:val="left" w:pos="540"/>
        </w:tabs>
        <w:spacing w:after="60" w:line="276"/>
        <w:ind w:left="540" w:hanging="360"/>
      </w:pPr>
      <w:r>
        <w:rPr>
          <w:rFonts w:ascii="Arial" w:cs="Arial" w:eastAsia="Arial" w:hAnsi="Arial"/>
          <w:sz w:val="22"/>
          <w:szCs w:val="22"/>
        </w:rPr>
        <w:t xml:space="preserve">3.	Click on New (under Custom Object Tabs).</w:t>
      </w:r>
    </w:p>
    <w:p>
      <w:pPr>
        <w:tabs>
          <w:tab w:val="left" w:pos="540"/>
        </w:tabs>
        <w:spacing w:after="60" w:line="276"/>
        <w:ind w:left="540" w:hanging="360"/>
      </w:pPr>
      <w:r>
        <w:rPr>
          <w:rFonts w:ascii="Arial" w:cs="Arial" w:eastAsia="Arial" w:hAnsi="Arial"/>
          <w:sz w:val="22"/>
          <w:szCs w:val="22"/>
        </w:rPr>
        <w:t xml:space="preserve">4.	Select Object (Parcel) &gt;&gt; Select the tab style.</w:t>
      </w:r>
    </w:p>
    <w:p>
      <w:pPr>
        <w:tabs>
          <w:tab w:val="left" w:pos="540"/>
        </w:tabs>
        <w:spacing w:after="60" w:line="276"/>
        <w:ind w:left="540" w:hanging="360"/>
      </w:pPr>
      <w:r>
        <w:rPr>
          <w:rFonts w:ascii="Arial" w:cs="Arial" w:eastAsia="Arial" w:hAnsi="Arial"/>
          <w:sz w:val="22"/>
          <w:szCs w:val="22"/>
        </w:rPr>
        <w:t xml:space="preserve">5.	Click on Next &gt;&gt; (Add to Profiles page) keep it as default &gt;&gt; Click on Next (Add to Custom App) and uncheck Include Tab.</w:t>
      </w:r>
    </w:p>
    <w:p>
      <w:pPr>
        <w:tabs>
          <w:tab w:val="left" w:pos="540"/>
        </w:tabs>
        <w:spacing w:after="60" w:line="276"/>
        <w:ind w:left="540" w:hanging="360"/>
      </w:pPr>
      <w:r>
        <w:rPr>
          <w:rFonts w:ascii="Arial" w:cs="Arial" w:eastAsia="Arial" w:hAnsi="Arial"/>
          <w:sz w:val="22"/>
          <w:szCs w:val="22"/>
        </w:rPr>
        <w:t xml:space="preserve">6.	Make sure that Append tab to the user’s existing personal customizations is checked.</w:t>
      </w:r>
    </w:p>
    <w:p>
      <w:pPr>
        <w:tabs>
          <w:tab w:val="left" w:pos="540"/>
        </w:tabs>
        <w:spacing w:after="120" w:line="276"/>
        <w:ind w:left="540" w:hanging="360"/>
      </w:pPr>
      <w:r>
        <w:rPr>
          <w:rFonts w:ascii="Arial" w:cs="Arial" w:eastAsia="Arial" w:hAnsi="Arial"/>
          <w:sz w:val="22"/>
          <w:szCs w:val="22"/>
        </w:rPr>
        <w:t xml:space="preserve">7.	Click Save.</w:t>
      </w:r>
    </w:p>
    <w:p>
      <w:pPr>
        <w:keepNext/>
        <w:spacing w:after="60" w:before="120"/>
        <w:jc w:val="center"/>
      </w:pPr>
      <w:r>
        <w:drawing>
          <wp:inline distT="0" distB="0" distL="0" distR="0">
            <wp:extent cx="5943600" cy="2409825"/>
            <wp:effectExtent t="0" r="0" b="0" l="0"/>
            <wp:docPr id="1" name="fig19" descr="Creating a custom object tab from Setup"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19: Creating a custom object tab from Setup</w:t>
      </w:r>
    </w:p>
    <w:p>
      <w:pPr>
        <w:keepNext/>
        <w:spacing w:after="60" w:before="120"/>
        <w:jc w:val="center"/>
      </w:pPr>
      <w:r>
        <w:drawing>
          <wp:inline distT="0" distB="0" distL="0" distR="0">
            <wp:extent cx="5943600" cy="3209925"/>
            <wp:effectExtent t="0" r="0" b="0" l="0"/>
            <wp:docPr id="1" name="fig20" descr="Custom object tab definition for the Parcel objec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20: Custom object tab definition for the Parcel object</w:t>
      </w:r>
    </w:p>
    <w:p>
      <w:pPr>
        <w:keepNext/>
        <w:spacing w:after="120" w:before="120" w:line="276"/>
        <w:jc w:val="left"/>
      </w:pPr>
      <w:r>
        <w:rPr>
          <w:rFonts w:ascii="Arial" w:cs="Arial" w:eastAsia="Arial" w:hAnsi="Arial"/>
          <w:b/>
          <w:bCs/>
          <w:sz w:val="22"/>
          <w:szCs w:val="22"/>
        </w:rPr>
        <w:t xml:space="preserve">More Tab Creation</w:t>
      </w:r>
    </w:p>
    <w:p>
      <w:pPr>
        <w:tabs>
          <w:tab w:val="left" w:pos="540"/>
        </w:tabs>
        <w:spacing w:after="60" w:line="276"/>
        <w:ind w:left="540" w:hanging="360"/>
      </w:pPr>
      <w:r>
        <w:rPr>
          <w:rFonts w:ascii="Arial" w:cs="Arial" w:eastAsia="Arial" w:hAnsi="Arial"/>
          <w:sz w:val="22"/>
          <w:szCs w:val="22"/>
        </w:rPr>
        <w:t xml:space="preserve">1.	Go to Setup → type Tabs in the Quick Find box.</w:t>
      </w:r>
    </w:p>
    <w:p>
      <w:pPr>
        <w:tabs>
          <w:tab w:val="left" w:pos="540"/>
        </w:tabs>
        <w:spacing w:after="60" w:line="276"/>
        <w:ind w:left="540" w:hanging="360"/>
      </w:pPr>
      <w:r>
        <w:rPr>
          <w:rFonts w:ascii="Arial" w:cs="Arial" w:eastAsia="Arial" w:hAnsi="Arial"/>
          <w:sz w:val="22"/>
          <w:szCs w:val="22"/>
        </w:rPr>
        <w:t xml:space="preserve">2.	Click Tabs under the User Interface section.</w:t>
      </w:r>
    </w:p>
    <w:p>
      <w:pPr>
        <w:tabs>
          <w:tab w:val="left" w:pos="540"/>
        </w:tabs>
        <w:spacing w:after="60" w:line="276"/>
        <w:ind w:left="540" w:hanging="360"/>
      </w:pPr>
      <w:r>
        <w:rPr>
          <w:rFonts w:ascii="Arial" w:cs="Arial" w:eastAsia="Arial" w:hAnsi="Arial"/>
          <w:sz w:val="22"/>
          <w:szCs w:val="22"/>
        </w:rPr>
        <w:t xml:space="preserve">3.	Click New under Custom Object Tabs.</w:t>
      </w:r>
    </w:p>
    <w:p>
      <w:pPr>
        <w:tabs>
          <w:tab w:val="left" w:pos="540"/>
        </w:tabs>
        <w:spacing w:after="60" w:line="276"/>
        <w:ind w:left="540" w:hanging="360"/>
      </w:pPr>
      <w:r>
        <w:rPr>
          <w:rFonts w:ascii="Arial" w:cs="Arial" w:eastAsia="Arial" w:hAnsi="Arial"/>
          <w:sz w:val="22"/>
          <w:szCs w:val="22"/>
        </w:rPr>
        <w:t xml:space="preserve">4.	Select the object (Delivery, Sender, or Receiver) → choose a Tab Style.</w:t>
      </w:r>
    </w:p>
    <w:p>
      <w:pPr>
        <w:tabs>
          <w:tab w:val="left" w:pos="540"/>
        </w:tabs>
        <w:spacing w:after="60" w:line="276"/>
        <w:ind w:left="540" w:hanging="360"/>
      </w:pPr>
      <w:r>
        <w:rPr>
          <w:rFonts w:ascii="Arial" w:cs="Arial" w:eastAsia="Arial" w:hAnsi="Arial"/>
          <w:sz w:val="22"/>
          <w:szCs w:val="22"/>
        </w:rPr>
        <w:t xml:space="preserve">5.	Click Next → keep the Add to Profiles settings as default → click Next.</w:t>
      </w:r>
    </w:p>
    <w:p>
      <w:pPr>
        <w:tabs>
          <w:tab w:val="left" w:pos="540"/>
        </w:tabs>
        <w:spacing w:after="60" w:line="276"/>
        <w:ind w:left="540" w:hanging="360"/>
      </w:pPr>
      <w:r>
        <w:rPr>
          <w:rFonts w:ascii="Arial" w:cs="Arial" w:eastAsia="Arial" w:hAnsi="Arial"/>
          <w:sz w:val="22"/>
          <w:szCs w:val="22"/>
        </w:rPr>
        <w:t xml:space="preserve">6.	On the Add to Custom Apps page, uncheck “Include Tab.”</w:t>
      </w:r>
    </w:p>
    <w:p>
      <w:pPr>
        <w:tabs>
          <w:tab w:val="left" w:pos="540"/>
        </w:tabs>
        <w:spacing w:after="60" w:line="276"/>
        <w:ind w:left="540" w:hanging="360"/>
      </w:pPr>
      <w:r>
        <w:rPr>
          <w:rFonts w:ascii="Arial" w:cs="Arial" w:eastAsia="Arial" w:hAnsi="Arial"/>
          <w:sz w:val="22"/>
          <w:szCs w:val="22"/>
        </w:rPr>
        <w:t xml:space="preserve">7.	Ensure Append tab to the user’s existing personal customizations is checked.</w:t>
      </w:r>
    </w:p>
    <w:p>
      <w:pPr>
        <w:tabs>
          <w:tab w:val="left" w:pos="540"/>
        </w:tabs>
        <w:spacing w:after="120" w:line="276"/>
        <w:ind w:left="540" w:hanging="360"/>
      </w:pPr>
      <w:r>
        <w:rPr>
          <w:rFonts w:ascii="Arial" w:cs="Arial" w:eastAsia="Arial" w:hAnsi="Arial"/>
          <w:sz w:val="22"/>
          <w:szCs w:val="22"/>
        </w:rPr>
        <w:t xml:space="preserve">8.	Click Save and repeat the steps for each object (Delivery, Sender, Receiver).</w:t>
      </w:r>
    </w:p>
    <w:p>
      <w:pPr>
        <w:keepNext/>
        <w:spacing w:after="60" w:before="120"/>
        <w:jc w:val="center"/>
      </w:pPr>
      <w:r>
        <w:drawing>
          <wp:inline distT="0" distB="0" distL="0" distR="0">
            <wp:extent cx="5943600" cy="2733675"/>
            <wp:effectExtent t="0" r="0" b="0" l="0"/>
            <wp:docPr id="1" name="fig21" descr="Custom object tabs lis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21: Custom object tabs list</w:t>
      </w:r>
    </w:p>
    <w:p>
      <w:pPr>
        <w:pStyle w:val="Heading3"/>
        <w:keepNext/>
        <w:spacing w:after="120" w:before="200" w:line="276"/>
      </w:pPr>
      <w:r>
        <w:rPr>
          <w:rFonts w:ascii="Arial" w:cs="Arial" w:eastAsia="Arial" w:hAnsi="Arial"/>
          <w:b/>
          <w:bCs/>
          <w:color w:val="000000"/>
          <w:sz w:val="24"/>
          <w:szCs w:val="24"/>
        </w:rPr>
        <w:t xml:space="preserve">Milestone 4 – Fields &amp; Relationships</w:t>
      </w:r>
    </w:p>
    <w:p>
      <w:pPr>
        <w:spacing w:after="120" w:before="0" w:line="276"/>
        <w:jc w:val="left"/>
      </w:pPr>
      <w:r>
        <w:rPr>
          <w:rFonts w:ascii="Arial" w:cs="Arial" w:eastAsia="Arial" w:hAnsi="Arial"/>
          <w:sz w:val="22"/>
          <w:szCs w:val="22"/>
        </w:rPr>
        <w:t xml:space="preserve">Create fields and relationships for the custom objects created in the previous milestone.</w:t>
      </w:r>
    </w:p>
    <w:p>
      <w:pPr>
        <w:keepNext/>
        <w:spacing w:after="120" w:before="120" w:line="276"/>
        <w:jc w:val="left"/>
      </w:pPr>
      <w:r>
        <w:rPr>
          <w:rFonts w:ascii="Arial" w:cs="Arial" w:eastAsia="Arial" w:hAnsi="Arial"/>
          <w:b/>
          <w:bCs/>
          <w:sz w:val="22"/>
          <w:szCs w:val="22"/>
        </w:rPr>
        <w:t xml:space="preserve">Creating Fields and Relationships for Parcel Object</w:t>
      </w:r>
    </w:p>
    <w:p>
      <w:pPr>
        <w:spacing w:after="120" w:before="0" w:line="276"/>
        <w:jc w:val="left"/>
      </w:pPr>
      <w:r>
        <w:rPr>
          <w:rFonts w:ascii="Arial" w:cs="Arial" w:eastAsia="Arial" w:hAnsi="Arial"/>
          <w:sz w:val="22"/>
          <w:szCs w:val="22"/>
        </w:rPr>
        <w:t xml:space="preserve">Beside the Quick Find box, click on Object Manager, then search for and select the Parcel object.</w:t>
      </w:r>
    </w:p>
    <w:p>
      <w:pPr>
        <w:spacing w:after="60" w:before="0" w:line="276"/>
        <w:jc w:val="left"/>
      </w:pPr>
      <w:r>
        <w:rPr>
          <w:rFonts w:ascii="Arial" w:cs="Arial" w:eastAsia="Arial" w:hAnsi="Arial"/>
          <w:b/>
          <w:bCs/>
          <w:sz w:val="22"/>
          <w:szCs w:val="22"/>
        </w:rPr>
        <w:t xml:space="preserve">Field 1: Parcel ID</w:t>
      </w:r>
    </w:p>
    <w:p>
      <w:pPr>
        <w:pStyle w:val="ListParagraph"/>
        <w:numPr>
          <w:ilvl w:val="0"/>
          <w:numId w:val="2"/>
        </w:numPr>
        <w:spacing w:after="40" w:line="276"/>
      </w:pPr>
      <w:r>
        <w:rPr>
          <w:rFonts w:ascii="Arial" w:cs="Arial" w:eastAsia="Arial" w:hAnsi="Arial"/>
          <w:sz w:val="22"/>
          <w:szCs w:val="22"/>
        </w:rPr>
        <w:t xml:space="preserve">Go to Fields &amp; Relationships → click New.</w:t>
      </w:r>
    </w:p>
    <w:p>
      <w:pPr>
        <w:pStyle w:val="ListParagraph"/>
        <w:numPr>
          <w:ilvl w:val="0"/>
          <w:numId w:val="2"/>
        </w:numPr>
        <w:spacing w:after="120" w:line="276"/>
      </w:pPr>
      <w:r>
        <w:rPr>
          <w:rFonts w:ascii="Arial" w:cs="Arial" w:eastAsia="Arial" w:hAnsi="Arial"/>
          <w:sz w:val="22"/>
          <w:szCs w:val="22"/>
        </w:rPr>
        <w:t xml:space="preserve">Enter Data Type: Auto Number → Display Format P-{000}.</w:t>
      </w:r>
    </w:p>
    <w:p>
      <w:pPr>
        <w:keepNext/>
        <w:spacing w:after="60" w:before="120"/>
        <w:jc w:val="center"/>
      </w:pPr>
      <w:r>
        <w:drawing>
          <wp:inline distT="0" distB="0" distL="0" distR="0">
            <wp:extent cx="5943600" cy="1304925"/>
            <wp:effectExtent t="0" r="0" b="0" l="0"/>
            <wp:docPr id="1" name="fig22" descr="Parcel object – Fields &amp; Relationship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1304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22: Parcel object – Fields &amp; Relationships</w:t>
      </w:r>
    </w:p>
    <w:p>
      <w:pPr>
        <w:keepNext/>
        <w:spacing w:after="60" w:before="120"/>
        <w:jc w:val="center"/>
      </w:pPr>
      <w:r>
        <w:drawing>
          <wp:inline distT="0" distB="0" distL="0" distR="0">
            <wp:extent cx="5943600" cy="2771775"/>
            <wp:effectExtent t="0" r="0" b="0" l="0"/>
            <wp:docPr id="1" name="fig23" descr="Creating the Parcel ID auto-number fiel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771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23: Creating the Parcel ID auto-number field</w:t>
      </w:r>
    </w:p>
    <w:p>
      <w:pPr>
        <w:pStyle w:val="ListParagraph"/>
        <w:numPr>
          <w:ilvl w:val="0"/>
          <w:numId w:val="2"/>
        </w:numPr>
        <w:spacing w:after="120" w:line="276"/>
      </w:pPr>
      <w:r>
        <w:rPr>
          <w:rFonts w:ascii="Arial" w:cs="Arial" w:eastAsia="Arial" w:hAnsi="Arial"/>
          <w:sz w:val="22"/>
          <w:szCs w:val="22"/>
        </w:rPr>
        <w:t xml:space="preserve">Click Next → Next → Save &amp; New.</w:t>
      </w:r>
    </w:p>
    <w:p>
      <w:pPr>
        <w:keepNext/>
        <w:spacing w:after="120" w:before="0" w:line="276"/>
        <w:jc w:val="left"/>
      </w:pPr>
      <w:r>
        <w:rPr>
          <w:rFonts w:ascii="Arial" w:cs="Arial" w:eastAsia="Arial" w:hAnsi="Arial"/>
          <w:sz w:val="22"/>
          <w:szCs w:val="22"/>
        </w:rPr>
        <w:t xml:space="preserve">Follow the same steps to create the remaining fields (Status, Weight, Estimated Delivery, Sender) of the Parcel object (API Name: Parcel__c) as listed in the table below.</w:t>
      </w:r>
    </w:p>
    <w:p>
      <w:pPr>
        <w:keepNext/>
        <w:spacing w:after="60" w:before="120"/>
        <w:jc w:val="center"/>
      </w:pPr>
      <w:r>
        <w:drawing>
          <wp:inline distT="0" distB="0" distL="0" distR="0">
            <wp:extent cx="5943600" cy="4657725"/>
            <wp:effectExtent t="0" r="0" b="0" l="0"/>
            <wp:docPr id="1" name="fig24" descr="Parcel object field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657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24: Parcel object fields</w:t>
      </w:r>
    </w:p>
    <w:p>
      <w:pPr>
        <w:keepNext/>
        <w:spacing w:after="120" w:before="120" w:line="276"/>
        <w:jc w:val="left"/>
      </w:pPr>
      <w:r>
        <w:rPr>
          <w:rFonts w:ascii="Arial" w:cs="Arial" w:eastAsia="Arial" w:hAnsi="Arial"/>
          <w:b/>
          <w:bCs/>
          <w:sz w:val="22"/>
          <w:szCs w:val="22"/>
        </w:rPr>
        <w:t xml:space="preserve">Creating Fields and Relationships for Delivery Object</w:t>
      </w:r>
    </w:p>
    <w:p>
      <w:pPr>
        <w:spacing w:after="120" w:before="0" w:line="276"/>
        <w:jc w:val="left"/>
      </w:pPr>
      <w:r>
        <w:rPr>
          <w:rFonts w:ascii="Arial" w:cs="Arial" w:eastAsia="Arial" w:hAnsi="Arial"/>
          <w:sz w:val="22"/>
          <w:szCs w:val="22"/>
        </w:rPr>
        <w:t xml:space="preserve">Beside the Quick Find box, click on Object Manager, then search for and select the Delivery object.</w:t>
      </w:r>
    </w:p>
    <w:p>
      <w:pPr>
        <w:spacing w:after="60" w:before="0" w:line="276"/>
        <w:jc w:val="left"/>
      </w:pPr>
      <w:r>
        <w:rPr>
          <w:rFonts w:ascii="Arial" w:cs="Arial" w:eastAsia="Arial" w:hAnsi="Arial"/>
          <w:b/>
          <w:bCs/>
          <w:sz w:val="22"/>
          <w:szCs w:val="22"/>
        </w:rPr>
        <w:t xml:space="preserve">Field 1: Current Location</w:t>
      </w:r>
    </w:p>
    <w:p>
      <w:pPr>
        <w:pStyle w:val="ListParagraph"/>
        <w:numPr>
          <w:ilvl w:val="0"/>
          <w:numId w:val="2"/>
        </w:numPr>
        <w:spacing w:after="120" w:line="276"/>
      </w:pPr>
      <w:r>
        <w:rPr>
          <w:rFonts w:ascii="Arial" w:cs="Arial" w:eastAsia="Arial" w:hAnsi="Arial"/>
          <w:sz w:val="22"/>
          <w:szCs w:val="22"/>
        </w:rPr>
        <w:t xml:space="preserve">Go to Fields &amp; Relationships → click New.</w:t>
      </w:r>
    </w:p>
    <w:p>
      <w:pPr>
        <w:keepNext/>
        <w:spacing w:after="60" w:before="120"/>
        <w:jc w:val="center"/>
      </w:pPr>
      <w:r>
        <w:drawing>
          <wp:inline distT="0" distB="0" distL="0" distR="0">
            <wp:extent cx="5943600" cy="1514475"/>
            <wp:effectExtent t="0" r="0" b="0" l="0"/>
            <wp:docPr id="1" name="fig25" descr="Delivery object – Fields &amp; Relationship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1514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25: Delivery object – Fields &amp; Relationships</w:t>
      </w:r>
    </w:p>
    <w:p>
      <w:pPr>
        <w:pStyle w:val="ListParagraph"/>
        <w:numPr>
          <w:ilvl w:val="0"/>
          <w:numId w:val="2"/>
        </w:numPr>
        <w:spacing w:after="120" w:line="276"/>
      </w:pPr>
      <w:r>
        <w:rPr>
          <w:rFonts w:ascii="Arial" w:cs="Arial" w:eastAsia="Arial" w:hAnsi="Arial"/>
          <w:sz w:val="22"/>
          <w:szCs w:val="22"/>
        </w:rPr>
        <w:t xml:space="preserve">Choose Data Type: Geolocation → click Next. Field Label: Current Location. Click Next → Next → Save &amp; New.</w:t>
      </w:r>
    </w:p>
    <w:p>
      <w:pPr>
        <w:keepNext/>
        <w:spacing w:after="60" w:before="120"/>
        <w:jc w:val="center"/>
      </w:pPr>
      <w:r>
        <w:drawing>
          <wp:inline distT="0" distB="0" distL="0" distR="0">
            <wp:extent cx="5943600" cy="2600325"/>
            <wp:effectExtent t="0" r="0" b="0" l="0"/>
            <wp:docPr id="1" name="fig26" descr="Creating the Current Location geolocation field"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26: Creating the Current Location geolocation field</w:t>
      </w:r>
    </w:p>
    <w:p>
      <w:pPr>
        <w:keepNext/>
        <w:spacing w:after="120" w:before="0" w:line="276"/>
        <w:jc w:val="left"/>
      </w:pPr>
      <w:r>
        <w:rPr>
          <w:rFonts w:ascii="Arial" w:cs="Arial" w:eastAsia="Arial" w:hAnsi="Arial"/>
          <w:sz w:val="22"/>
          <w:szCs w:val="22"/>
        </w:rPr>
        <w:t xml:space="preserve">Follow the same steps to create the remaining fields (Estimated Delivery, Sender, Parcel) of the Delivery object as listed in the table below.</w:t>
      </w:r>
    </w:p>
    <w:p>
      <w:pPr>
        <w:keepNext/>
        <w:spacing w:after="60" w:before="120"/>
        <w:jc w:val="center"/>
      </w:pPr>
      <w:r>
        <w:drawing>
          <wp:inline distT="0" distB="0" distL="0" distR="0">
            <wp:extent cx="5943600" cy="3838575"/>
            <wp:effectExtent t="0" r="0" b="0" l="0"/>
            <wp:docPr id="1" name="fig27" descr="Delivery object field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8385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27: Delivery object fields</w:t>
      </w:r>
    </w:p>
    <w:p>
      <w:pPr>
        <w:keepNext/>
        <w:spacing w:after="120" w:before="120" w:line="276"/>
        <w:jc w:val="left"/>
      </w:pPr>
      <w:r>
        <w:rPr>
          <w:rFonts w:ascii="Arial" w:cs="Arial" w:eastAsia="Arial" w:hAnsi="Arial"/>
          <w:b/>
          <w:bCs/>
          <w:sz w:val="22"/>
          <w:szCs w:val="22"/>
        </w:rPr>
        <w:t xml:space="preserve">Creating Fields and Relationships for Sender Object</w:t>
      </w:r>
    </w:p>
    <w:p>
      <w:pPr>
        <w:spacing w:after="120" w:before="0" w:line="276"/>
        <w:jc w:val="left"/>
      </w:pPr>
      <w:r>
        <w:rPr>
          <w:rFonts w:ascii="Arial" w:cs="Arial" w:eastAsia="Arial" w:hAnsi="Arial"/>
          <w:sz w:val="22"/>
          <w:szCs w:val="22"/>
        </w:rPr>
        <w:t xml:space="preserve">Beside the Quick Find box, click on Object Manager, then search for and select the Sender object.</w:t>
      </w:r>
    </w:p>
    <w:p>
      <w:pPr>
        <w:spacing w:after="60" w:before="0" w:line="276"/>
        <w:jc w:val="left"/>
      </w:pPr>
      <w:r>
        <w:rPr>
          <w:rFonts w:ascii="Arial" w:cs="Arial" w:eastAsia="Arial" w:hAnsi="Arial"/>
          <w:b/>
          <w:bCs/>
          <w:sz w:val="22"/>
          <w:szCs w:val="22"/>
        </w:rPr>
        <w:t xml:space="preserve">Field 1: Sender Address</w:t>
      </w:r>
    </w:p>
    <w:p>
      <w:pPr>
        <w:pStyle w:val="ListParagraph"/>
        <w:numPr>
          <w:ilvl w:val="0"/>
          <w:numId w:val="2"/>
        </w:numPr>
        <w:spacing w:after="120" w:line="276"/>
      </w:pPr>
      <w:r>
        <w:rPr>
          <w:rFonts w:ascii="Arial" w:cs="Arial" w:eastAsia="Arial" w:hAnsi="Arial"/>
          <w:sz w:val="22"/>
          <w:szCs w:val="22"/>
        </w:rPr>
        <w:t xml:space="preserve">Go to Fields &amp; Relationships → click New.</w:t>
      </w:r>
    </w:p>
    <w:p>
      <w:pPr>
        <w:keepNext/>
        <w:spacing w:after="60" w:before="120"/>
        <w:jc w:val="center"/>
      </w:pPr>
      <w:r>
        <w:drawing>
          <wp:inline distT="0" distB="0" distL="0" distR="0">
            <wp:extent cx="5943600" cy="1476375"/>
            <wp:effectExtent t="0" r="0" b="0" l="0"/>
            <wp:docPr id="1" name="fig28" descr="Sender object – Fields &amp; Relationship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1476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28: Sender object – Fields &amp; Relationships</w:t>
      </w:r>
    </w:p>
    <w:p>
      <w:pPr>
        <w:pStyle w:val="ListParagraph"/>
        <w:numPr>
          <w:ilvl w:val="0"/>
          <w:numId w:val="2"/>
        </w:numPr>
        <w:spacing w:after="120" w:line="276"/>
      </w:pPr>
      <w:r>
        <w:rPr>
          <w:rFonts w:ascii="Arial" w:cs="Arial" w:eastAsia="Arial" w:hAnsi="Arial"/>
          <w:sz w:val="22"/>
          <w:szCs w:val="22"/>
        </w:rPr>
        <w:t xml:space="preserve">Choose Data Type: Geolocation → click Next. Field Label: Sender Address. Click Next → Next → Save &amp; New.</w:t>
      </w:r>
    </w:p>
    <w:p>
      <w:pPr>
        <w:keepNext/>
        <w:spacing w:after="60" w:before="120"/>
        <w:jc w:val="center"/>
      </w:pPr>
      <w:r>
        <w:drawing>
          <wp:inline distT="0" distB="0" distL="0" distR="0">
            <wp:extent cx="5943600" cy="2657475"/>
            <wp:effectExtent t="0" r="0" b="0" l="0"/>
            <wp:docPr id="1" name="fig29" descr="Creating the Sender Address geolocation field"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29: Creating the Sender Address geolocation field</w:t>
      </w:r>
    </w:p>
    <w:p>
      <w:pPr>
        <w:keepNext/>
        <w:spacing w:after="120" w:before="0" w:line="276"/>
        <w:jc w:val="left"/>
      </w:pPr>
      <w:r>
        <w:rPr>
          <w:rFonts w:ascii="Arial" w:cs="Arial" w:eastAsia="Arial" w:hAnsi="Arial"/>
          <w:sz w:val="22"/>
          <w:szCs w:val="22"/>
        </w:rPr>
        <w:t xml:space="preserve">Follow the same steps to create the remaining fields (Sender Contact, Sender Email) of the Sender object as listed in the table below.</w:t>
      </w:r>
    </w:p>
    <w:p>
      <w:pPr>
        <w:keepNext/>
        <w:spacing w:after="60" w:before="120"/>
        <w:jc w:val="center"/>
      </w:pPr>
      <w:r>
        <w:drawing>
          <wp:inline distT="0" distB="0" distL="0" distR="0">
            <wp:extent cx="5943600" cy="2743200"/>
            <wp:effectExtent t="0" r="0" b="0" l="0"/>
            <wp:docPr id="1" name="fig30" descr="Sender object fields"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30: Sender object fields</w:t>
      </w:r>
    </w:p>
    <w:p>
      <w:pPr>
        <w:keepNext/>
        <w:spacing w:after="120" w:before="120" w:line="276"/>
        <w:jc w:val="left"/>
      </w:pPr>
      <w:r>
        <w:rPr>
          <w:rFonts w:ascii="Arial" w:cs="Arial" w:eastAsia="Arial" w:hAnsi="Arial"/>
          <w:b/>
          <w:bCs/>
          <w:sz w:val="22"/>
          <w:szCs w:val="22"/>
        </w:rPr>
        <w:t xml:space="preserve">Creating Fields and Relationships for Receiver Object</w:t>
      </w:r>
    </w:p>
    <w:p>
      <w:pPr>
        <w:spacing w:after="120" w:before="0" w:line="276"/>
        <w:jc w:val="left"/>
      </w:pPr>
      <w:r>
        <w:rPr>
          <w:rFonts w:ascii="Arial" w:cs="Arial" w:eastAsia="Arial" w:hAnsi="Arial"/>
          <w:sz w:val="22"/>
          <w:szCs w:val="22"/>
        </w:rPr>
        <w:t xml:space="preserve">Beside the Quick Find box, click on Object Manager, then search for and select the Receiver object.</w:t>
      </w:r>
    </w:p>
    <w:p>
      <w:pPr>
        <w:spacing w:after="60" w:before="0" w:line="276"/>
        <w:jc w:val="left"/>
      </w:pPr>
      <w:r>
        <w:rPr>
          <w:rFonts w:ascii="Arial" w:cs="Arial" w:eastAsia="Arial" w:hAnsi="Arial"/>
          <w:b/>
          <w:bCs/>
          <w:sz w:val="22"/>
          <w:szCs w:val="22"/>
        </w:rPr>
        <w:t xml:space="preserve">Field 1: Receiver Address</w:t>
      </w:r>
    </w:p>
    <w:p>
      <w:pPr>
        <w:pStyle w:val="ListParagraph"/>
        <w:numPr>
          <w:ilvl w:val="0"/>
          <w:numId w:val="2"/>
        </w:numPr>
        <w:spacing w:after="120" w:line="276"/>
      </w:pPr>
      <w:r>
        <w:rPr>
          <w:rFonts w:ascii="Arial" w:cs="Arial" w:eastAsia="Arial" w:hAnsi="Arial"/>
          <w:sz w:val="22"/>
          <w:szCs w:val="22"/>
        </w:rPr>
        <w:t xml:space="preserve">Go to Fields &amp; Relationships → click New.</w:t>
      </w:r>
    </w:p>
    <w:p>
      <w:pPr>
        <w:keepNext/>
        <w:spacing w:after="60" w:before="120"/>
        <w:jc w:val="center"/>
      </w:pPr>
      <w:r>
        <w:drawing>
          <wp:inline distT="0" distB="0" distL="0" distR="0">
            <wp:extent cx="5943600" cy="1514475"/>
            <wp:effectExtent t="0" r="0" b="0" l="0"/>
            <wp:docPr id="1" name="fig31" descr="Receiver object – Fields &amp; Relationship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1514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31: Receiver object – Fields &amp; Relationships</w:t>
      </w:r>
    </w:p>
    <w:p>
      <w:pPr>
        <w:pStyle w:val="ListParagraph"/>
        <w:numPr>
          <w:ilvl w:val="0"/>
          <w:numId w:val="2"/>
        </w:numPr>
        <w:spacing w:after="120" w:line="276"/>
      </w:pPr>
      <w:r>
        <w:rPr>
          <w:rFonts w:ascii="Arial" w:cs="Arial" w:eastAsia="Arial" w:hAnsi="Arial"/>
          <w:sz w:val="22"/>
          <w:szCs w:val="22"/>
        </w:rPr>
        <w:t xml:space="preserve">Choose Data Type: Geolocation → click Next. Field Label: Receiver’s Address. Click Next → Next → Save &amp; New.</w:t>
      </w:r>
    </w:p>
    <w:p>
      <w:pPr>
        <w:keepNext/>
        <w:spacing w:after="60" w:before="120"/>
        <w:jc w:val="center"/>
      </w:pPr>
      <w:r>
        <w:drawing>
          <wp:inline distT="0" distB="0" distL="0" distR="0">
            <wp:extent cx="5943600" cy="2400300"/>
            <wp:effectExtent t="0" r="0" b="0" l="0"/>
            <wp:docPr id="1" name="fig32" descr="Creating the Receiver’s Address geolocation field"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400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32: Creating the Receiver’s Address geolocation field</w:t>
      </w:r>
    </w:p>
    <w:p>
      <w:pPr>
        <w:keepNext/>
        <w:spacing w:after="120" w:before="0" w:line="276"/>
        <w:jc w:val="left"/>
      </w:pPr>
      <w:r>
        <w:rPr>
          <w:rFonts w:ascii="Arial" w:cs="Arial" w:eastAsia="Arial" w:hAnsi="Arial"/>
          <w:sz w:val="22"/>
          <w:szCs w:val="22"/>
        </w:rPr>
        <w:t xml:space="preserve">Follow the same steps to create the remaining fields (Receiver Contact, Receiver Email, Sender, Parcel) of the Receiver object as listed in the table below.</w:t>
      </w:r>
    </w:p>
    <w:p>
      <w:pPr>
        <w:keepNext/>
        <w:spacing w:after="60" w:before="120"/>
        <w:jc w:val="center"/>
      </w:pPr>
      <w:r>
        <w:drawing>
          <wp:inline distT="0" distB="0" distL="0" distR="0">
            <wp:extent cx="5943600" cy="4733925"/>
            <wp:effectExtent t="0" r="0" b="0" l="0"/>
            <wp:docPr id="1" name="fig33" descr="Receiver object field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4733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33: Receiver object fields</w:t>
      </w:r>
    </w:p>
    <w:p>
      <w:pPr>
        <w:keepNext/>
        <w:spacing w:after="120" w:before="120" w:line="276"/>
        <w:jc w:val="left"/>
      </w:pPr>
      <w:r>
        <w:rPr>
          <w:rFonts w:ascii="Arial" w:cs="Arial" w:eastAsia="Arial" w:hAnsi="Arial"/>
          <w:b/>
          <w:bCs/>
          <w:sz w:val="22"/>
          <w:szCs w:val="22"/>
        </w:rPr>
        <w:t xml:space="preserve">Object Relationships</w:t>
      </w:r>
    </w:p>
    <w:p>
      <w:pPr>
        <w:pStyle w:val="ListParagraph"/>
        <w:numPr>
          <w:ilvl w:val="0"/>
          <w:numId w:val="2"/>
        </w:numPr>
        <w:spacing w:after="40" w:line="276"/>
      </w:pPr>
      <w:r>
        <w:rPr>
          <w:rFonts w:ascii="Arial" w:cs="Arial" w:eastAsia="Arial" w:hAnsi="Arial"/>
          <w:sz w:val="22"/>
          <w:szCs w:val="22"/>
        </w:rPr>
        <w:t xml:space="preserve">Parcel → Sender (Lookup): a parcel gets its sender details from the Sender record.</w:t>
      </w:r>
    </w:p>
    <w:p>
      <w:pPr>
        <w:pStyle w:val="ListParagraph"/>
        <w:numPr>
          <w:ilvl w:val="0"/>
          <w:numId w:val="2"/>
        </w:numPr>
        <w:spacing w:after="40" w:line="276"/>
      </w:pPr>
      <w:r>
        <w:rPr>
          <w:rFonts w:ascii="Arial" w:cs="Arial" w:eastAsia="Arial" w:hAnsi="Arial"/>
          <w:sz w:val="22"/>
          <w:szCs w:val="22"/>
        </w:rPr>
        <w:t xml:space="preserve">Delivery → Parcel and Sender (Lookup): a delivery record is linked to its parcel and sender.</w:t>
      </w:r>
    </w:p>
    <w:p>
      <w:pPr>
        <w:pStyle w:val="ListParagraph"/>
        <w:numPr>
          <w:ilvl w:val="0"/>
          <w:numId w:val="2"/>
        </w:numPr>
        <w:spacing w:after="120" w:line="276"/>
      </w:pPr>
      <w:r>
        <w:rPr>
          <w:rFonts w:ascii="Arial" w:cs="Arial" w:eastAsia="Arial" w:hAnsi="Arial"/>
          <w:sz w:val="22"/>
          <w:szCs w:val="22"/>
        </w:rPr>
        <w:t xml:space="preserve">Receiver → Parcel and Sender (Lookup): a receiver record links both ends of a shipment.</w:t>
      </w:r>
    </w:p>
    <w:p>
      <w:pPr>
        <w:pStyle w:val="Heading3"/>
        <w:keepNext/>
        <w:spacing w:after="120" w:before="200" w:line="276"/>
      </w:pPr>
      <w:r>
        <w:rPr>
          <w:rFonts w:ascii="Arial" w:cs="Arial" w:eastAsia="Arial" w:hAnsi="Arial"/>
          <w:b/>
          <w:bCs/>
          <w:color w:val="000000"/>
          <w:sz w:val="24"/>
          <w:szCs w:val="24"/>
        </w:rPr>
        <w:t xml:space="preserve">Milestone 5 – Prompt Builder</w:t>
      </w:r>
    </w:p>
    <w:p>
      <w:pPr>
        <w:keepNext/>
        <w:spacing w:after="120" w:before="0" w:line="276"/>
        <w:jc w:val="left"/>
      </w:pPr>
      <w:r>
        <w:rPr>
          <w:rFonts w:ascii="Arial" w:cs="Arial" w:eastAsia="Arial" w:hAnsi="Arial"/>
          <w:sz w:val="22"/>
          <w:szCs w:val="22"/>
        </w:rPr>
        <w:t xml:space="preserve">Designing prompts for agent building. In Salesforce, go to Setup.</w:t>
      </w:r>
    </w:p>
    <w:p>
      <w:pPr>
        <w:tabs>
          <w:tab w:val="left" w:pos="540"/>
        </w:tabs>
        <w:spacing w:after="60" w:line="276"/>
        <w:ind w:left="540" w:hanging="360"/>
      </w:pPr>
      <w:r>
        <w:rPr>
          <w:rFonts w:ascii="Arial" w:cs="Arial" w:eastAsia="Arial" w:hAnsi="Arial"/>
          <w:sz w:val="22"/>
          <w:szCs w:val="22"/>
        </w:rPr>
        <w:t xml:space="preserve">1.	In the Quick Find box, type Prompt Builder (Einstein Generative AI → Prompt Builder).</w:t>
      </w:r>
    </w:p>
    <w:p>
      <w:pPr>
        <w:tabs>
          <w:tab w:val="left" w:pos="540"/>
        </w:tabs>
        <w:spacing w:after="120" w:line="276"/>
        <w:ind w:left="540" w:hanging="360"/>
      </w:pPr>
      <w:r>
        <w:rPr>
          <w:rFonts w:ascii="Arial" w:cs="Arial" w:eastAsia="Arial" w:hAnsi="Arial"/>
          <w:sz w:val="22"/>
          <w:szCs w:val="22"/>
        </w:rPr>
        <w:t xml:space="preserve">2.	Click New Prompt Template and choose the Record Summary template type.</w:t>
      </w:r>
    </w:p>
    <w:p>
      <w:pPr>
        <w:keepNext/>
        <w:spacing w:after="60" w:before="120"/>
        <w:jc w:val="center"/>
      </w:pPr>
      <w:r>
        <w:drawing>
          <wp:inline distT="0" distB="0" distL="0" distR="0">
            <wp:extent cx="5943600" cy="2809875"/>
            <wp:effectExtent t="0" r="0" b="0" l="0"/>
            <wp:docPr id="1" name="fig34" descr="Prompt Builder – New Prompt Templat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34: Prompt Builder – New Prompt Template</w:t>
      </w:r>
    </w:p>
    <w:p>
      <w:pPr>
        <w:tabs>
          <w:tab w:val="left" w:pos="540"/>
        </w:tabs>
        <w:spacing w:after="120" w:line="276"/>
        <w:ind w:left="540" w:hanging="360"/>
      </w:pPr>
      <w:r>
        <w:rPr>
          <w:rFonts w:ascii="Arial" w:cs="Arial" w:eastAsia="Arial" w:hAnsi="Arial"/>
          <w:sz w:val="22"/>
          <w:szCs w:val="22"/>
        </w:rPr>
        <w:t xml:space="preserve">3.	Select the object type Parcel (Parcel__c) and click Start from Scratch.</w:t>
      </w:r>
    </w:p>
    <w:p>
      <w:pPr>
        <w:keepNext/>
        <w:spacing w:after="60" w:before="120"/>
        <w:jc w:val="center"/>
      </w:pPr>
      <w:r>
        <w:drawing>
          <wp:inline distT="0" distB="0" distL="0" distR="0">
            <wp:extent cx="5943600" cy="2809875"/>
            <wp:effectExtent t="0" r="0" b="0" l="0"/>
            <wp:docPr id="1" name="fig35" descr="Record Summary template – selecting the Parcel object"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35: Record Summary template – selecting the Parcel object</w:t>
      </w:r>
    </w:p>
    <w:p>
      <w:pPr>
        <w:tabs>
          <w:tab w:val="left" w:pos="540"/>
        </w:tabs>
        <w:spacing w:after="120" w:line="276"/>
        <w:ind w:left="540" w:hanging="360"/>
      </w:pPr>
      <w:r>
        <w:rPr>
          <w:rFonts w:ascii="Arial" w:cs="Arial" w:eastAsia="Arial" w:hAnsi="Arial"/>
          <w:sz w:val="22"/>
          <w:szCs w:val="22"/>
        </w:rPr>
        <w:t xml:space="preserve">4.	Enter the details:</w:t>
      </w:r>
    </w:p>
    <w:p>
      <w:pPr>
        <w:pStyle w:val="ListParagraph"/>
        <w:numPr>
          <w:ilvl w:val="0"/>
          <w:numId w:val="2"/>
        </w:numPr>
        <w:spacing w:after="40" w:line="276"/>
      </w:pPr>
      <w:r>
        <w:rPr>
          <w:rFonts w:ascii="Arial" w:cs="Arial" w:eastAsia="Arial" w:hAnsi="Arial"/>
          <w:sz w:val="22"/>
          <w:szCs w:val="22"/>
        </w:rPr>
        <w:t xml:space="preserve">Label: Retrieve Parcel Details</w:t>
      </w:r>
    </w:p>
    <w:p>
      <w:pPr>
        <w:pStyle w:val="ListParagraph"/>
        <w:numPr>
          <w:ilvl w:val="0"/>
          <w:numId w:val="2"/>
        </w:numPr>
        <w:spacing w:after="40" w:line="276"/>
      </w:pPr>
      <w:r>
        <w:rPr>
          <w:rFonts w:ascii="Arial" w:cs="Arial" w:eastAsia="Arial" w:hAnsi="Arial"/>
          <w:sz w:val="22"/>
          <w:szCs w:val="22"/>
        </w:rPr>
        <w:t xml:space="preserve">API Name: Retrieve_Parcel_Details</w:t>
      </w:r>
    </w:p>
    <w:p>
      <w:pPr>
        <w:pStyle w:val="ListParagraph"/>
        <w:numPr>
          <w:ilvl w:val="0"/>
          <w:numId w:val="2"/>
        </w:numPr>
        <w:spacing w:after="120" w:line="276"/>
      </w:pPr>
      <w:r>
        <w:rPr>
          <w:rFonts w:ascii="Arial" w:cs="Arial" w:eastAsia="Arial" w:hAnsi="Arial"/>
          <w:sz w:val="22"/>
          <w:szCs w:val="22"/>
        </w:rPr>
        <w:t xml:space="preserve">Description: Retrieves parcel details where Parcel_ID matches the user input.</w:t>
      </w:r>
    </w:p>
    <w:p>
      <w:pPr>
        <w:tabs>
          <w:tab w:val="left" w:pos="540"/>
        </w:tabs>
        <w:spacing w:after="120" w:line="276"/>
        <w:ind w:left="540" w:hanging="360"/>
      </w:pPr>
      <w:r>
        <w:rPr>
          <w:rFonts w:ascii="Arial" w:cs="Arial" w:eastAsia="Arial" w:hAnsi="Arial"/>
          <w:sz w:val="22"/>
          <w:szCs w:val="22"/>
        </w:rPr>
        <w:t xml:space="preserve">5.	Enter the Prompt Template content. In the Prompt Template Text area, enter the following:</w:t>
      </w:r>
    </w:p>
    <w:p>
      <w:pPr>
        <w:spacing w:after="60" w:before="0" w:line="276"/>
        <w:ind w:left="540"/>
        <w:jc w:val="left"/>
      </w:pPr>
      <w:r>
        <w:rPr>
          <w:rFonts w:ascii="Arial" w:cs="Arial" w:eastAsia="Arial" w:hAnsi="Arial"/>
          <w:sz w:val="22"/>
          <w:szCs w:val="22"/>
        </w:rPr>
        <w:t xml:space="preserve">Retrieve details from Parcel__c where Parcel_ID__c matches user input. Return response in this format:</w:t>
      </w:r>
    </w:p>
    <w:p>
      <w:pPr>
        <w:spacing w:after="0" w:before="0" w:line="276"/>
        <w:ind w:left="540"/>
        <w:jc w:val="left"/>
      </w:pPr>
      <w:r>
        <w:rPr>
          <w:rFonts w:ascii="Arial" w:cs="Arial" w:eastAsia="Arial" w:hAnsi="Arial"/>
          <w:sz w:val="22"/>
          <w:szCs w:val="22"/>
        </w:rPr>
        <w:t xml:space="preserve">Parcel Tracking Update</w:t>
      </w:r>
    </w:p>
    <w:p>
      <w:pPr>
        <w:spacing w:after="0" w:before="0" w:line="276"/>
        <w:ind w:left="540"/>
        <w:jc w:val="left"/>
      </w:pPr>
      <w:r>
        <w:rPr>
          <w:rFonts w:ascii="Arial" w:cs="Arial" w:eastAsia="Arial" w:hAnsi="Arial"/>
          <w:sz w:val="22"/>
          <w:szCs w:val="22"/>
        </w:rPr>
        <w:t xml:space="preserve">- Parcel Name: {!$Input:Parcel__c.Name}</w:t>
      </w:r>
    </w:p>
    <w:p>
      <w:pPr>
        <w:spacing w:after="0" w:before="0" w:line="276"/>
        <w:ind w:left="540"/>
        <w:jc w:val="left"/>
      </w:pPr>
      <w:r>
        <w:rPr>
          <w:rFonts w:ascii="Arial" w:cs="Arial" w:eastAsia="Arial" w:hAnsi="Arial"/>
          <w:sz w:val="22"/>
          <w:szCs w:val="22"/>
        </w:rPr>
        <w:t xml:space="preserve">- Parcel ID: {!$Input:Parcel__c.Parcel_ID__c}</w:t>
      </w:r>
    </w:p>
    <w:p>
      <w:pPr>
        <w:spacing w:after="0" w:before="0" w:line="276"/>
        <w:ind w:left="540"/>
        <w:jc w:val="left"/>
      </w:pPr>
      <w:r>
        <w:rPr>
          <w:rFonts w:ascii="Arial" w:cs="Arial" w:eastAsia="Arial" w:hAnsi="Arial"/>
          <w:sz w:val="22"/>
          <w:szCs w:val="22"/>
        </w:rPr>
        <w:t xml:space="preserve">- Status: {!$Input:Parcel__c.Status__c}</w:t>
      </w:r>
    </w:p>
    <w:p>
      <w:pPr>
        <w:spacing w:after="0" w:before="0" w:line="276"/>
        <w:ind w:left="540"/>
        <w:jc w:val="left"/>
      </w:pPr>
      <w:r>
        <w:rPr>
          <w:rFonts w:ascii="Arial" w:cs="Arial" w:eastAsia="Arial" w:hAnsi="Arial"/>
          <w:sz w:val="22"/>
          <w:szCs w:val="22"/>
        </w:rPr>
        <w:t xml:space="preserve">- Weight: {!$Input:Parcel__c.Weight__c}</w:t>
      </w:r>
    </w:p>
    <w:p>
      <w:pPr>
        <w:spacing w:after="120" w:before="0" w:line="276"/>
        <w:ind w:left="540"/>
        <w:jc w:val="left"/>
      </w:pPr>
      <w:r>
        <w:rPr>
          <w:rFonts w:ascii="Arial" w:cs="Arial" w:eastAsia="Arial" w:hAnsi="Arial"/>
          <w:sz w:val="22"/>
          <w:szCs w:val="22"/>
        </w:rPr>
        <w:t xml:space="preserve">- Estimated Delivery Date: {!$Input:Parcel__c.Estimated_Delivery_Date__c}</w:t>
      </w:r>
    </w:p>
    <w:p>
      <w:pPr>
        <w:keepNext/>
        <w:spacing w:after="60" w:before="120"/>
        <w:jc w:val="center"/>
      </w:pPr>
      <w:r>
        <w:drawing>
          <wp:inline distT="0" distB="0" distL="0" distR="0">
            <wp:extent cx="5943600" cy="2905125"/>
            <wp:effectExtent t="0" r="0" b="0" l="0"/>
            <wp:docPr id="1" name="fig36" descr="Retrieve Parcel Details prompt template in Prompt Builder"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9051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36: Retrieve Parcel Details prompt template in Prompt Builder</w:t>
      </w:r>
    </w:p>
    <w:p>
      <w:pPr>
        <w:tabs>
          <w:tab w:val="left" w:pos="540"/>
        </w:tabs>
        <w:spacing w:after="120" w:line="276"/>
        <w:ind w:left="540" w:hanging="360"/>
      </w:pPr>
      <w:r>
        <w:rPr>
          <w:rFonts w:ascii="Arial" w:cs="Arial" w:eastAsia="Arial" w:hAnsi="Arial"/>
          <w:sz w:val="22"/>
          <w:szCs w:val="22"/>
        </w:rPr>
        <w:t xml:space="preserve">6.	Add Resource Mapping: scroll down to the Resources / Insert Resources section.</w:t>
      </w:r>
    </w:p>
    <w:p>
      <w:pPr>
        <w:pStyle w:val="ListParagraph"/>
        <w:numPr>
          <w:ilvl w:val="0"/>
          <w:numId w:val="2"/>
        </w:numPr>
        <w:spacing w:after="40" w:line="276"/>
      </w:pPr>
      <w:r>
        <w:rPr>
          <w:rFonts w:ascii="Arial" w:cs="Arial" w:eastAsia="Arial" w:hAnsi="Arial"/>
          <w:sz w:val="22"/>
          <w:szCs w:val="22"/>
        </w:rPr>
        <w:t xml:space="preserve">Click Insert Resource → choose Object → select Parcel__c.</w:t>
      </w:r>
    </w:p>
    <w:p>
      <w:pPr>
        <w:pStyle w:val="ListParagraph"/>
        <w:numPr>
          <w:ilvl w:val="0"/>
          <w:numId w:val="2"/>
        </w:numPr>
        <w:spacing w:after="40" w:line="276"/>
      </w:pPr>
      <w:r>
        <w:rPr>
          <w:rFonts w:ascii="Arial" w:cs="Arial" w:eastAsia="Arial" w:hAnsi="Arial"/>
          <w:sz w:val="22"/>
          <w:szCs w:val="22"/>
        </w:rPr>
        <w:t xml:space="preserve">Add the fields Name, Parcel_ID__c, Status__c, Weight__c and Estimated_Delivery_Date__c.</w:t>
      </w:r>
    </w:p>
    <w:p>
      <w:pPr>
        <w:pStyle w:val="ListParagraph"/>
        <w:numPr>
          <w:ilvl w:val="0"/>
          <w:numId w:val="2"/>
        </w:numPr>
        <w:spacing w:after="120" w:line="276"/>
      </w:pPr>
      <w:r>
        <w:rPr>
          <w:rFonts w:ascii="Arial" w:cs="Arial" w:eastAsia="Arial" w:hAnsi="Arial"/>
          <w:sz w:val="22"/>
          <w:szCs w:val="22"/>
        </w:rPr>
        <w:t xml:space="preserve">Click Insert Resource (or Add) for each one.</w:t>
      </w:r>
    </w:p>
    <w:p>
      <w:pPr>
        <w:tabs>
          <w:tab w:val="left" w:pos="540"/>
        </w:tabs>
        <w:spacing w:after="60" w:line="276"/>
        <w:ind w:left="540" w:hanging="360"/>
      </w:pPr>
      <w:r>
        <w:rPr>
          <w:rFonts w:ascii="Arial" w:cs="Arial" w:eastAsia="Arial" w:hAnsi="Arial"/>
          <w:sz w:val="22"/>
          <w:szCs w:val="22"/>
        </w:rPr>
        <w:t xml:space="preserve">8.	Click Save.</w:t>
      </w:r>
    </w:p>
    <w:p>
      <w:pPr>
        <w:tabs>
          <w:tab w:val="left" w:pos="540"/>
        </w:tabs>
        <w:spacing w:after="120" w:line="276"/>
        <w:ind w:left="540" w:hanging="360"/>
      </w:pPr>
      <w:r>
        <w:rPr>
          <w:rFonts w:ascii="Arial" w:cs="Arial" w:eastAsia="Arial" w:hAnsi="Arial"/>
          <w:sz w:val="22"/>
          <w:szCs w:val="22"/>
        </w:rPr>
        <w:t xml:space="preserve">9.	Then click Activate to make this Prompt Template available for your agent or Flow.</w:t>
      </w:r>
    </w:p>
    <w:p>
      <w:pPr>
        <w:keepNext/>
        <w:spacing w:after="120" w:before="120" w:line="276"/>
        <w:jc w:val="left"/>
      </w:pPr>
      <w:r>
        <w:rPr>
          <w:rFonts w:ascii="Arial" w:cs="Arial" w:eastAsia="Arial" w:hAnsi="Arial"/>
          <w:b/>
          <w:bCs/>
          <w:sz w:val="22"/>
          <w:szCs w:val="22"/>
        </w:rPr>
        <w:t xml:space="preserve">Testing the Prompt</w:t>
      </w:r>
    </w:p>
    <w:p>
      <w:pPr>
        <w:tabs>
          <w:tab w:val="left" w:pos="540"/>
        </w:tabs>
        <w:spacing w:after="60" w:line="276"/>
        <w:ind w:left="540" w:hanging="360"/>
      </w:pPr>
      <w:r>
        <w:rPr>
          <w:rFonts w:ascii="Arial" w:cs="Arial" w:eastAsia="Arial" w:hAnsi="Arial"/>
          <w:sz w:val="22"/>
          <w:szCs w:val="22"/>
        </w:rPr>
        <w:t xml:space="preserve">1.	Open the prompt Preview and select a Parcel record as the input.</w:t>
      </w:r>
    </w:p>
    <w:p>
      <w:pPr>
        <w:tabs>
          <w:tab w:val="left" w:pos="540"/>
        </w:tabs>
        <w:spacing w:after="120" w:line="276"/>
        <w:ind w:left="540" w:hanging="360"/>
      </w:pPr>
      <w:r>
        <w:rPr>
          <w:rFonts w:ascii="Arial" w:cs="Arial" w:eastAsia="Arial" w:hAnsi="Arial"/>
          <w:sz w:val="22"/>
          <w:szCs w:val="22"/>
        </w:rPr>
        <w:t xml:space="preserve">2.	The resolved prompt and the generated response show the Parcel Tracking Update (Parcel Name, Parcel ID, Status, Weight and Estimated Delivery Date) taken from the Parcel record.</w:t>
      </w:r>
    </w:p>
    <w:p>
      <w:pPr>
        <w:keepNext/>
        <w:spacing w:after="60" w:before="120"/>
        <w:jc w:val="center"/>
      </w:pPr>
      <w:r>
        <w:drawing>
          <wp:inline distT="0" distB="0" distL="0" distR="0">
            <wp:extent cx="5943600" cy="2847975"/>
            <wp:effectExtent t="0" r="0" b="0" l="0"/>
            <wp:docPr id="1" name="fig37" descr="Prompt preview – resolved prompt and generated response"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2847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37: Prompt preview – resolved prompt and generated response</w:t>
      </w:r>
    </w:p>
    <w:p>
      <w:pPr>
        <w:pStyle w:val="Heading3"/>
        <w:keepNext/>
        <w:spacing w:after="120" w:before="200" w:line="276"/>
      </w:pPr>
      <w:r>
        <w:rPr>
          <w:rFonts w:ascii="Arial" w:cs="Arial" w:eastAsia="Arial" w:hAnsi="Arial"/>
          <w:b/>
          <w:bCs/>
          <w:color w:val="000000"/>
          <w:sz w:val="24"/>
          <w:szCs w:val="24"/>
        </w:rPr>
        <w:t xml:space="preserve">Milestone 6 – Flows</w:t>
      </w:r>
    </w:p>
    <w:p>
      <w:pPr>
        <w:spacing w:after="120" w:before="0" w:line="276"/>
        <w:jc w:val="left"/>
      </w:pPr>
      <w:r>
        <w:rPr>
          <w:rFonts w:ascii="Arial" w:cs="Arial" w:eastAsia="Arial" w:hAnsi="Arial"/>
          <w:sz w:val="22"/>
          <w:szCs w:val="22"/>
        </w:rPr>
        <w:t xml:space="preserve">Create a Flow that captures the prompt response and returns it to the agent. Go to Setup → search Flows → click New Flow.</w:t>
      </w:r>
    </w:p>
    <w:p>
      <w:pPr>
        <w:tabs>
          <w:tab w:val="left" w:pos="540"/>
        </w:tabs>
        <w:spacing w:after="120" w:line="276"/>
        <w:ind w:left="540" w:hanging="360"/>
      </w:pPr>
      <w:r>
        <w:rPr>
          <w:rFonts w:ascii="Arial" w:cs="Arial" w:eastAsia="Arial" w:hAnsi="Arial"/>
          <w:sz w:val="22"/>
          <w:szCs w:val="22"/>
        </w:rPr>
        <w:t xml:space="preserve">1.	Choose Autolaunched Flow (No Trigger) → click Create.</w:t>
      </w:r>
    </w:p>
    <w:p>
      <w:pPr>
        <w:keepNext/>
        <w:spacing w:after="60" w:before="120"/>
        <w:jc w:val="center"/>
      </w:pPr>
      <w:r>
        <w:drawing>
          <wp:inline distT="0" distB="0" distL="0" distR="0">
            <wp:extent cx="5943600" cy="3038475"/>
            <wp:effectExtent t="0" r="0" b="0" l="0"/>
            <wp:docPr id="1" name="fig38" descr="New Automation – Autolaunched Flow (No Trigger)"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038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38: New Automation – Autolaunched Flow (No Trigger)</w:t>
      </w:r>
    </w:p>
    <w:p>
      <w:pPr>
        <w:tabs>
          <w:tab w:val="left" w:pos="540"/>
        </w:tabs>
        <w:spacing w:after="120" w:line="276"/>
        <w:ind w:left="540" w:hanging="360"/>
      </w:pPr>
      <w:r>
        <w:rPr>
          <w:rFonts w:ascii="Arial" w:cs="Arial" w:eastAsia="Arial" w:hAnsi="Arial"/>
          <w:sz w:val="22"/>
          <w:szCs w:val="22"/>
        </w:rPr>
        <w:t xml:space="preserve">2.	Add Input Variables (to allow the agent to pass values): click New Resource → Variable → Available for Input.</w:t>
      </w:r>
    </w:p>
    <w:p>
      <w:pPr>
        <w:keepNext/>
        <w:spacing w:after="60" w:before="120"/>
        <w:jc w:val="center"/>
      </w:pPr>
      <w:r>
        <w:drawing>
          <wp:inline distT="0" distB="0" distL="0" distR="0">
            <wp:extent cx="5943600" cy="2371725"/>
            <wp:effectExtent t="0" r="0" b="0" l="0"/>
            <wp:docPr id="1" name="fig39" descr="Creating a Flow variable resourc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371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39: Creating a Flow variable resource</w:t>
      </w:r>
    </w:p>
    <w:p>
      <w:pPr>
        <w:pStyle w:val="ListParagraph"/>
        <w:numPr>
          <w:ilvl w:val="0"/>
          <w:numId w:val="2"/>
        </w:numPr>
        <w:spacing w:after="40" w:line="276"/>
      </w:pPr>
      <w:r>
        <w:rPr>
          <w:rFonts w:ascii="Arial" w:cs="Arial" w:eastAsia="Arial" w:hAnsi="Arial"/>
          <w:sz w:val="22"/>
          <w:szCs w:val="22"/>
        </w:rPr>
        <w:t xml:space="preserve">ids → Data Type: Text → Available for Input.</w:t>
      </w:r>
    </w:p>
    <w:p>
      <w:pPr>
        <w:pStyle w:val="ListParagraph"/>
        <w:numPr>
          <w:ilvl w:val="0"/>
          <w:numId w:val="2"/>
        </w:numPr>
        <w:spacing w:after="120" w:line="276"/>
      </w:pPr>
      <w:r>
        <w:rPr>
          <w:rFonts w:ascii="Arial" w:cs="Arial" w:eastAsia="Arial" w:hAnsi="Arial"/>
          <w:sz w:val="22"/>
          <w:szCs w:val="22"/>
        </w:rPr>
        <w:t xml:space="preserve">output → Data Type: Text → Available for Output.</w:t>
      </w:r>
    </w:p>
    <w:p>
      <w:pPr>
        <w:keepNext/>
        <w:spacing w:after="60" w:before="120"/>
        <w:jc w:val="center"/>
      </w:pPr>
      <w:r>
        <w:drawing>
          <wp:inline distT="0" distB="0" distL="0" distR="0">
            <wp:extent cx="5943600" cy="2828925"/>
            <wp:effectExtent t="0" r="0" b="0" l="0"/>
            <wp:docPr id="1" name="fig40" descr="Edit Variable – ids (available for input)"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828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40: Edit Variable – ids (available for input)</w:t>
      </w:r>
    </w:p>
    <w:p>
      <w:pPr>
        <w:keepNext/>
        <w:spacing w:after="60" w:before="120"/>
        <w:jc w:val="center"/>
      </w:pPr>
      <w:r>
        <w:drawing>
          <wp:inline distT="0" distB="0" distL="0" distR="0">
            <wp:extent cx="5943600" cy="3381375"/>
            <wp:effectExtent t="0" r="0" b="0" l="0"/>
            <wp:docPr id="1" name="fig41" descr="Edit Variable – output (available for output)"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3381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41: Edit Variable – output (available for output)</w:t>
      </w:r>
    </w:p>
    <w:p>
      <w:pPr>
        <w:tabs>
          <w:tab w:val="left" w:pos="540"/>
        </w:tabs>
        <w:spacing w:after="120" w:line="276"/>
        <w:ind w:left="540" w:hanging="360"/>
      </w:pPr>
      <w:r>
        <w:rPr>
          <w:rFonts w:ascii="Arial" w:cs="Arial" w:eastAsia="Arial" w:hAnsi="Arial"/>
          <w:sz w:val="22"/>
          <w:szCs w:val="22"/>
        </w:rPr>
        <w:t xml:space="preserve">3.	Click on the Add icon to add Element: Get Records → Label: Get Parcel Records.</w:t>
      </w:r>
    </w:p>
    <w:p>
      <w:pPr>
        <w:keepNext/>
        <w:spacing w:after="60" w:before="120"/>
        <w:jc w:val="center"/>
      </w:pPr>
      <w:r>
        <w:drawing>
          <wp:inline distT="0" distB="0" distL="0" distR="0">
            <wp:extent cx="5943600" cy="2771775"/>
            <wp:effectExtent t="0" r="0" b="0" l="0"/>
            <wp:docPr id="1" name="fig42" descr="Get Records element – Parcel filtered by Parcel ID"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2771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42: Get Records element – Parcel filtered by Parcel ID</w:t>
      </w:r>
    </w:p>
    <w:p>
      <w:pPr>
        <w:pStyle w:val="ListParagraph"/>
        <w:numPr>
          <w:ilvl w:val="0"/>
          <w:numId w:val="2"/>
        </w:numPr>
        <w:spacing w:after="40" w:line="276"/>
      </w:pPr>
      <w:r>
        <w:rPr>
          <w:rFonts w:ascii="Arial" w:cs="Arial" w:eastAsia="Arial" w:hAnsi="Arial"/>
          <w:sz w:val="22"/>
          <w:szCs w:val="22"/>
        </w:rPr>
        <w:t xml:space="preserve">Object: Parcel</w:t>
      </w:r>
    </w:p>
    <w:p>
      <w:pPr>
        <w:pStyle w:val="ListParagraph"/>
        <w:numPr>
          <w:ilvl w:val="0"/>
          <w:numId w:val="2"/>
        </w:numPr>
        <w:spacing w:after="40" w:line="276"/>
      </w:pPr>
      <w:r>
        <w:rPr>
          <w:rFonts w:ascii="Arial" w:cs="Arial" w:eastAsia="Arial" w:hAnsi="Arial"/>
          <w:sz w:val="22"/>
          <w:szCs w:val="22"/>
        </w:rPr>
        <w:t xml:space="preserve">Field = Parcel_ID__c</w:t>
      </w:r>
    </w:p>
    <w:p>
      <w:pPr>
        <w:pStyle w:val="ListParagraph"/>
        <w:numPr>
          <w:ilvl w:val="0"/>
          <w:numId w:val="2"/>
        </w:numPr>
        <w:spacing w:after="40" w:line="276"/>
      </w:pPr>
      <w:r>
        <w:rPr>
          <w:rFonts w:ascii="Arial" w:cs="Arial" w:eastAsia="Arial" w:hAnsi="Arial"/>
          <w:sz w:val="22"/>
          <w:szCs w:val="22"/>
        </w:rPr>
        <w:t xml:space="preserve">Operator = Equals</w:t>
      </w:r>
    </w:p>
    <w:p>
      <w:pPr>
        <w:pStyle w:val="ListParagraph"/>
        <w:numPr>
          <w:ilvl w:val="0"/>
          <w:numId w:val="2"/>
        </w:numPr>
        <w:spacing w:after="120" w:line="276"/>
      </w:pPr>
      <w:r>
        <w:rPr>
          <w:rFonts w:ascii="Arial" w:cs="Arial" w:eastAsia="Arial" w:hAnsi="Arial"/>
          <w:sz w:val="22"/>
          <w:szCs w:val="22"/>
        </w:rPr>
        <w:t xml:space="preserve">Value = ids</w:t>
      </w:r>
    </w:p>
    <w:p>
      <w:pPr>
        <w:tabs>
          <w:tab w:val="left" w:pos="540"/>
        </w:tabs>
        <w:spacing w:after="120" w:line="276"/>
        <w:ind w:left="540" w:hanging="360"/>
      </w:pPr>
      <w:r>
        <w:rPr>
          <w:rFonts w:ascii="Arial" w:cs="Arial" w:eastAsia="Arial" w:hAnsi="Arial"/>
          <w:sz w:val="22"/>
          <w:szCs w:val="22"/>
        </w:rPr>
        <w:t xml:space="preserve">4.	Element: Action. Find and select the Retrieve Parcel Details prompt template action.</w:t>
      </w:r>
    </w:p>
    <w:p>
      <w:pPr>
        <w:pStyle w:val="ListParagraph"/>
        <w:numPr>
          <w:ilvl w:val="0"/>
          <w:numId w:val="2"/>
        </w:numPr>
        <w:spacing w:after="40" w:line="276"/>
      </w:pPr>
      <w:r>
        <w:rPr>
          <w:rFonts w:ascii="Arial" w:cs="Arial" w:eastAsia="Arial" w:hAnsi="Arial"/>
          <w:sz w:val="22"/>
          <w:szCs w:val="22"/>
        </w:rPr>
        <w:t xml:space="preserve">Label: Parcel Updates.</w:t>
      </w:r>
    </w:p>
    <w:p>
      <w:pPr>
        <w:pStyle w:val="ListParagraph"/>
        <w:numPr>
          <w:ilvl w:val="0"/>
          <w:numId w:val="2"/>
        </w:numPr>
        <w:spacing w:after="120" w:line="276"/>
      </w:pPr>
      <w:r>
        <w:rPr>
          <w:rFonts w:ascii="Arial" w:cs="Arial" w:eastAsia="Arial" w:hAnsi="Arial"/>
          <w:sz w:val="22"/>
          <w:szCs w:val="22"/>
        </w:rPr>
        <w:t xml:space="preserve">Object To Summarize: Parcel from Get Parcel Records.</w:t>
      </w:r>
    </w:p>
    <w:p>
      <w:pPr>
        <w:keepNext/>
        <w:spacing w:after="60" w:before="120"/>
        <w:jc w:val="center"/>
      </w:pPr>
      <w:r>
        <w:drawing>
          <wp:inline distT="0" distB="0" distL="0" distR="0">
            <wp:extent cx="5686425" cy="4476750"/>
            <wp:effectExtent t="0" r="0" b="0" l="0"/>
            <wp:docPr id="1" name="fig43" descr="Parcel Updates action – Object To Summarize"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86425"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43: Parcel Updates action – Object To Summarize</w:t>
      </w:r>
    </w:p>
    <w:p>
      <w:pPr>
        <w:tabs>
          <w:tab w:val="left" w:pos="540"/>
        </w:tabs>
        <w:spacing w:after="120" w:line="276"/>
        <w:ind w:left="540" w:hanging="360"/>
      </w:pPr>
      <w:r>
        <w:rPr>
          <w:rFonts w:ascii="Arial" w:cs="Arial" w:eastAsia="Arial" w:hAnsi="Arial"/>
          <w:sz w:val="22"/>
          <w:szCs w:val="22"/>
        </w:rPr>
        <w:t xml:space="preserve">5.	Element: Assignment.</w:t>
      </w:r>
    </w:p>
    <w:p>
      <w:pPr>
        <w:pStyle w:val="ListParagraph"/>
        <w:numPr>
          <w:ilvl w:val="0"/>
          <w:numId w:val="2"/>
        </w:numPr>
        <w:spacing w:after="40" w:line="276"/>
      </w:pPr>
      <w:r>
        <w:rPr>
          <w:rFonts w:ascii="Arial" w:cs="Arial" w:eastAsia="Arial" w:hAnsi="Arial"/>
          <w:sz w:val="22"/>
          <w:szCs w:val="22"/>
        </w:rPr>
        <w:t xml:space="preserve">Label: Assignment Outputs.</w:t>
      </w:r>
    </w:p>
    <w:p>
      <w:pPr>
        <w:pStyle w:val="ListParagraph"/>
        <w:numPr>
          <w:ilvl w:val="0"/>
          <w:numId w:val="2"/>
        </w:numPr>
        <w:spacing w:after="40" w:line="276"/>
      </w:pPr>
      <w:r>
        <w:rPr>
          <w:rFonts w:ascii="Arial" w:cs="Arial" w:eastAsia="Arial" w:hAnsi="Arial"/>
          <w:sz w:val="22"/>
          <w:szCs w:val="22"/>
        </w:rPr>
        <w:t xml:space="preserve">Variable = output</w:t>
      </w:r>
    </w:p>
    <w:p>
      <w:pPr>
        <w:pStyle w:val="ListParagraph"/>
        <w:numPr>
          <w:ilvl w:val="0"/>
          <w:numId w:val="2"/>
        </w:numPr>
        <w:spacing w:after="40" w:line="276"/>
      </w:pPr>
      <w:r>
        <w:rPr>
          <w:rFonts w:ascii="Arial" w:cs="Arial" w:eastAsia="Arial" w:hAnsi="Arial"/>
          <w:sz w:val="22"/>
          <w:szCs w:val="22"/>
        </w:rPr>
        <w:t xml:space="preserve">Operator = Equals</w:t>
      </w:r>
    </w:p>
    <w:p>
      <w:pPr>
        <w:pStyle w:val="ListParagraph"/>
        <w:numPr>
          <w:ilvl w:val="0"/>
          <w:numId w:val="2"/>
        </w:numPr>
        <w:spacing w:after="120" w:line="276"/>
      </w:pPr>
      <w:r>
        <w:rPr>
          <w:rFonts w:ascii="Arial" w:cs="Arial" w:eastAsia="Arial" w:hAnsi="Arial"/>
          <w:sz w:val="22"/>
          <w:szCs w:val="22"/>
        </w:rPr>
        <w:t xml:space="preserve">Value = Outputs from Action &gt; Prompt Response</w:t>
      </w:r>
    </w:p>
    <w:p>
      <w:pPr>
        <w:keepNext/>
        <w:spacing w:after="60" w:before="120"/>
        <w:jc w:val="center"/>
      </w:pPr>
      <w:r>
        <w:drawing>
          <wp:inline distT="0" distB="0" distL="0" distR="0">
            <wp:extent cx="5943600" cy="3362325"/>
            <wp:effectExtent t="0" r="0" b="0" l="0"/>
            <wp:docPr id="1" name="fig44" descr="Assignment element – storing the prompt response in outpu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3362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44: Assignment element – storing the prompt response in output</w:t>
      </w:r>
    </w:p>
    <w:p>
      <w:pPr>
        <w:tabs>
          <w:tab w:val="left" w:pos="540"/>
        </w:tabs>
        <w:spacing w:after="60" w:line="276"/>
        <w:ind w:left="540" w:hanging="360"/>
      </w:pPr>
      <w:r>
        <w:rPr>
          <w:rFonts w:ascii="Arial" w:cs="Arial" w:eastAsia="Arial" w:hAnsi="Arial"/>
          <w:sz w:val="22"/>
          <w:szCs w:val="22"/>
        </w:rPr>
        <w:t xml:space="preserve">6.	Connect Start → Get Records → Action → Assignment → End.</w:t>
      </w:r>
    </w:p>
    <w:p>
      <w:pPr>
        <w:tabs>
          <w:tab w:val="left" w:pos="540"/>
        </w:tabs>
        <w:spacing w:after="60" w:line="276"/>
        <w:ind w:left="540" w:hanging="360"/>
      </w:pPr>
      <w:r>
        <w:rPr>
          <w:rFonts w:ascii="Arial" w:cs="Arial" w:eastAsia="Arial" w:hAnsi="Arial"/>
          <w:sz w:val="22"/>
          <w:szCs w:val="22"/>
        </w:rPr>
        <w:t xml:space="preserve">7.	Save Flow → Name: Parcel Details.</w:t>
      </w:r>
    </w:p>
    <w:p>
      <w:pPr>
        <w:tabs>
          <w:tab w:val="left" w:pos="540"/>
        </w:tabs>
        <w:spacing w:after="60" w:line="276"/>
        <w:ind w:left="540" w:hanging="360"/>
      </w:pPr>
      <w:r>
        <w:rPr>
          <w:rFonts w:ascii="Arial" w:cs="Arial" w:eastAsia="Arial" w:hAnsi="Arial"/>
          <w:sz w:val="22"/>
          <w:szCs w:val="22"/>
        </w:rPr>
        <w:t xml:space="preserve">8.	Activate the Flow.</w:t>
      </w:r>
    </w:p>
    <w:p>
      <w:pPr>
        <w:tabs>
          <w:tab w:val="left" w:pos="540"/>
        </w:tabs>
        <w:spacing w:after="120" w:line="276"/>
        <w:ind w:left="540" w:hanging="360"/>
      </w:pPr>
      <w:r>
        <w:rPr>
          <w:rFonts w:ascii="Arial" w:cs="Arial" w:eastAsia="Arial" w:hAnsi="Arial"/>
          <w:sz w:val="22"/>
          <w:szCs w:val="22"/>
        </w:rPr>
        <w:t xml:space="preserve">9.	Once the Flow is saved, go back to the Flows list, click the drop-down near the Flow that was just created and click Edit Access.</w:t>
      </w:r>
    </w:p>
    <w:p>
      <w:pPr>
        <w:keepNext/>
        <w:spacing w:after="60" w:before="120"/>
        <w:jc w:val="center"/>
      </w:pPr>
      <w:r>
        <w:drawing>
          <wp:inline distT="0" distB="0" distL="0" distR="0">
            <wp:extent cx="5943600" cy="2790825"/>
            <wp:effectExtent t="0" r="0" b="0" l="0"/>
            <wp:docPr id="1" name="fig45" descr="Flows list – Parcel Details Flow"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2790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45: Flows list – Parcel Details Flow</w:t>
      </w:r>
    </w:p>
    <w:p>
      <w:pPr>
        <w:tabs>
          <w:tab w:val="left" w:pos="540"/>
        </w:tabs>
        <w:spacing w:after="120" w:line="276"/>
        <w:ind w:left="540" w:hanging="360"/>
      </w:pPr>
      <w:r>
        <w:rPr>
          <w:rFonts w:ascii="Arial" w:cs="Arial" w:eastAsia="Arial" w:hAnsi="Arial"/>
          <w:sz w:val="22"/>
          <w:szCs w:val="22"/>
        </w:rPr>
        <w:t xml:space="preserve">10.	On the top, look for Flow User Access, then assign the available profiles and click Save.</w:t>
      </w:r>
    </w:p>
    <w:p>
      <w:pPr>
        <w:keepNext/>
        <w:spacing w:after="60" w:before="120"/>
        <w:jc w:val="center"/>
      </w:pPr>
      <w:r>
        <w:drawing>
          <wp:inline distT="0" distB="0" distL="0" distR="0">
            <wp:extent cx="5943600" cy="2847975"/>
            <wp:effectExtent t="0" r="0" b="0" l="0"/>
            <wp:docPr id="1" name="fig46" descr="Flow User Access – enabled profiles for the Parcel Details Flow"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2847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46: Flow User Access – enabled profiles for the Parcel Details Flow</w:t>
      </w:r>
    </w:p>
    <w:p>
      <w:pPr>
        <w:pStyle w:val="Heading2"/>
        <w:keepNext/>
        <w:spacing w:after="120" w:before="240" w:line="276"/>
      </w:pPr>
      <w:r>
        <w:rPr>
          <w:rFonts w:ascii="Arial" w:cs="Arial" w:eastAsia="Arial" w:hAnsi="Arial"/>
          <w:b/>
          <w:bCs/>
          <w:color w:val="000000"/>
          <w:sz w:val="28"/>
          <w:szCs w:val="28"/>
        </w:rPr>
        <w:t xml:space="preserve">Phase 3: UI/UX Development &amp; Customization</w:t>
      </w:r>
    </w:p>
    <w:p>
      <w:pPr>
        <w:spacing w:after="120" w:before="0" w:line="276"/>
        <w:jc w:val="left"/>
      </w:pPr>
      <w:r>
        <w:rPr>
          <w:rFonts w:ascii="Arial" w:cs="Arial" w:eastAsia="Arial" w:hAnsi="Arial"/>
          <w:sz w:val="22"/>
          <w:szCs w:val="22"/>
        </w:rPr>
        <w:t xml:space="preserve">To enable agents to efficiently manage parcel operations and ensure secure access control using permission sets and AI-driven agent experiences built with Agentforce.</w:t>
      </w:r>
    </w:p>
    <w:p>
      <w:pPr>
        <w:pStyle w:val="Heading3"/>
        <w:keepNext/>
        <w:spacing w:after="120" w:before="200" w:line="276"/>
      </w:pPr>
      <w:r>
        <w:rPr>
          <w:rFonts w:ascii="Arial" w:cs="Arial" w:eastAsia="Arial" w:hAnsi="Arial"/>
          <w:b/>
          <w:bCs/>
          <w:color w:val="000000"/>
          <w:sz w:val="24"/>
          <w:szCs w:val="24"/>
        </w:rPr>
        <w:t xml:space="preserve">Milestone 1 – Creating Permission Sets</w:t>
      </w:r>
    </w:p>
    <w:p>
      <w:pPr>
        <w:keepNext/>
        <w:spacing w:after="120" w:before="0" w:line="276"/>
        <w:jc w:val="left"/>
      </w:pPr>
      <w:r>
        <w:rPr>
          <w:rFonts w:ascii="Arial" w:cs="Arial" w:eastAsia="Arial" w:hAnsi="Arial"/>
          <w:sz w:val="22"/>
          <w:szCs w:val="22"/>
        </w:rPr>
        <w:t xml:space="preserve">In the Quick Find box (left side), type Permission Sets.</w:t>
      </w:r>
    </w:p>
    <w:p>
      <w:pPr>
        <w:tabs>
          <w:tab w:val="left" w:pos="540"/>
        </w:tabs>
        <w:spacing w:after="120" w:line="276"/>
        <w:ind w:left="540" w:hanging="360"/>
      </w:pPr>
      <w:r>
        <w:rPr>
          <w:rFonts w:ascii="Arial" w:cs="Arial" w:eastAsia="Arial" w:hAnsi="Arial"/>
          <w:sz w:val="22"/>
          <w:szCs w:val="22"/>
        </w:rPr>
        <w:t xml:space="preserve">1.	Click Permission Sets under Users.</w:t>
      </w:r>
    </w:p>
    <w:p>
      <w:pPr>
        <w:keepNext/>
        <w:spacing w:after="60" w:before="120"/>
        <w:jc w:val="center"/>
      </w:pPr>
      <w:r>
        <w:drawing>
          <wp:inline distT="0" distB="0" distL="0" distR="0">
            <wp:extent cx="5743575" cy="1924050"/>
            <wp:effectExtent t="0" r="0" b="0" l="0"/>
            <wp:docPr id="1" name="fig47" descr="Permission Sets page in Setup"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43575" cy="19240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47: Permission Sets page in Setup</w:t>
      </w:r>
    </w:p>
    <w:p>
      <w:pPr>
        <w:tabs>
          <w:tab w:val="left" w:pos="540"/>
        </w:tabs>
        <w:spacing w:after="60" w:line="276"/>
        <w:ind w:left="540" w:hanging="360"/>
      </w:pPr>
      <w:r>
        <w:rPr>
          <w:rFonts w:ascii="Arial" w:cs="Arial" w:eastAsia="Arial" w:hAnsi="Arial"/>
          <w:sz w:val="22"/>
          <w:szCs w:val="22"/>
        </w:rPr>
        <w:t xml:space="preserve">2.	Click the New button.</w:t>
      </w:r>
    </w:p>
    <w:p>
      <w:pPr>
        <w:tabs>
          <w:tab w:val="left" w:pos="540"/>
        </w:tabs>
        <w:spacing w:after="60" w:line="276"/>
        <w:ind w:left="540" w:hanging="360"/>
      </w:pPr>
      <w:r>
        <w:rPr>
          <w:rFonts w:ascii="Arial" w:cs="Arial" w:eastAsia="Arial" w:hAnsi="Arial"/>
          <w:sz w:val="22"/>
          <w:szCs w:val="22"/>
        </w:rPr>
        <w:t xml:space="preserve">3.	Enter the following details: Label: Swift Ship; API Name: auto-fills; License: Einstein Agent.</w:t>
      </w:r>
    </w:p>
    <w:p>
      <w:pPr>
        <w:tabs>
          <w:tab w:val="left" w:pos="540"/>
        </w:tabs>
        <w:spacing w:after="120" w:line="276"/>
        <w:ind w:left="540" w:hanging="360"/>
      </w:pPr>
      <w:r>
        <w:rPr>
          <w:rFonts w:ascii="Arial" w:cs="Arial" w:eastAsia="Arial" w:hAnsi="Arial"/>
          <w:sz w:val="22"/>
          <w:szCs w:val="22"/>
        </w:rPr>
        <w:t xml:space="preserve">4.	Click Save.</w:t>
      </w:r>
    </w:p>
    <w:p>
      <w:pPr>
        <w:keepNext/>
        <w:spacing w:after="60" w:before="120"/>
        <w:jc w:val="center"/>
      </w:pPr>
      <w:r>
        <w:drawing>
          <wp:inline distT="0" distB="0" distL="0" distR="0">
            <wp:extent cx="5943600" cy="2028825"/>
            <wp:effectExtent t="0" r="0" b="0" l="0"/>
            <wp:docPr id="1" name="fig48" descr="Swift Ship permission set overview"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2028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48: Swift Ship permission set overview</w:t>
      </w:r>
    </w:p>
    <w:p>
      <w:pPr>
        <w:tabs>
          <w:tab w:val="left" w:pos="540"/>
        </w:tabs>
        <w:spacing w:after="120" w:line="276"/>
        <w:ind w:left="540" w:hanging="360"/>
      </w:pPr>
      <w:r>
        <w:rPr>
          <w:rFonts w:ascii="Arial" w:cs="Arial" w:eastAsia="Arial" w:hAnsi="Arial"/>
          <w:sz w:val="22"/>
          <w:szCs w:val="22"/>
        </w:rPr>
        <w:t xml:space="preserve">5.	Inside the Permission Set page → under Apps, click Object Settings.</w:t>
      </w:r>
    </w:p>
    <w:p>
      <w:pPr>
        <w:keepNext/>
        <w:spacing w:after="60" w:before="120"/>
        <w:jc w:val="center"/>
      </w:pPr>
      <w:r>
        <w:drawing>
          <wp:inline distT="0" distB="0" distL="0" distR="0">
            <wp:extent cx="5943600" cy="2486025"/>
            <wp:effectExtent t="0" r="0" b="0" l="0"/>
            <wp:docPr id="1" name="fig49" descr="Permission set – Object Settings"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24860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49: Permission set – Object Settings</w:t>
      </w:r>
    </w:p>
    <w:p>
      <w:pPr>
        <w:tabs>
          <w:tab w:val="left" w:pos="540"/>
        </w:tabs>
        <w:spacing w:after="60" w:line="276"/>
        <w:ind w:left="540" w:hanging="360"/>
      </w:pPr>
      <w:r>
        <w:rPr>
          <w:rFonts w:ascii="Arial" w:cs="Arial" w:eastAsia="Arial" w:hAnsi="Arial"/>
          <w:sz w:val="22"/>
          <w:szCs w:val="22"/>
        </w:rPr>
        <w:t xml:space="preserve">6.	Search and click each object one by one, then click Edit.</w:t>
      </w:r>
    </w:p>
    <w:p>
      <w:pPr>
        <w:tabs>
          <w:tab w:val="left" w:pos="540"/>
        </w:tabs>
        <w:spacing w:after="60" w:line="276"/>
        <w:ind w:left="540" w:hanging="360"/>
      </w:pPr>
      <w:r>
        <w:rPr>
          <w:rFonts w:ascii="Arial" w:cs="Arial" w:eastAsia="Arial" w:hAnsi="Arial"/>
          <w:sz w:val="22"/>
          <w:szCs w:val="22"/>
        </w:rPr>
        <w:t xml:space="preserve">7.	Enable Read, Create and Edit (Delete is optional, if agents should remove records).</w:t>
      </w:r>
    </w:p>
    <w:p>
      <w:pPr>
        <w:tabs>
          <w:tab w:val="left" w:pos="540"/>
        </w:tabs>
        <w:spacing w:after="60" w:line="276"/>
        <w:ind w:left="540" w:hanging="360"/>
      </w:pPr>
      <w:r>
        <w:rPr>
          <w:rFonts w:ascii="Arial" w:cs="Arial" w:eastAsia="Arial" w:hAnsi="Arial"/>
          <w:sz w:val="22"/>
          <w:szCs w:val="22"/>
        </w:rPr>
        <w:t xml:space="preserve">8.	Under Field Permissions, ensure at least Visible is checked for all key fields.</w:t>
      </w:r>
    </w:p>
    <w:p>
      <w:pPr>
        <w:tabs>
          <w:tab w:val="left" w:pos="540"/>
        </w:tabs>
        <w:spacing w:after="120" w:line="276"/>
        <w:ind w:left="540" w:hanging="360"/>
      </w:pPr>
      <w:r>
        <w:rPr>
          <w:rFonts w:ascii="Arial" w:cs="Arial" w:eastAsia="Arial" w:hAnsi="Arial"/>
          <w:sz w:val="22"/>
          <w:szCs w:val="22"/>
        </w:rPr>
        <w:t xml:space="preserve">9.	Click Save after each object.</w:t>
      </w:r>
    </w:p>
    <w:p>
      <w:pPr>
        <w:keepNext/>
        <w:spacing w:after="120" w:before="0" w:line="276"/>
        <w:jc w:val="left"/>
      </w:pPr>
      <w:r>
        <w:rPr>
          <w:rFonts w:ascii="Arial" w:cs="Arial" w:eastAsia="Arial" w:hAnsi="Arial"/>
          <w:b/>
          <w:bCs/>
          <w:sz w:val="22"/>
          <w:szCs w:val="22"/>
        </w:rPr>
        <w:t xml:space="preserve">Parcel__c</w:t>
      </w:r>
    </w:p>
    <w:p>
      <w:pPr>
        <w:keepNext/>
        <w:spacing w:after="60" w:before="120"/>
        <w:jc w:val="center"/>
      </w:pPr>
      <w:r>
        <w:drawing>
          <wp:inline distT="0" distB="0" distL="0" distR="0">
            <wp:extent cx="4981575" cy="2466975"/>
            <wp:effectExtent t="0" r="0" b="0" l="0"/>
            <wp:docPr id="1" name="fig50" descr="Object and field permissions – Parcel__c"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81575" cy="2466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50: Object and field permissions – Parcel__c</w:t>
      </w:r>
    </w:p>
    <w:p>
      <w:pPr>
        <w:keepNext/>
        <w:spacing w:after="120" w:before="0" w:line="276"/>
        <w:jc w:val="left"/>
      </w:pPr>
      <w:r>
        <w:rPr>
          <w:rFonts w:ascii="Arial" w:cs="Arial" w:eastAsia="Arial" w:hAnsi="Arial"/>
          <w:b/>
          <w:bCs/>
          <w:sz w:val="22"/>
          <w:szCs w:val="22"/>
        </w:rPr>
        <w:t xml:space="preserve">Delivery__c</w:t>
      </w:r>
    </w:p>
    <w:p>
      <w:pPr>
        <w:keepNext/>
        <w:spacing w:after="60" w:before="120"/>
        <w:jc w:val="center"/>
      </w:pPr>
      <w:r>
        <w:drawing>
          <wp:inline distT="0" distB="0" distL="0" distR="0">
            <wp:extent cx="5048250" cy="2400300"/>
            <wp:effectExtent t="0" r="0" b="0" l="0"/>
            <wp:docPr id="1" name="fig51" descr="Object and field permissions – Delivery__c"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48250" cy="2400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51: Object and field permissions – Delivery__c</w:t>
      </w:r>
    </w:p>
    <w:p>
      <w:pPr>
        <w:keepNext/>
        <w:spacing w:after="120" w:before="0" w:line="276"/>
        <w:jc w:val="left"/>
      </w:pPr>
      <w:r>
        <w:rPr>
          <w:rFonts w:ascii="Arial" w:cs="Arial" w:eastAsia="Arial" w:hAnsi="Arial"/>
          <w:b/>
          <w:bCs/>
          <w:sz w:val="22"/>
          <w:szCs w:val="22"/>
        </w:rPr>
        <w:t xml:space="preserve">Sender__c</w:t>
      </w:r>
    </w:p>
    <w:p>
      <w:pPr>
        <w:keepNext/>
        <w:spacing w:after="60" w:before="120"/>
        <w:jc w:val="center"/>
      </w:pPr>
      <w:r>
        <w:drawing>
          <wp:inline distT="0" distB="0" distL="0" distR="0">
            <wp:extent cx="5438775" cy="2533650"/>
            <wp:effectExtent t="0" r="0" b="0" l="0"/>
            <wp:docPr id="1" name="fig52" descr="Object and field permissions – Sender__c"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38775" cy="2533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52: Object and field permissions – Sender__c</w:t>
      </w:r>
    </w:p>
    <w:p>
      <w:pPr>
        <w:keepNext/>
        <w:spacing w:after="120" w:before="0" w:line="276"/>
        <w:jc w:val="left"/>
      </w:pPr>
      <w:r>
        <w:rPr>
          <w:rFonts w:ascii="Arial" w:cs="Arial" w:eastAsia="Arial" w:hAnsi="Arial"/>
          <w:b/>
          <w:bCs/>
          <w:sz w:val="22"/>
          <w:szCs w:val="22"/>
        </w:rPr>
        <w:t xml:space="preserve">Receiver__c</w:t>
      </w:r>
    </w:p>
    <w:p>
      <w:pPr>
        <w:keepNext/>
        <w:spacing w:after="60" w:before="120"/>
        <w:jc w:val="center"/>
      </w:pPr>
      <w:r>
        <w:drawing>
          <wp:inline distT="0" distB="0" distL="0" distR="0">
            <wp:extent cx="5467350" cy="2552700"/>
            <wp:effectExtent t="0" r="0" b="0" l="0"/>
            <wp:docPr id="1" name="fig53" descr="Object and field permissions – Receiver__c"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467350" cy="25527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53: Object and field permissions – Receiver__c</w:t>
      </w:r>
    </w:p>
    <w:p>
      <w:pPr>
        <w:pStyle w:val="Heading3"/>
        <w:keepNext/>
        <w:spacing w:after="120" w:before="200" w:line="276"/>
      </w:pPr>
      <w:r>
        <w:rPr>
          <w:rFonts w:ascii="Arial" w:cs="Arial" w:eastAsia="Arial" w:hAnsi="Arial"/>
          <w:b/>
          <w:bCs/>
          <w:color w:val="000000"/>
          <w:sz w:val="24"/>
          <w:szCs w:val="24"/>
        </w:rPr>
        <w:t xml:space="preserve">Milestone 2 – Assigning Permissions to the Agent User</w:t>
      </w:r>
    </w:p>
    <w:p>
      <w:pPr>
        <w:keepNext/>
        <w:spacing w:after="120" w:before="0" w:line="276"/>
        <w:jc w:val="left"/>
      </w:pPr>
      <w:r>
        <w:rPr>
          <w:rFonts w:ascii="Arial" w:cs="Arial" w:eastAsia="Arial" w:hAnsi="Arial"/>
          <w:sz w:val="22"/>
          <w:szCs w:val="22"/>
        </w:rPr>
        <w:t xml:space="preserve">In the Quick Find box on the left, type Users.</w:t>
      </w:r>
    </w:p>
    <w:p>
      <w:pPr>
        <w:tabs>
          <w:tab w:val="left" w:pos="540"/>
        </w:tabs>
        <w:spacing w:after="60" w:line="276"/>
        <w:ind w:left="540" w:hanging="360"/>
      </w:pPr>
      <w:r>
        <w:rPr>
          <w:rFonts w:ascii="Arial" w:cs="Arial" w:eastAsia="Arial" w:hAnsi="Arial"/>
          <w:sz w:val="22"/>
          <w:szCs w:val="22"/>
        </w:rPr>
        <w:t xml:space="preserve">1.	Click Users under the Users section.</w:t>
      </w:r>
    </w:p>
    <w:p>
      <w:pPr>
        <w:tabs>
          <w:tab w:val="left" w:pos="540"/>
        </w:tabs>
        <w:spacing w:after="120" w:line="276"/>
        <w:ind w:left="540" w:hanging="360"/>
      </w:pPr>
      <w:r>
        <w:rPr>
          <w:rFonts w:ascii="Arial" w:cs="Arial" w:eastAsia="Arial" w:hAnsi="Arial"/>
          <w:sz w:val="22"/>
          <w:szCs w:val="22"/>
        </w:rPr>
        <w:t xml:space="preserve">2.	Open the Agent User record: from the list of users, find the Einstein Service Agent user that represents the agent and click its Full Name to open the record.</w:t>
      </w:r>
    </w:p>
    <w:p>
      <w:pPr>
        <w:keepNext/>
        <w:spacing w:after="60" w:before="120"/>
        <w:jc w:val="center"/>
      </w:pPr>
      <w:r>
        <w:drawing>
          <wp:inline distT="0" distB="0" distL="0" distR="0">
            <wp:extent cx="5943600" cy="2809875"/>
            <wp:effectExtent t="0" r="0" b="0" l="0"/>
            <wp:docPr id="1" name="fig54" descr="All Users list – EinsteinServiceAgent User"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54: All Users list – EinsteinServiceAgent User</w:t>
      </w:r>
    </w:p>
    <w:p>
      <w:pPr>
        <w:tabs>
          <w:tab w:val="left" w:pos="540"/>
        </w:tabs>
        <w:spacing w:after="60" w:line="276"/>
        <w:ind w:left="540" w:hanging="360"/>
      </w:pPr>
      <w:r>
        <w:rPr>
          <w:rFonts w:ascii="Arial" w:cs="Arial" w:eastAsia="Arial" w:hAnsi="Arial"/>
          <w:sz w:val="22"/>
          <w:szCs w:val="22"/>
        </w:rPr>
        <w:t xml:space="preserve">3.	Scroll down to the section named Permission Set Assignments.</w:t>
      </w:r>
    </w:p>
    <w:p>
      <w:pPr>
        <w:tabs>
          <w:tab w:val="left" w:pos="540"/>
        </w:tabs>
        <w:spacing w:after="60" w:line="276"/>
        <w:ind w:left="540" w:hanging="360"/>
      </w:pPr>
      <w:r>
        <w:rPr>
          <w:rFonts w:ascii="Arial" w:cs="Arial" w:eastAsia="Arial" w:hAnsi="Arial"/>
          <w:sz w:val="22"/>
          <w:szCs w:val="22"/>
        </w:rPr>
        <w:t xml:space="preserve">4.	Click the Edit Assignments button.</w:t>
      </w:r>
    </w:p>
    <w:p>
      <w:pPr>
        <w:tabs>
          <w:tab w:val="left" w:pos="540"/>
        </w:tabs>
        <w:spacing w:after="60" w:line="276"/>
        <w:ind w:left="540" w:hanging="360"/>
      </w:pPr>
      <w:r>
        <w:rPr>
          <w:rFonts w:ascii="Arial" w:cs="Arial" w:eastAsia="Arial" w:hAnsi="Arial"/>
          <w:sz w:val="22"/>
          <w:szCs w:val="22"/>
        </w:rPr>
        <w:t xml:space="preserve">5.	On the left side (Available Permission Sets), find and select the Swift Ship permission set.</w:t>
      </w:r>
    </w:p>
    <w:p>
      <w:pPr>
        <w:tabs>
          <w:tab w:val="left" w:pos="540"/>
        </w:tabs>
        <w:spacing w:after="60" w:line="276"/>
        <w:ind w:left="540" w:hanging="360"/>
      </w:pPr>
      <w:r>
        <w:rPr>
          <w:rFonts w:ascii="Arial" w:cs="Arial" w:eastAsia="Arial" w:hAnsi="Arial"/>
          <w:sz w:val="22"/>
          <w:szCs w:val="22"/>
        </w:rPr>
        <w:t xml:space="preserve">6.	Click the Add button to move it to the right-side list (Enabled Permission Sets).</w:t>
      </w:r>
    </w:p>
    <w:p>
      <w:pPr>
        <w:tabs>
          <w:tab w:val="left" w:pos="540"/>
        </w:tabs>
        <w:spacing w:after="120" w:line="276"/>
        <w:ind w:left="540" w:hanging="360"/>
      </w:pPr>
      <w:r>
        <w:rPr>
          <w:rFonts w:ascii="Arial" w:cs="Arial" w:eastAsia="Arial" w:hAnsi="Arial"/>
          <w:sz w:val="22"/>
          <w:szCs w:val="22"/>
        </w:rPr>
        <w:t xml:space="preserve">7.	Click Save.</w:t>
      </w:r>
    </w:p>
    <w:p>
      <w:pPr>
        <w:keepNext/>
        <w:spacing w:after="60" w:before="120"/>
        <w:jc w:val="center"/>
      </w:pPr>
      <w:r>
        <w:drawing>
          <wp:inline distT="0" distB="0" distL="0" distR="0">
            <wp:extent cx="5943600" cy="2314575"/>
            <wp:effectExtent t="0" r="0" b="0" l="0"/>
            <wp:docPr id="1" name="fig55" descr="Edit Assignments – enabling the Swift Ship permission set"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23145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55: Edit Assignments – enabling the Swift Ship permission set</w:t>
      </w:r>
    </w:p>
    <w:p>
      <w:pPr>
        <w:keepNext/>
        <w:spacing w:after="60" w:before="120"/>
        <w:jc w:val="center"/>
      </w:pPr>
      <w:r>
        <w:drawing>
          <wp:inline distT="0" distB="0" distL="0" distR="0">
            <wp:extent cx="5943600" cy="2562225"/>
            <wp:effectExtent t="0" r="0" b="0" l="0"/>
            <wp:docPr id="1" name="fig56" descr="Permission set assignments of the Einstein Service Agent user"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2562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56: Permission set assignments of the Einstein Service Agent user</w:t>
      </w:r>
    </w:p>
    <w:p>
      <w:pPr>
        <w:pStyle w:val="Heading3"/>
        <w:keepNext/>
        <w:spacing w:after="120" w:before="200" w:line="276"/>
      </w:pPr>
      <w:r>
        <w:rPr>
          <w:rFonts w:ascii="Arial" w:cs="Arial" w:eastAsia="Arial" w:hAnsi="Arial"/>
          <w:b/>
          <w:bCs/>
          <w:color w:val="000000"/>
          <w:sz w:val="24"/>
          <w:szCs w:val="24"/>
        </w:rPr>
        <w:t xml:space="preserve">Milestone 3 – Org Setup for Agentforce</w:t>
      </w:r>
    </w:p>
    <w:p>
      <w:pPr>
        <w:keepNext/>
        <w:spacing w:after="120" w:before="120" w:line="276"/>
        <w:jc w:val="left"/>
      </w:pPr>
      <w:r>
        <w:rPr>
          <w:rFonts w:ascii="Arial" w:cs="Arial" w:eastAsia="Arial" w:hAnsi="Arial"/>
          <w:b/>
          <w:bCs/>
          <w:sz w:val="22"/>
          <w:szCs w:val="22"/>
        </w:rPr>
        <w:t xml:space="preserve">Enable Salesforce Default Agent from Salesforce Go</w:t>
      </w:r>
    </w:p>
    <w:p>
      <w:pPr>
        <w:tabs>
          <w:tab w:val="left" w:pos="540"/>
        </w:tabs>
        <w:spacing w:after="60" w:line="276"/>
        <w:ind w:left="540" w:hanging="360"/>
      </w:pPr>
      <w:r>
        <w:rPr>
          <w:rFonts w:ascii="Arial" w:cs="Arial" w:eastAsia="Arial" w:hAnsi="Arial"/>
          <w:sz w:val="22"/>
          <w:szCs w:val="22"/>
        </w:rPr>
        <w:t xml:space="preserve">1.	From the Quick Find box, search “Salesforce Go” and click on it.</w:t>
      </w:r>
    </w:p>
    <w:p>
      <w:pPr>
        <w:tabs>
          <w:tab w:val="left" w:pos="540"/>
        </w:tabs>
        <w:spacing w:after="60" w:line="276"/>
        <w:ind w:left="540" w:hanging="360"/>
      </w:pPr>
      <w:r>
        <w:rPr>
          <w:rFonts w:ascii="Arial" w:cs="Arial" w:eastAsia="Arial" w:hAnsi="Arial"/>
          <w:sz w:val="22"/>
          <w:szCs w:val="22"/>
        </w:rPr>
        <w:t xml:space="preserve">2.	Search for Default Agent → click Get Started and turn it on.</w:t>
      </w:r>
    </w:p>
    <w:p>
      <w:pPr>
        <w:tabs>
          <w:tab w:val="left" w:pos="540"/>
        </w:tabs>
        <w:spacing w:after="120" w:line="276"/>
        <w:ind w:left="540" w:hanging="360"/>
      </w:pPr>
      <w:r>
        <w:rPr>
          <w:rFonts w:ascii="Arial" w:cs="Arial" w:eastAsia="Arial" w:hAnsi="Arial"/>
          <w:sz w:val="22"/>
          <w:szCs w:val="22"/>
        </w:rPr>
        <w:t xml:space="preserve">3.	Refresh the page.</w:t>
      </w:r>
    </w:p>
    <w:p>
      <w:pPr>
        <w:keepNext/>
        <w:spacing w:after="120" w:before="120" w:line="276"/>
        <w:jc w:val="left"/>
      </w:pPr>
      <w:r>
        <w:rPr>
          <w:rFonts w:ascii="Arial" w:cs="Arial" w:eastAsia="Arial" w:hAnsi="Arial"/>
          <w:b/>
          <w:bCs/>
          <w:sz w:val="22"/>
          <w:szCs w:val="22"/>
        </w:rPr>
        <w:t xml:space="preserve">Enable Einstein Setup</w:t>
      </w:r>
    </w:p>
    <w:p>
      <w:pPr>
        <w:keepNext/>
        <w:spacing w:after="120" w:before="0" w:line="276"/>
        <w:jc w:val="left"/>
      </w:pPr>
      <w:r>
        <w:rPr>
          <w:rFonts w:ascii="Arial" w:cs="Arial" w:eastAsia="Arial" w:hAnsi="Arial"/>
          <w:sz w:val="22"/>
          <w:szCs w:val="22"/>
        </w:rPr>
        <w:t xml:space="preserve">Go to Setup → Quick Find → Einstein Setup. Open Einstein Setup and click Get Started if prompted. Toggle On these key services:</w:t>
      </w:r>
    </w:p>
    <w:p>
      <w:pPr>
        <w:pStyle w:val="ListParagraph"/>
        <w:numPr>
          <w:ilvl w:val="0"/>
          <w:numId w:val="2"/>
        </w:numPr>
        <w:spacing w:after="40" w:line="276"/>
      </w:pPr>
      <w:r>
        <w:rPr>
          <w:rFonts w:ascii="Arial" w:cs="Arial" w:eastAsia="Arial" w:hAnsi="Arial"/>
          <w:sz w:val="22"/>
          <w:szCs w:val="22"/>
        </w:rPr>
        <w:t xml:space="preserve">Turn On Einstein</w:t>
      </w:r>
    </w:p>
    <w:p>
      <w:pPr>
        <w:pStyle w:val="ListParagraph"/>
        <w:numPr>
          <w:ilvl w:val="0"/>
          <w:numId w:val="2"/>
        </w:numPr>
        <w:spacing w:after="40" w:line="276"/>
      </w:pPr>
      <w:r>
        <w:rPr>
          <w:rFonts w:ascii="Arial" w:cs="Arial" w:eastAsia="Arial" w:hAnsi="Arial"/>
          <w:sz w:val="22"/>
          <w:szCs w:val="22"/>
        </w:rPr>
        <w:t xml:space="preserve">Global Languages</w:t>
      </w:r>
    </w:p>
    <w:p>
      <w:pPr>
        <w:pStyle w:val="ListParagraph"/>
        <w:numPr>
          <w:ilvl w:val="0"/>
          <w:numId w:val="2"/>
        </w:numPr>
        <w:spacing w:after="120" w:line="276"/>
      </w:pPr>
      <w:r>
        <w:rPr>
          <w:rFonts w:ascii="Arial" w:cs="Arial" w:eastAsia="Arial" w:hAnsi="Arial"/>
          <w:sz w:val="22"/>
          <w:szCs w:val="22"/>
        </w:rPr>
        <w:t xml:space="preserve">Deploy Prompt Templates</w:t>
      </w:r>
    </w:p>
    <w:p>
      <w:pPr>
        <w:keepNext/>
        <w:spacing w:after="60" w:before="120"/>
        <w:jc w:val="center"/>
      </w:pPr>
      <w:r>
        <w:drawing>
          <wp:inline distT="0" distB="0" distL="0" distR="0">
            <wp:extent cx="5943600" cy="2324100"/>
            <wp:effectExtent t="0" r="0" b="0" l="0"/>
            <wp:docPr id="1" name="fig57" descr="Einstein Setup – Einstein, Global Languages and Deploy Prompt Templates enabled"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2324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57: Einstein Setup – Einstein, Global Languages and Deploy Prompt Templates enabled</w:t>
      </w:r>
    </w:p>
    <w:p>
      <w:pPr>
        <w:tabs>
          <w:tab w:val="left" w:pos="540"/>
        </w:tabs>
        <w:spacing w:after="60" w:line="276"/>
        <w:ind w:left="540" w:hanging="360"/>
      </w:pPr>
      <w:r>
        <w:rPr>
          <w:rFonts w:ascii="Arial" w:cs="Arial" w:eastAsia="Arial" w:hAnsi="Arial"/>
          <w:sz w:val="22"/>
          <w:szCs w:val="22"/>
        </w:rPr>
        <w:t xml:space="preserve">3.	Refresh your browser page.</w:t>
      </w:r>
    </w:p>
    <w:p>
      <w:pPr>
        <w:tabs>
          <w:tab w:val="left" w:pos="540"/>
        </w:tabs>
        <w:spacing w:after="120" w:line="276"/>
        <w:ind w:left="540" w:hanging="360"/>
      </w:pPr>
      <w:r>
        <w:rPr>
          <w:rFonts w:ascii="Arial" w:cs="Arial" w:eastAsia="Arial" w:hAnsi="Arial"/>
          <w:sz w:val="22"/>
          <w:szCs w:val="22"/>
        </w:rPr>
        <w:t xml:space="preserve">4.	Go to Setup → Quick Find → Agentforce Agents and toggle On: Agentforce and Enable Agentforce Default Agent.</w:t>
      </w:r>
    </w:p>
    <w:p>
      <w:pPr>
        <w:keepNext/>
        <w:spacing w:after="60" w:before="120"/>
        <w:jc w:val="center"/>
      </w:pPr>
      <w:r>
        <w:drawing>
          <wp:inline distT="0" distB="0" distL="0" distR="0">
            <wp:extent cx="5943600" cy="2752725"/>
            <wp:effectExtent t="0" r="0" b="0" l="0"/>
            <wp:docPr id="1" name="fig58" descr="Agentforce Agents – Agentforce and Default Agent enabled"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2752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58: Agentforce Agents – Agentforce and Default Agent enabled</w:t>
      </w:r>
    </w:p>
    <w:p>
      <w:pPr>
        <w:pStyle w:val="Heading3"/>
        <w:keepNext/>
        <w:spacing w:after="120" w:before="200" w:line="276"/>
      </w:pPr>
      <w:r>
        <w:rPr>
          <w:rFonts w:ascii="Arial" w:cs="Arial" w:eastAsia="Arial" w:hAnsi="Arial"/>
          <w:b/>
          <w:bCs/>
          <w:color w:val="000000"/>
          <w:sz w:val="24"/>
          <w:szCs w:val="24"/>
        </w:rPr>
        <w:t xml:space="preserve">Milestone 4 – Building the Agent</w:t>
      </w:r>
    </w:p>
    <w:p>
      <w:pPr>
        <w:tabs>
          <w:tab w:val="left" w:pos="540"/>
        </w:tabs>
        <w:spacing w:after="60" w:line="276"/>
        <w:ind w:left="540" w:hanging="360"/>
      </w:pPr>
      <w:r>
        <w:rPr>
          <w:rFonts w:ascii="Arial" w:cs="Arial" w:eastAsia="Arial" w:hAnsi="Arial"/>
          <w:sz w:val="22"/>
          <w:szCs w:val="22"/>
        </w:rPr>
        <w:t xml:space="preserve">1.	In Setup, search for Agentforce Agents in Quick Find.</w:t>
      </w:r>
    </w:p>
    <w:p>
      <w:pPr>
        <w:tabs>
          <w:tab w:val="left" w:pos="540"/>
        </w:tabs>
        <w:spacing w:after="120" w:line="276"/>
        <w:ind w:left="540" w:hanging="360"/>
      </w:pPr>
      <w:r>
        <w:rPr>
          <w:rFonts w:ascii="Arial" w:cs="Arial" w:eastAsia="Arial" w:hAnsi="Arial"/>
          <w:sz w:val="22"/>
          <w:szCs w:val="22"/>
        </w:rPr>
        <w:t xml:space="preserve">2.	Click Agentforce Agents, then click on the default Agent, then click on Open in Builder.</w:t>
      </w:r>
    </w:p>
    <w:p>
      <w:pPr>
        <w:keepNext/>
        <w:spacing w:after="60" w:before="120"/>
        <w:jc w:val="center"/>
      </w:pPr>
      <w:r>
        <w:drawing>
          <wp:inline distT="0" distB="0" distL="0" distR="0">
            <wp:extent cx="5943600" cy="1952625"/>
            <wp:effectExtent t="0" r="0" b="0" l="0"/>
            <wp:docPr id="1" name="fig59" descr="Agentforce Agents list"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1952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59: Agentforce Agents list</w:t>
      </w:r>
    </w:p>
    <w:p>
      <w:pPr>
        <w:keepNext/>
        <w:spacing w:after="60" w:before="120"/>
        <w:jc w:val="center"/>
      </w:pPr>
      <w:r>
        <w:drawing>
          <wp:inline distT="0" distB="0" distL="0" distR="0">
            <wp:extent cx="5943600" cy="2886075"/>
            <wp:effectExtent t="0" r="0" b="0" l="0"/>
            <wp:docPr id="1" name="fig60" descr="Agentforce (Default Agent) details – Open in Builder" titl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2886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60: Agentforce (Default Agent) details – Open in Builder</w:t>
      </w:r>
    </w:p>
    <w:p>
      <w:pPr>
        <w:keepNext/>
        <w:spacing w:after="120" w:before="120" w:line="276"/>
        <w:jc w:val="left"/>
      </w:pPr>
      <w:r>
        <w:rPr>
          <w:rFonts w:ascii="Arial" w:cs="Arial" w:eastAsia="Arial" w:hAnsi="Arial"/>
          <w:b/>
          <w:bCs/>
          <w:sz w:val="22"/>
          <w:szCs w:val="22"/>
        </w:rPr>
        <w:t xml:space="preserve">Assign Subagents to the Agent</w:t>
      </w:r>
    </w:p>
    <w:p>
      <w:pPr>
        <w:tabs>
          <w:tab w:val="left" w:pos="540"/>
        </w:tabs>
        <w:spacing w:after="120" w:line="276"/>
        <w:ind w:left="540" w:hanging="360"/>
      </w:pPr>
      <w:r>
        <w:rPr>
          <w:rFonts w:ascii="Arial" w:cs="Arial" w:eastAsia="Arial" w:hAnsi="Arial"/>
          <w:sz w:val="22"/>
          <w:szCs w:val="22"/>
        </w:rPr>
        <w:t xml:space="preserve">1.	On the Subagents panel click New, then click New Subagent.</w:t>
      </w:r>
    </w:p>
    <w:p>
      <w:pPr>
        <w:keepNext/>
        <w:spacing w:after="60" w:before="120"/>
        <w:jc w:val="center"/>
      </w:pPr>
      <w:r>
        <w:drawing>
          <wp:inline distT="0" distB="0" distL="0" distR="0">
            <wp:extent cx="5943600" cy="2867025"/>
            <wp:effectExtent t="0" r="0" b="0" l="0"/>
            <wp:docPr id="1" name="fig61" descr="Agentforce Builder – creating a new subagent"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43600" cy="28670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61: Agentforce Builder – creating a new subagent</w:t>
      </w:r>
    </w:p>
    <w:p>
      <w:pPr>
        <w:tabs>
          <w:tab w:val="left" w:pos="540"/>
        </w:tabs>
        <w:spacing w:after="60" w:line="276"/>
        <w:ind w:left="540" w:hanging="360"/>
      </w:pPr>
      <w:r>
        <w:rPr>
          <w:rFonts w:ascii="Arial" w:cs="Arial" w:eastAsia="Arial" w:hAnsi="Arial"/>
          <w:sz w:val="22"/>
          <w:szCs w:val="22"/>
        </w:rPr>
        <w:t xml:space="preserve">2.	Create a new subagent.</w:t>
      </w:r>
    </w:p>
    <w:p>
      <w:pPr>
        <w:tabs>
          <w:tab w:val="left" w:pos="540"/>
        </w:tabs>
        <w:spacing w:after="120" w:line="276"/>
        <w:ind w:left="540" w:hanging="360"/>
      </w:pPr>
      <w:r>
        <w:rPr>
          <w:rFonts w:ascii="Arial" w:cs="Arial" w:eastAsia="Arial" w:hAnsi="Arial"/>
          <w:sz w:val="22"/>
          <w:szCs w:val="22"/>
        </w:rPr>
        <w:t xml:space="preserve">3.	Fill in the details: “The Agent should give the parcel details related to the user, by asking for the parcel Id”.</w:t>
      </w:r>
    </w:p>
    <w:p>
      <w:pPr>
        <w:keepNext/>
        <w:spacing w:after="60" w:before="120"/>
        <w:jc w:val="center"/>
      </w:pPr>
      <w:r>
        <w:drawing>
          <wp:inline distT="0" distB="0" distL="0" distR="0">
            <wp:extent cx="5943600" cy="1562100"/>
            <wp:effectExtent t="0" r="0" b="0" l="0"/>
            <wp:docPr id="1" name="fig62" descr="Create a Subagent dialog"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43600" cy="1562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62: Create a Subagent dialog</w:t>
      </w:r>
    </w:p>
    <w:p>
      <w:pPr>
        <w:keepNext/>
        <w:spacing w:after="120" w:before="120" w:line="276"/>
        <w:jc w:val="left"/>
      </w:pPr>
      <w:r>
        <w:rPr>
          <w:rFonts w:ascii="Arial" w:cs="Arial" w:eastAsia="Arial" w:hAnsi="Arial"/>
          <w:b/>
          <w:bCs/>
          <w:sz w:val="22"/>
          <w:szCs w:val="22"/>
        </w:rPr>
        <w:t xml:space="preserve">Adding Actions to Agentforce Assets</w:t>
      </w:r>
    </w:p>
    <w:p>
      <w:pPr>
        <w:keepNext/>
        <w:spacing w:after="120" w:before="0" w:line="276"/>
        <w:jc w:val="left"/>
      </w:pPr>
      <w:r>
        <w:rPr>
          <w:rFonts w:ascii="Arial" w:cs="Arial" w:eastAsia="Arial" w:hAnsi="Arial"/>
          <w:sz w:val="22"/>
          <w:szCs w:val="22"/>
        </w:rPr>
        <w:t xml:space="preserve">While still in Agent Builder, open the topics’ actions (Agentforce Asset Library).</w:t>
      </w:r>
    </w:p>
    <w:p>
      <w:pPr>
        <w:keepNext/>
        <w:spacing w:after="60" w:before="120"/>
        <w:jc w:val="center"/>
      </w:pPr>
      <w:r>
        <w:drawing>
          <wp:inline distT="0" distB="0" distL="0" distR="0">
            <wp:extent cx="5943600" cy="1895475"/>
            <wp:effectExtent t="0" r="0" b="0" l="0"/>
            <wp:docPr id="1" name="fig63" descr="Agentforce Asset Library – Action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43600" cy="1895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63: Agentforce Asset Library – Actions</w:t>
      </w:r>
    </w:p>
    <w:p>
      <w:pPr>
        <w:tabs>
          <w:tab w:val="left" w:pos="540"/>
        </w:tabs>
        <w:spacing w:after="60" w:line="276"/>
        <w:ind w:left="540" w:hanging="360"/>
      </w:pPr>
      <w:r>
        <w:rPr>
          <w:rFonts w:ascii="Arial" w:cs="Arial" w:eastAsia="Arial" w:hAnsi="Arial"/>
          <w:sz w:val="22"/>
          <w:szCs w:val="22"/>
        </w:rPr>
        <w:t xml:space="preserve">2.	Click on New Agent Action.</w:t>
      </w:r>
    </w:p>
    <w:p>
      <w:pPr>
        <w:tabs>
          <w:tab w:val="left" w:pos="540"/>
        </w:tabs>
        <w:spacing w:after="120" w:line="276"/>
        <w:ind w:left="540" w:hanging="360"/>
      </w:pPr>
      <w:r>
        <w:rPr>
          <w:rFonts w:ascii="Arial" w:cs="Arial" w:eastAsia="Arial" w:hAnsi="Arial"/>
          <w:sz w:val="22"/>
          <w:szCs w:val="22"/>
        </w:rPr>
        <w:t xml:space="preserve">3.	For Action type, click on Flow, then Next.</w:t>
      </w:r>
    </w:p>
    <w:p>
      <w:pPr>
        <w:keepNext/>
        <w:spacing w:after="60" w:before="120"/>
        <w:jc w:val="center"/>
      </w:pPr>
      <w:r>
        <w:drawing>
          <wp:inline distT="0" distB="0" distL="0" distR="0">
            <wp:extent cx="5943600" cy="3305175"/>
            <wp:effectExtent t="0" r="0" b="0" l="0"/>
            <wp:docPr id="1" name="fig64" descr="Create an Agent Action – Flow as reference action type"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43600" cy="33051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64: Create an Agent Action – Flow as reference action type</w:t>
      </w:r>
    </w:p>
    <w:p>
      <w:pPr>
        <w:tabs>
          <w:tab w:val="left" w:pos="540"/>
        </w:tabs>
        <w:spacing w:after="120" w:line="276"/>
        <w:ind w:left="540" w:hanging="360"/>
      </w:pPr>
      <w:r>
        <w:rPr>
          <w:rFonts w:ascii="Arial" w:cs="Arial" w:eastAsia="Arial" w:hAnsi="Arial"/>
          <w:sz w:val="22"/>
          <w:szCs w:val="22"/>
        </w:rPr>
        <w:t xml:space="preserve">4.	For Reference Flow use the recently created Flow (parcel details), click Next.</w:t>
      </w:r>
    </w:p>
    <w:p>
      <w:pPr>
        <w:keepNext/>
        <w:spacing w:after="60" w:before="120"/>
        <w:jc w:val="center"/>
      </w:pPr>
      <w:r>
        <w:drawing>
          <wp:inline distT="0" distB="0" distL="0" distR="0">
            <wp:extent cx="5943600" cy="3038475"/>
            <wp:effectExtent t="0" r="0" b="0" l="0"/>
            <wp:docPr id="1" name="fig65" descr="Selecting the parcel details Flow as the reference action"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43600" cy="3038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65: Selecting the parcel details Flow as the reference action</w:t>
      </w:r>
    </w:p>
    <w:p>
      <w:pPr>
        <w:tabs>
          <w:tab w:val="left" w:pos="540"/>
        </w:tabs>
        <w:spacing w:after="120" w:line="276"/>
        <w:ind w:left="540" w:hanging="360"/>
      </w:pPr>
      <w:r>
        <w:rPr>
          <w:rFonts w:ascii="Arial" w:cs="Arial" w:eastAsia="Arial" w:hAnsi="Arial"/>
          <w:sz w:val="22"/>
          <w:szCs w:val="22"/>
        </w:rPr>
        <w:t xml:space="preserve">5.	Fill in the details for Agent Configurations.</w:t>
      </w:r>
    </w:p>
    <w:p>
      <w:pPr>
        <w:keepNext/>
        <w:spacing w:after="120" w:before="120" w:line="276"/>
        <w:jc w:val="left"/>
      </w:pPr>
      <w:r>
        <w:rPr>
          <w:rFonts w:ascii="Arial" w:cs="Arial" w:eastAsia="Arial" w:hAnsi="Arial"/>
          <w:b/>
          <w:bCs/>
          <w:sz w:val="22"/>
          <w:szCs w:val="22"/>
        </w:rPr>
        <w:t xml:space="preserve">Assign Subagent Action</w:t>
      </w:r>
    </w:p>
    <w:p>
      <w:pPr>
        <w:keepNext/>
        <w:spacing w:after="120" w:before="0" w:line="276"/>
        <w:jc w:val="left"/>
      </w:pPr>
      <w:r>
        <w:rPr>
          <w:rFonts w:ascii="Arial" w:cs="Arial" w:eastAsia="Arial" w:hAnsi="Arial"/>
          <w:sz w:val="22"/>
          <w:szCs w:val="22"/>
        </w:rPr>
        <w:t xml:space="preserve">While on the Agent Builder in Subagent, click on the Parcel Updates subagent.</w:t>
      </w:r>
    </w:p>
    <w:p>
      <w:pPr>
        <w:keepNext/>
        <w:spacing w:after="60" w:before="120"/>
        <w:jc w:val="center"/>
      </w:pPr>
      <w:r>
        <w:drawing>
          <wp:inline distT="0" distB="0" distL="0" distR="0">
            <wp:extent cx="5943600" cy="1952625"/>
            <wp:effectExtent t="0" r="0" b="0" l="0"/>
            <wp:docPr id="1" name="fig66" descr="Subagent Details – This Subagent’s Actions"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43600" cy="1952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66: Subagent Details – This Subagent’s Actions</w:t>
      </w:r>
    </w:p>
    <w:p>
      <w:pPr>
        <w:tabs>
          <w:tab w:val="left" w:pos="540"/>
        </w:tabs>
        <w:spacing w:after="60" w:line="276"/>
        <w:ind w:left="540" w:hanging="360"/>
      </w:pPr>
      <w:r>
        <w:rPr>
          <w:rFonts w:ascii="Arial" w:cs="Arial" w:eastAsia="Arial" w:hAnsi="Arial"/>
          <w:sz w:val="22"/>
          <w:szCs w:val="22"/>
        </w:rPr>
        <w:t xml:space="preserve">2.	Click on the subagent’s Actions, then select Add from Asset Library.</w:t>
      </w:r>
    </w:p>
    <w:p>
      <w:pPr>
        <w:tabs>
          <w:tab w:val="left" w:pos="540"/>
        </w:tabs>
        <w:spacing w:after="120" w:line="276"/>
        <w:ind w:left="540" w:hanging="360"/>
      </w:pPr>
      <w:r>
        <w:rPr>
          <w:rFonts w:ascii="Arial" w:cs="Arial" w:eastAsia="Arial" w:hAnsi="Arial"/>
          <w:sz w:val="22"/>
          <w:szCs w:val="22"/>
        </w:rPr>
        <w:t xml:space="preserve">3.	Select the Flow action that was created and click Finish.</w:t>
      </w:r>
    </w:p>
    <w:p>
      <w:pPr>
        <w:keepNext/>
        <w:spacing w:after="60" w:before="120"/>
        <w:jc w:val="center"/>
      </w:pPr>
      <w:r>
        <w:drawing>
          <wp:inline distT="0" distB="0" distL="0" distR="0">
            <wp:extent cx="5943600" cy="2733675"/>
            <wp:effectExtent t="0" r="0" b="0" l="0"/>
            <wp:docPr id="1" name="fig67" descr="Add Available Actions – Parcel Details"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67: Add Available Actions – Parcel Details</w:t>
      </w:r>
    </w:p>
    <w:p>
      <w:pPr>
        <w:tabs>
          <w:tab w:val="left" w:pos="540"/>
        </w:tabs>
        <w:spacing w:after="120" w:line="276"/>
        <w:ind w:left="540" w:hanging="360"/>
      </w:pPr>
      <w:r>
        <w:rPr>
          <w:rFonts w:ascii="Arial" w:cs="Arial" w:eastAsia="Arial" w:hAnsi="Arial"/>
          <w:sz w:val="22"/>
          <w:szCs w:val="22"/>
        </w:rPr>
        <w:t xml:space="preserve">4.	Click on Settings, and rename the agent to SwiftShip Tracker.</w:t>
      </w:r>
    </w:p>
    <w:p>
      <w:pPr>
        <w:keepNext/>
        <w:spacing w:after="60" w:before="120"/>
        <w:jc w:val="center"/>
      </w:pPr>
      <w:r>
        <w:drawing>
          <wp:inline distT="0" distB="0" distL="0" distR="0">
            <wp:extent cx="5943600" cy="1676400"/>
            <wp:effectExtent t="0" r="0" b="0" l="0"/>
            <wp:docPr id="1" name="fig68" descr="Parcel Details action added to the subagent"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43600" cy="1676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68: Parcel Details action added to the subagent</w:t>
      </w:r>
    </w:p>
    <w:p>
      <w:pPr>
        <w:keepNext/>
        <w:spacing w:after="60" w:before="120"/>
        <w:jc w:val="center"/>
      </w:pPr>
      <w:r>
        <w:drawing>
          <wp:inline distT="0" distB="0" distL="0" distR="0">
            <wp:extent cx="5943600" cy="3400425"/>
            <wp:effectExtent t="0" r="0" b="0" l="0"/>
            <wp:docPr id="1" name="fig69" descr="Edit Agent Details – agent renamed to SwiftShip Tracker"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43600" cy="3400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69: Edit Agent Details – agent renamed to SwiftShip Tracker</w:t>
      </w:r>
    </w:p>
    <w:p>
      <w:pPr>
        <w:tabs>
          <w:tab w:val="left" w:pos="540"/>
        </w:tabs>
        <w:spacing w:after="60" w:line="276"/>
        <w:ind w:left="540" w:hanging="360"/>
      </w:pPr>
      <w:r>
        <w:rPr>
          <w:rFonts w:ascii="Arial" w:cs="Arial" w:eastAsia="Arial" w:hAnsi="Arial"/>
          <w:sz w:val="22"/>
          <w:szCs w:val="22"/>
        </w:rPr>
        <w:t xml:space="preserve">5.	Click Save.</w:t>
      </w:r>
    </w:p>
    <w:p>
      <w:pPr>
        <w:tabs>
          <w:tab w:val="left" w:pos="540"/>
        </w:tabs>
        <w:spacing w:after="120" w:line="276"/>
        <w:ind w:left="540" w:hanging="360"/>
      </w:pPr>
      <w:r>
        <w:rPr>
          <w:rFonts w:ascii="Arial" w:cs="Arial" w:eastAsia="Arial" w:hAnsi="Arial"/>
          <w:sz w:val="22"/>
          <w:szCs w:val="22"/>
        </w:rPr>
        <w:t xml:space="preserve">6.	Click on Ignore &amp; Activate, then Activate.</w:t>
      </w:r>
    </w:p>
    <w:p>
      <w:pPr>
        <w:keepNext/>
        <w:spacing w:after="60" w:before="120"/>
        <w:jc w:val="center"/>
      </w:pPr>
      <w:r>
        <w:drawing>
          <wp:inline distT="0" distB="0" distL="0" distR="0">
            <wp:extent cx="5943600" cy="2200275"/>
            <wp:effectExtent t="0" r="0" b="0" l="0"/>
            <wp:docPr id="1" name="fig70" descr="Activation dialog – configuration issues detected" title="Fig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43600" cy="2200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70: Activation dialog – configuration issues detected</w:t>
      </w:r>
    </w:p>
    <w:p>
      <w:pPr>
        <w:pStyle w:val="Heading2"/>
        <w:keepNext/>
        <w:spacing w:after="120" w:before="240" w:line="276"/>
      </w:pPr>
      <w:r>
        <w:rPr>
          <w:rFonts w:ascii="Arial" w:cs="Arial" w:eastAsia="Arial" w:hAnsi="Arial"/>
          <w:b/>
          <w:bCs/>
          <w:color w:val="000000"/>
          <w:sz w:val="28"/>
          <w:szCs w:val="28"/>
        </w:rPr>
        <w:t xml:space="preserve">Phase 4: Data Migration, Testing &amp; Security</w:t>
      </w:r>
    </w:p>
    <w:p>
      <w:pPr>
        <w:spacing w:after="120" w:before="0" w:line="276"/>
        <w:jc w:val="left"/>
      </w:pPr>
      <w:r>
        <w:rPr>
          <w:rFonts w:ascii="Arial" w:cs="Arial" w:eastAsia="Arial" w:hAnsi="Arial"/>
          <w:sz w:val="22"/>
          <w:szCs w:val="22"/>
        </w:rPr>
        <w:t xml:space="preserve">This phase validates the functionality and reliability of the agent created in Agent Builder. It ensures that the agent correctly recognizes topics, triggers the assigned Flow, retrieves parcel data, and performs the intended actions without access or permission issues. The goal is to confirm that the AI-driven agent operates seamlessly within Salesforce and provides accurate responses to parcel management queries.</w:t>
      </w:r>
    </w:p>
    <w:p>
      <w:pPr>
        <w:pStyle w:val="Heading3"/>
        <w:keepNext/>
        <w:spacing w:after="120" w:before="200" w:line="276"/>
      </w:pPr>
      <w:r>
        <w:rPr>
          <w:rFonts w:ascii="Arial" w:cs="Arial" w:eastAsia="Arial" w:hAnsi="Arial"/>
          <w:b/>
          <w:bCs/>
          <w:color w:val="000000"/>
          <w:sz w:val="24"/>
          <w:szCs w:val="24"/>
        </w:rPr>
        <w:t xml:space="preserve">Verify Agent</w:t>
      </w:r>
    </w:p>
    <w:p>
      <w:pPr>
        <w:keepNext/>
        <w:spacing w:after="120" w:before="0" w:line="276"/>
        <w:jc w:val="left"/>
      </w:pPr>
      <w:r>
        <w:rPr>
          <w:rFonts w:ascii="Arial" w:cs="Arial" w:eastAsia="Arial" w:hAnsi="Arial"/>
          <w:sz w:val="22"/>
          <w:szCs w:val="22"/>
        </w:rPr>
        <w:t xml:space="preserve">Go to Setup → Agentforce Agents. Open the Agents list and confirm that the SwiftShip Tracker agent appears.</w:t>
      </w:r>
    </w:p>
    <w:p>
      <w:pPr>
        <w:keepNext/>
        <w:spacing w:after="60" w:before="120"/>
        <w:jc w:val="center"/>
      </w:pPr>
      <w:r>
        <w:drawing>
          <wp:inline distT="0" distB="0" distL="0" distR="0">
            <wp:extent cx="5943600" cy="1943100"/>
            <wp:effectExtent t="0" r="0" b="0" l="0"/>
            <wp:docPr id="1" name="fig71" descr="Agentforce Agents list showing the active SwiftShip Tracker agent"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43600" cy="1943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71: Agentforce Agents list showing the active SwiftShip Tracker agent</w:t>
      </w:r>
    </w:p>
    <w:p>
      <w:pPr>
        <w:pStyle w:val="Heading3"/>
        <w:keepNext/>
        <w:spacing w:after="120" w:before="200" w:line="276"/>
      </w:pPr>
      <w:r>
        <w:rPr>
          <w:rFonts w:ascii="Arial" w:cs="Arial" w:eastAsia="Arial" w:hAnsi="Arial"/>
          <w:b/>
          <w:bCs/>
          <w:color w:val="000000"/>
          <w:sz w:val="24"/>
          <w:szCs w:val="24"/>
        </w:rPr>
        <w:t xml:space="preserve">Validate Assigned Topic</w:t>
      </w:r>
    </w:p>
    <w:p>
      <w:pPr>
        <w:keepNext/>
        <w:spacing w:after="120" w:before="0" w:line="276"/>
        <w:jc w:val="left"/>
      </w:pPr>
      <w:r>
        <w:rPr>
          <w:rFonts w:ascii="Arial" w:cs="Arial" w:eastAsia="Arial" w:hAnsi="Arial"/>
          <w:sz w:val="22"/>
          <w:szCs w:val="22"/>
        </w:rPr>
        <w:t xml:space="preserve">In Agent Builder → Subagent, confirm that the subagent you created (Parcel Details Inquiry) is listed. Open the topic to verify:</w:t>
      </w:r>
    </w:p>
    <w:p>
      <w:pPr>
        <w:pStyle w:val="ListParagraph"/>
        <w:numPr>
          <w:ilvl w:val="0"/>
          <w:numId w:val="2"/>
        </w:numPr>
        <w:spacing w:after="40" w:line="276"/>
      </w:pPr>
      <w:r>
        <w:rPr>
          <w:rFonts w:ascii="Arial" w:cs="Arial" w:eastAsia="Arial" w:hAnsi="Arial"/>
          <w:sz w:val="22"/>
          <w:szCs w:val="22"/>
        </w:rPr>
        <w:t xml:space="preserve">It contains a description related to parcel management.</w:t>
      </w:r>
    </w:p>
    <w:p>
      <w:pPr>
        <w:pStyle w:val="ListParagraph"/>
        <w:numPr>
          <w:ilvl w:val="0"/>
          <w:numId w:val="2"/>
        </w:numPr>
        <w:spacing w:after="120" w:line="276"/>
      </w:pPr>
      <w:r>
        <w:rPr>
          <w:rFonts w:ascii="Arial" w:cs="Arial" w:eastAsia="Arial" w:hAnsi="Arial"/>
          <w:sz w:val="22"/>
          <w:szCs w:val="22"/>
        </w:rPr>
        <w:t xml:space="preserve">The Action / Flow (Parcel Details) is linked to this subagent.</w:t>
      </w:r>
    </w:p>
    <w:p>
      <w:pPr>
        <w:spacing w:after="120" w:before="0" w:line="276"/>
        <w:jc w:val="left"/>
      </w:pPr>
      <w:r>
        <w:rPr>
          <w:rFonts w:ascii="Arial" w:cs="Arial" w:eastAsia="Arial" w:hAnsi="Arial"/>
          <w:sz w:val="22"/>
          <w:szCs w:val="22"/>
        </w:rPr>
        <w:t xml:space="preserve">Click Save and ensure the subagent is active.</w:t>
      </w:r>
    </w:p>
    <w:p>
      <w:pPr>
        <w:keepNext/>
        <w:spacing w:after="60" w:before="120"/>
        <w:jc w:val="center"/>
      </w:pPr>
      <w:r>
        <w:drawing>
          <wp:inline distT="0" distB="0" distL="0" distR="0">
            <wp:extent cx="5943600" cy="4295775"/>
            <wp:effectExtent t="0" r="0" b="0" l="0"/>
            <wp:docPr id="1" name="fig72" descr="Subagent configuration – Parcel Details Inquiry"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43600" cy="4295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72: Subagent configuration – Parcel Details Inquiry</w:t>
      </w:r>
    </w:p>
    <w:p>
      <w:pPr>
        <w:keepNext/>
        <w:spacing w:after="60" w:before="120"/>
        <w:jc w:val="center"/>
      </w:pPr>
      <w:r>
        <w:drawing>
          <wp:inline distT="0" distB="0" distL="0" distR="0">
            <wp:extent cx="5943600" cy="2933700"/>
            <wp:effectExtent t="0" r="0" b="0" l="0"/>
            <wp:docPr id="1" name="fig73" descr="Subagent’s assigned action – Parcel Detail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43600" cy="29337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73: Subagent’s assigned action – Parcel Details</w:t>
      </w:r>
    </w:p>
    <w:p>
      <w:pPr>
        <w:pStyle w:val="Heading3"/>
        <w:keepNext/>
        <w:spacing w:after="120" w:before="200" w:line="276"/>
      </w:pPr>
      <w:r>
        <w:rPr>
          <w:rFonts w:ascii="Arial" w:cs="Arial" w:eastAsia="Arial" w:hAnsi="Arial"/>
          <w:b/>
          <w:bCs/>
          <w:color w:val="000000"/>
          <w:sz w:val="24"/>
          <w:szCs w:val="24"/>
        </w:rPr>
        <w:t xml:space="preserve">Check the Flow Association</w:t>
      </w:r>
    </w:p>
    <w:p>
      <w:pPr>
        <w:keepNext/>
        <w:spacing w:after="120" w:before="0" w:line="276"/>
        <w:jc w:val="left"/>
      </w:pPr>
      <w:r>
        <w:rPr>
          <w:rFonts w:ascii="Arial" w:cs="Arial" w:eastAsia="Arial" w:hAnsi="Arial"/>
          <w:sz w:val="22"/>
          <w:szCs w:val="22"/>
        </w:rPr>
        <w:t xml:space="preserve">Go to Setup → Flows and locate the Parcel Details Flow. Confirm that:</w:t>
      </w:r>
    </w:p>
    <w:p>
      <w:pPr>
        <w:pStyle w:val="ListParagraph"/>
        <w:numPr>
          <w:ilvl w:val="0"/>
          <w:numId w:val="2"/>
        </w:numPr>
        <w:spacing w:after="40" w:line="276"/>
      </w:pPr>
      <w:r>
        <w:rPr>
          <w:rFonts w:ascii="Arial" w:cs="Arial" w:eastAsia="Arial" w:hAnsi="Arial"/>
          <w:sz w:val="22"/>
          <w:szCs w:val="22"/>
        </w:rPr>
        <w:t xml:space="preserve">The Flow is Activated.</w:t>
      </w:r>
    </w:p>
    <w:p>
      <w:pPr>
        <w:pStyle w:val="ListParagraph"/>
        <w:numPr>
          <w:ilvl w:val="0"/>
          <w:numId w:val="2"/>
        </w:numPr>
        <w:spacing w:after="120" w:line="276"/>
      </w:pPr>
      <w:r>
        <w:rPr>
          <w:rFonts w:ascii="Arial" w:cs="Arial" w:eastAsia="Arial" w:hAnsi="Arial"/>
          <w:sz w:val="22"/>
          <w:szCs w:val="22"/>
        </w:rPr>
        <w:t xml:space="preserve">The Flow includes elements that handle the Parcel ID input, parcel details retrieval, and the prompt response output.</w:t>
      </w:r>
    </w:p>
    <w:p>
      <w:pPr>
        <w:spacing w:after="120" w:before="0" w:line="276"/>
        <w:jc w:val="left"/>
      </w:pPr>
      <w:r>
        <w:rPr>
          <w:rFonts w:ascii="Arial" w:cs="Arial" w:eastAsia="Arial" w:hAnsi="Arial"/>
          <w:sz w:val="22"/>
          <w:szCs w:val="22"/>
        </w:rPr>
        <w:t xml:space="preserve">Open the Flow’s Advanced Settings and ensure Run in System Context (Without Sharing) if data access is restricted.</w:t>
      </w:r>
    </w:p>
    <w:p>
      <w:pPr>
        <w:keepNext/>
        <w:spacing w:after="60" w:before="120"/>
        <w:jc w:val="center"/>
      </w:pPr>
      <w:r>
        <w:drawing>
          <wp:inline distT="0" distB="0" distL="0" distR="0">
            <wp:extent cx="5943600" cy="2705100"/>
            <wp:effectExtent t="0" r="0" b="0" l="0"/>
            <wp:docPr id="1" name="fig74" descr="Parcel Details Flow – Start, Get Records, Action, Assignment, End"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43600" cy="2705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74: Parcel Details Flow – Start, Get Records, Action, Assignment, End</w:t>
      </w:r>
    </w:p>
    <w:p>
      <w:pPr>
        <w:pStyle w:val="Heading3"/>
        <w:keepNext/>
        <w:spacing w:after="120" w:before="200" w:line="276"/>
      </w:pPr>
      <w:r>
        <w:rPr>
          <w:rFonts w:ascii="Arial" w:cs="Arial" w:eastAsia="Arial" w:hAnsi="Arial"/>
          <w:b/>
          <w:bCs/>
          <w:color w:val="000000"/>
          <w:sz w:val="24"/>
          <w:szCs w:val="24"/>
        </w:rPr>
        <w:t xml:space="preserve">Activate and Test the Agent</w:t>
      </w:r>
    </w:p>
    <w:p>
      <w:pPr>
        <w:tabs>
          <w:tab w:val="left" w:pos="540"/>
        </w:tabs>
        <w:spacing w:after="60" w:line="276"/>
        <w:ind w:left="540" w:hanging="360"/>
      </w:pPr>
      <w:r>
        <w:rPr>
          <w:rFonts w:ascii="Arial" w:cs="Arial" w:eastAsia="Arial" w:hAnsi="Arial"/>
          <w:sz w:val="22"/>
          <w:szCs w:val="22"/>
        </w:rPr>
        <w:t xml:space="preserve">1.	Return to Setup → Agentforce Agents → Agent Builder → SwiftShip Tracker.</w:t>
      </w:r>
    </w:p>
    <w:p>
      <w:pPr>
        <w:tabs>
          <w:tab w:val="left" w:pos="540"/>
        </w:tabs>
        <w:spacing w:after="60" w:line="276"/>
        <w:ind w:left="540" w:hanging="360"/>
      </w:pPr>
      <w:r>
        <w:rPr>
          <w:rFonts w:ascii="Arial" w:cs="Arial" w:eastAsia="Arial" w:hAnsi="Arial"/>
          <w:sz w:val="22"/>
          <w:szCs w:val="22"/>
        </w:rPr>
        <w:t xml:space="preserve">2.	Click Activate (if not already activated).</w:t>
      </w:r>
    </w:p>
    <w:p>
      <w:pPr>
        <w:tabs>
          <w:tab w:val="left" w:pos="540"/>
        </w:tabs>
        <w:spacing w:after="60" w:line="276"/>
        <w:ind w:left="540" w:hanging="360"/>
      </w:pPr>
      <w:r>
        <w:rPr>
          <w:rFonts w:ascii="Arial" w:cs="Arial" w:eastAsia="Arial" w:hAnsi="Arial"/>
          <w:sz w:val="22"/>
          <w:szCs w:val="22"/>
        </w:rPr>
        <w:t xml:space="preserve">3.	Once active, test using Conversation Preview by typing a query such as “Can I get my parcel details” and then providing the parcel ID.</w:t>
      </w:r>
    </w:p>
    <w:p>
      <w:pPr>
        <w:tabs>
          <w:tab w:val="left" w:pos="540"/>
        </w:tabs>
        <w:spacing w:after="120" w:line="276"/>
        <w:ind w:left="540" w:hanging="360"/>
      </w:pPr>
      <w:r>
        <w:rPr>
          <w:rFonts w:ascii="Arial" w:cs="Arial" w:eastAsia="Arial" w:hAnsi="Arial"/>
          <w:sz w:val="22"/>
          <w:szCs w:val="22"/>
        </w:rPr>
        <w:t xml:space="preserve">4.	Observe the agent’s response.</w:t>
      </w:r>
    </w:p>
    <w:p>
      <w:pPr>
        <w:keepNext/>
        <w:spacing w:after="60" w:before="120"/>
        <w:jc w:val="center"/>
      </w:pPr>
      <w:r>
        <w:drawing>
          <wp:inline distT="0" distB="0" distL="0" distR="0">
            <wp:extent cx="5943600" cy="3695700"/>
            <wp:effectExtent t="0" r="0" b="0" l="0"/>
            <wp:docPr id="1" name="fig75" descr="Agent conversation preview – parcel details returned for a Parcel ID"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43600" cy="36957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75: Agent conversation preview – parcel details returned for a Parcel ID</w:t>
      </w:r>
    </w:p>
    <w:p>
      <w:pPr>
        <w:pStyle w:val="Heading3"/>
        <w:keepNext/>
        <w:spacing w:after="120" w:before="200" w:line="276"/>
      </w:pPr>
      <w:r>
        <w:rPr>
          <w:rFonts w:ascii="Arial" w:cs="Arial" w:eastAsia="Arial" w:hAnsi="Arial"/>
          <w:b/>
          <w:bCs/>
          <w:color w:val="000000"/>
          <w:sz w:val="24"/>
          <w:szCs w:val="24"/>
        </w:rPr>
        <w:t xml:space="preserve">Validate Data in Salesforce</w:t>
      </w:r>
    </w:p>
    <w:p>
      <w:pPr>
        <w:keepNext/>
        <w:spacing w:after="120" w:before="0" w:line="276"/>
        <w:jc w:val="left"/>
      </w:pPr>
      <w:r>
        <w:rPr>
          <w:rFonts w:ascii="Arial" w:cs="Arial" w:eastAsia="Arial" w:hAnsi="Arial"/>
          <w:sz w:val="22"/>
          <w:szCs w:val="22"/>
        </w:rPr>
        <w:t xml:space="preserve">After the agent runs the Flow, go to App Launcher → the Parcel Tracker app and open the object tabs (Parcels, Senders, Receivers). Search for the record used during testing and verify that the record details match the information returned by the agent.</w:t>
      </w:r>
    </w:p>
    <w:p>
      <w:pPr>
        <w:keepNext/>
        <w:spacing w:after="60" w:before="120"/>
        <w:jc w:val="center"/>
      </w:pPr>
      <w:r>
        <w:drawing>
          <wp:inline distT="0" distB="0" distL="0" distR="0">
            <wp:extent cx="5943600" cy="2562225"/>
            <wp:effectExtent t="0" r="0" b="0" l="0"/>
            <wp:docPr id="1" name="fig76" descr="Receiver record in the Parcel Tracker Lightning app"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43600" cy="2562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76: Receiver record in the Parcel Tracker Lightning app</w:t>
      </w:r>
    </w:p>
    <w:p>
      <w:pPr>
        <w:pStyle w:val="Heading2"/>
        <w:keepNext/>
        <w:spacing w:after="120" w:before="240" w:line="276"/>
      </w:pPr>
      <w:r>
        <w:rPr>
          <w:rFonts w:ascii="Arial" w:cs="Arial" w:eastAsia="Arial" w:hAnsi="Arial"/>
          <w:b/>
          <w:bCs/>
          <w:color w:val="000000"/>
          <w:sz w:val="28"/>
          <w:szCs w:val="28"/>
        </w:rPr>
        <w:t xml:space="preserve">Phase 5: Deployment, Documentation &amp; Maintenance</w:t>
      </w:r>
    </w:p>
    <w:p>
      <w:pPr>
        <w:pStyle w:val="ListParagraph"/>
        <w:numPr>
          <w:ilvl w:val="0"/>
          <w:numId w:val="2"/>
        </w:numPr>
        <w:spacing w:after="40" w:line="276"/>
      </w:pPr>
      <w:r>
        <w:rPr>
          <w:rFonts w:ascii="Arial" w:cs="Arial" w:eastAsia="Arial" w:hAnsi="Arial"/>
          <w:sz w:val="22"/>
          <w:szCs w:val="22"/>
        </w:rPr>
        <w:t xml:space="preserve">In the scope of the Swift Ship Tracker (Agentforce) project implementation, the purpose of this phase is to validate that the agent, created using Salesforce Agent Builder, works as intended within the Salesforce Developer Org environment.</w:t>
      </w:r>
    </w:p>
    <w:p>
      <w:pPr>
        <w:pStyle w:val="ListParagraph"/>
        <w:numPr>
          <w:ilvl w:val="0"/>
          <w:numId w:val="2"/>
        </w:numPr>
        <w:spacing w:after="40" w:line="276"/>
      </w:pPr>
      <w:r>
        <w:rPr>
          <w:rFonts w:ascii="Arial" w:cs="Arial" w:eastAsia="Arial" w:hAnsi="Arial"/>
          <w:sz w:val="22"/>
          <w:szCs w:val="22"/>
        </w:rPr>
        <w:t xml:space="preserve">The main goal is to understand how an AI-powered service agent can be tested to ensure correct topic recognition, Flow execution, and data retrieval from Salesforce custom objects.</w:t>
      </w:r>
    </w:p>
    <w:p>
      <w:pPr>
        <w:pStyle w:val="ListParagraph"/>
        <w:numPr>
          <w:ilvl w:val="0"/>
          <w:numId w:val="2"/>
        </w:numPr>
        <w:spacing w:after="40" w:line="276"/>
      </w:pPr>
      <w:r>
        <w:rPr>
          <w:rFonts w:ascii="Arial" w:cs="Arial" w:eastAsia="Arial" w:hAnsi="Arial"/>
          <w:sz w:val="22"/>
          <w:szCs w:val="22"/>
        </w:rPr>
        <w:t xml:space="preserve">Testing is conducted within the Developer Org to simulate how the agent would perform in a live setup, ensuring that permissions, Flows, and interactions function correctly before any deployment stage.</w:t>
      </w:r>
    </w:p>
    <w:p>
      <w:pPr>
        <w:pStyle w:val="ListParagraph"/>
        <w:numPr>
          <w:ilvl w:val="0"/>
          <w:numId w:val="2"/>
        </w:numPr>
        <w:spacing w:after="120" w:line="276"/>
      </w:pPr>
      <w:r>
        <w:rPr>
          <w:rFonts w:ascii="Arial" w:cs="Arial" w:eastAsia="Arial" w:hAnsi="Arial"/>
          <w:sz w:val="22"/>
          <w:szCs w:val="22"/>
        </w:rPr>
        <w:t xml:space="preserve">Real-world production testing (UAT or sandbox deployment) is not performed in this project because:</w:t>
      </w:r>
    </w:p>
    <w:p>
      <w:pPr>
        <w:pStyle w:val="ListParagraph"/>
        <w:numPr>
          <w:ilvl w:val="1"/>
          <w:numId w:val="2"/>
        </w:numPr>
        <w:spacing w:after="40" w:line="276"/>
      </w:pPr>
      <w:r>
        <w:rPr>
          <w:rFonts w:ascii="Arial" w:cs="Arial" w:eastAsia="Arial" w:hAnsi="Arial"/>
          <w:sz w:val="22"/>
          <w:szCs w:val="22"/>
        </w:rPr>
        <w:t xml:space="preserve">Developer Edition orgs are standalone environments and do not support production-linked testing environments.</w:t>
      </w:r>
    </w:p>
    <w:p>
      <w:pPr>
        <w:pStyle w:val="ListParagraph"/>
        <w:numPr>
          <w:ilvl w:val="1"/>
          <w:numId w:val="2"/>
        </w:numPr>
        <w:spacing w:after="120" w:line="276"/>
      </w:pPr>
      <w:r>
        <w:rPr>
          <w:rFonts w:ascii="Arial" w:cs="Arial" w:eastAsia="Arial" w:hAnsi="Arial"/>
          <w:sz w:val="22"/>
          <w:szCs w:val="22"/>
        </w:rPr>
        <w:t xml:space="preserve">Enterprise-level Agentforce deployment involves sandbox testing, staging environments, and CI/CD automation, which are outside the scope of this academic/prototype implementation.</w:t>
      </w:r>
    </w:p>
    <w:p>
      <w:pPr>
        <w:keepNext/>
        <w:spacing w:after="120" w:before="120" w:line="276"/>
        <w:jc w:val="left"/>
      </w:pPr>
      <w:r>
        <w:rPr>
          <w:rFonts w:ascii="Arial" w:cs="Arial" w:eastAsia="Arial" w:hAnsi="Arial"/>
          <w:b/>
          <w:bCs/>
          <w:sz w:val="22"/>
          <w:szCs w:val="22"/>
        </w:rPr>
        <w:t xml:space="preserve">Maintenance, Monitoring &amp; Troubleshooting</w:t>
      </w:r>
    </w:p>
    <w:p>
      <w:pPr>
        <w:spacing w:after="120" w:before="0" w:line="276"/>
        <w:jc w:val="left"/>
      </w:pPr>
      <w:r>
        <w:rPr>
          <w:rFonts w:ascii="Arial" w:cs="Arial" w:eastAsia="Arial" w:hAnsi="Arial"/>
          <w:sz w:val="22"/>
          <w:szCs w:val="22"/>
        </w:rPr>
        <w:t xml:space="preserve">In the Swift Ship Tracker (Agentforce) project, ongoing maintenance ensures that Parcel, Sender, Receiver and Delivery data remain accurate, synchronized, and up to date. Regular monitoring helps detect issues such as misrouted agent queries, failed Flow executions, or performance delays in Agentforce responses. Troubleshooting activities include resolving configuration errors, updating Flow logic, refining agent topics, and improving prompts to enhance user interactions.</w:t>
      </w:r>
    </w:p>
    <w:p>
      <w:pPr>
        <w:spacing w:after="120" w:before="0" w:line="276"/>
        <w:jc w:val="left"/>
      </w:pPr>
      <w:r>
        <w:rPr>
          <w:rFonts w:ascii="Arial" w:cs="Arial" w:eastAsia="Arial" w:hAnsi="Arial"/>
          <w:sz w:val="22"/>
          <w:szCs w:val="22"/>
        </w:rPr>
        <w:t xml:space="preserve">Although this project is implemented within a Salesforce Developer Org for learning purposes, in real-world enterprise deployments, these maintenance and monitoring practices are essential. They ensure that AI-powered service agents remain reliable, scalable, and continuously aligned with evolving customer service operations and business goals.</w:t>
      </w:r>
    </w:p>
    <w:p>
      <w:pPr>
        <w:pStyle w:val="Heading1"/>
        <w:keepNext/>
        <w:spacing w:after="160" w:before="360" w:line="276"/>
      </w:pPr>
      <w:r>
        <w:rPr>
          <w:rFonts w:ascii="Times New Roman" w:cs="Times New Roman" w:eastAsia="Times New Roman" w:hAnsi="Times New Roman"/>
          <w:b/>
          <w:bCs/>
          <w:color w:val="000000"/>
          <w:sz w:val="32"/>
          <w:szCs w:val="32"/>
        </w:rPr>
        <w:t xml:space="preserve">7. FUNCTIONAL &amp; PERFORMANCE TESTING</w:t>
      </w:r>
    </w:p>
    <w:p>
      <w:pPr>
        <w:spacing w:after="120" w:before="0" w:line="276"/>
        <w:jc w:val="both"/>
      </w:pPr>
      <w:r>
        <w:rPr>
          <w:rFonts w:ascii="Times New Roman" w:cs="Times New Roman" w:eastAsia="Times New Roman" w:hAnsi="Times New Roman"/>
          <w:sz w:val="26"/>
          <w:szCs w:val="26"/>
        </w:rPr>
        <w:t xml:space="preserve">Testing was carried out in the Salesforce Developer Org using the screenshots captured during implementation. The screenshots validate object and field creation, tab creation, the Prompt Builder template, the Parcel Details Flow, the Swift Ship permission set, and the Agentforce agent that returns parcel details through a conversation. Each feature listed below was verified against the corresponding figure in Chapter 6.</w:t>
      </w:r>
    </w:p>
    <w:p>
      <w:pPr>
        <w:pStyle w:val="Heading2"/>
        <w:keepNext/>
        <w:spacing w:after="120" w:before="240" w:line="276"/>
      </w:pPr>
      <w:r>
        <w:rPr>
          <w:rFonts w:ascii="Times New Roman" w:cs="Times New Roman" w:eastAsia="Times New Roman" w:hAnsi="Times New Roman"/>
          <w:b/>
          <w:bCs/>
          <w:color w:val="000000"/>
          <w:sz w:val="28"/>
          <w:szCs w:val="28"/>
        </w:rPr>
        <w:t xml:space="preserve">7.1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1000"/>
        <w:gridCol w:w="1800"/>
      </w:tblGrid>
      <w:tr>
        <w:trPr>
          <w:cantSplit/>
          <w:tblHeader/>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TC 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Test Scenario</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Expected Result</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Status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Evidence</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Create custom objects</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Parcel, Delivery, Sender and Receiver objects are created and deployed with reports, search and field history enabled</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Figures 13, 15, 17, 33</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TC-02</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Create object tabs</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Custom object tabs are available for Parcel, Delivery, Sender and Receiver</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 21</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TC-03</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Create fields and relationships</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Parcel ID, Status, Weight, Estimated Delivery, Current Location, address, contact and e-mail fields and the Sender / Parcel lookups are created</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Figures 24, 27, 30, 33</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TC-04</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Preview Prompt Builder template</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Retrieve Parcel Details resolves the prompt for a Parcel record and generates the Parcel Tracking Update</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 37</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TC-05</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Verify Parcel Details Flow</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Flow is active and runs Get Records → Action → Assignment → End</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Figures 45, 74</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TC-06</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Assign permission set to agent user</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Swift Ship permission set is listed in the agent user’s assignments</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 56</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TC-07</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Verify agent, subagent and action</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SwiftShip Tracker agent is active; Parcel Details Inquiry subagent is linked to the Parcel Details action</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Figures 71, 72, 73</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TC-08</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Track a parcel through the agent</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Agent asks for the Parcel ID and returns Parcel ID, Status and Weight for that parcel</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 75</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TC-09</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Validate data in Salesforce</w:t>
            </w:r>
          </w:p>
        </w:tc>
        <w:tc>
          <w:tcPr>
            <w:tcW w:type="dxa" w:w="3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Record details in the Parcel Tracker app match the information used by the agent</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Pass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Figure 76</w:t>
            </w:r>
          </w:p>
        </w:tc>
      </w:tr>
    </w:tbl>
    <w:p>
      <w:pPr>
        <w:pStyle w:val="Heading2"/>
        <w:keepNext/>
        <w:spacing w:after="120" w:before="240" w:line="276"/>
      </w:pPr>
      <w:r>
        <w:rPr>
          <w:rFonts w:ascii="Times New Roman" w:cs="Times New Roman" w:eastAsia="Times New Roman" w:hAnsi="Times New Roman"/>
          <w:b/>
          <w:bCs/>
          <w:color w:val="000000"/>
          <w:sz w:val="28"/>
          <w:szCs w:val="28"/>
        </w:rPr>
        <w:t xml:space="preserve">7.2 Results</w:t>
      </w:r>
    </w:p>
    <w:p>
      <w:pPr>
        <w:spacing w:after="120" w:before="0" w:line="276"/>
        <w:jc w:val="both"/>
      </w:pPr>
      <w:r>
        <w:rPr>
          <w:rFonts w:ascii="Times New Roman" w:cs="Times New Roman" w:eastAsia="Times New Roman" w:hAnsi="Times New Roman"/>
          <w:sz w:val="26"/>
          <w:szCs w:val="26"/>
        </w:rPr>
        <w:t xml:space="preserve">In the conversation preview the agent first asked for the Parcel ID; after the user entered P-123 it returned a Parcel Tracking Update showing Parcel ID P-123, Status Booked and Weight 10 (Figure 75). The reasoning trace shows the Parcel Details topic being selected in 0.22 seconds and the action being selected in 0.38 seconds. The prompt preview (Figure 37) returned the same set of fields together with the Estimated Delivery Date. All test cases passed within the Developer Org.</w:t>
      </w:r>
    </w:p>
    <w:p>
      <w:pPr>
        <w:pStyle w:val="Heading2"/>
        <w:keepNext/>
        <w:spacing w:after="120" w:before="240" w:line="276"/>
      </w:pPr>
      <w:r>
        <w:rPr>
          <w:rFonts w:ascii="Times New Roman" w:cs="Times New Roman" w:eastAsia="Times New Roman" w:hAnsi="Times New Roman"/>
          <w:b/>
          <w:bCs/>
          <w:color w:val="000000"/>
          <w:sz w:val="28"/>
          <w:szCs w:val="28"/>
        </w:rPr>
        <w:t xml:space="preserve">7.3 Implementation Status</w:t>
      </w:r>
    </w:p>
    <w:p>
      <w:pPr>
        <w:keepNext/>
        <w:spacing w:after="120" w:before="0" w:line="276"/>
        <w:jc w:val="both"/>
      </w:pPr>
      <w:r>
        <w:rPr>
          <w:rFonts w:ascii="Times New Roman" w:cs="Times New Roman" w:eastAsia="Times New Roman" w:hAnsi="Times New Roman"/>
          <w:sz w:val="26"/>
          <w:szCs w:val="26"/>
        </w:rPr>
        <w:t xml:space="preserve">The table below separates the components that are demonstrated by the implementation screenshots from those that are part of the planned design and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560"/>
        <w:gridCol w:w="1900"/>
      </w:tblGrid>
      <w:tr>
        <w:trPr>
          <w:cantSplit/>
          <w:tblHeader/>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Component</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Details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bCs/>
                <w:sz w:val="22"/>
                <w:szCs w:val="22"/>
              </w:rPr>
              <w:t xml:space="preserve">Status</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Custom objects</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Parcel, Delivery, Sender, Receiver with tabs, fields and lookup relationships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Lightning app</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Parcel Tracker app with object tabs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Prompt Builder</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Retrieve Parcel Details (Record Summary template on Parcel)</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Flow</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Parcel Details auto-launched Flow (input ids, output)</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Permission set</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Swift Ship (Read, Create, Edit on the four objects)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Agentforce</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SwiftShip Tracker agent, Parcel Details Inquiry subagent, Parcel Details action</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Automation</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Record-triggered and scheduled Flows, Approval Processes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Apex</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Apex classes and Batch Apex</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Notifications</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Email Alerts and Email Templates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Customer access</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Experience Cloud site</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Analytics</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Reports and Dashboards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Security model</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Profiles, Role Hierarchy, Sharing Rules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line="252"/>
            </w:pPr>
            <w:r>
              <w:rPr>
                <w:rFonts w:ascii="Times New Roman" w:cs="Times New Roman" w:eastAsia="Times New Roman" w:hAnsi="Times New Roman"/>
                <w:b w:val="false"/>
                <w:bCs w:val="false"/>
                <w:sz w:val="22"/>
                <w:szCs w:val="22"/>
              </w:rPr>
              <w:t xml:space="preserve">Planned</w:t>
            </w:r>
          </w:p>
        </w:tc>
      </w:tr>
    </w:tbl>
    <w:p>
      <w:pPr>
        <w:pStyle w:val="Heading1"/>
        <w:keepNext/>
        <w:spacing w:after="160" w:before="360" w:line="276"/>
      </w:pPr>
      <w:r>
        <w:rPr>
          <w:rFonts w:ascii="Times New Roman" w:cs="Times New Roman" w:eastAsia="Times New Roman" w:hAnsi="Times New Roman"/>
          <w:b/>
          <w:bCs/>
          <w:color w:val="000000"/>
          <w:sz w:val="32"/>
          <w:szCs w:val="32"/>
        </w:rPr>
        <w:t xml:space="preserve">8. ADVANTAGES &amp; DISADVANTAGES</w:t>
      </w:r>
    </w:p>
    <w:p>
      <w:pPr>
        <w:pStyle w:val="Heading2"/>
        <w:keepNext/>
        <w:spacing w:after="120" w:before="240" w:line="276"/>
      </w:pPr>
      <w:r>
        <w:rPr>
          <w:rFonts w:ascii="Times New Roman" w:cs="Times New Roman" w:eastAsia="Times New Roman" w:hAnsi="Times New Roman"/>
          <w:b/>
          <w:bCs/>
          <w:color w:val="000000"/>
          <w:sz w:val="28"/>
          <w:szCs w:val="28"/>
        </w:rPr>
        <w:t xml:space="preserve">Advantages</w:t>
      </w:r>
    </w:p>
    <w:p>
      <w:pPr>
        <w:pStyle w:val="ListParagraph"/>
        <w:numPr>
          <w:ilvl w:val="0"/>
          <w:numId w:val="2"/>
        </w:numPr>
        <w:spacing w:after="40" w:line="276"/>
      </w:pPr>
      <w:r>
        <w:rPr>
          <w:rFonts w:ascii="Times New Roman" w:cs="Times New Roman" w:eastAsia="Times New Roman" w:hAnsi="Times New Roman"/>
          <w:sz w:val="26"/>
          <w:szCs w:val="26"/>
        </w:rPr>
        <w:t xml:space="preserve">Centralized parcel and customer information in Salesforce.</w:t>
      </w:r>
    </w:p>
    <w:p>
      <w:pPr>
        <w:pStyle w:val="ListParagraph"/>
        <w:numPr>
          <w:ilvl w:val="0"/>
          <w:numId w:val="2"/>
        </w:numPr>
        <w:spacing w:after="40" w:line="276"/>
      </w:pPr>
      <w:r>
        <w:rPr>
          <w:rFonts w:ascii="Times New Roman" w:cs="Times New Roman" w:eastAsia="Times New Roman" w:hAnsi="Times New Roman"/>
          <w:sz w:val="26"/>
          <w:szCs w:val="26"/>
        </w:rPr>
        <w:t xml:space="preserve">Provides better visibility into parcel booking and delivery tracking.</w:t>
      </w:r>
    </w:p>
    <w:p>
      <w:pPr>
        <w:pStyle w:val="ListParagraph"/>
        <w:numPr>
          <w:ilvl w:val="0"/>
          <w:numId w:val="2"/>
        </w:numPr>
        <w:spacing w:after="40" w:line="276"/>
      </w:pPr>
      <w:r>
        <w:rPr>
          <w:rFonts w:ascii="Times New Roman" w:cs="Times New Roman" w:eastAsia="Times New Roman" w:hAnsi="Times New Roman"/>
          <w:sz w:val="26"/>
          <w:szCs w:val="26"/>
        </w:rPr>
        <w:t xml:space="preserve">Automates key logistics processes using Salesforce Flow.</w:t>
      </w:r>
    </w:p>
    <w:p>
      <w:pPr>
        <w:pStyle w:val="ListParagraph"/>
        <w:numPr>
          <w:ilvl w:val="0"/>
          <w:numId w:val="2"/>
        </w:numPr>
        <w:spacing w:after="40" w:line="276"/>
      </w:pPr>
      <w:r>
        <w:rPr>
          <w:rFonts w:ascii="Times New Roman" w:cs="Times New Roman" w:eastAsia="Times New Roman" w:hAnsi="Times New Roman"/>
          <w:sz w:val="26"/>
          <w:szCs w:val="26"/>
        </w:rPr>
        <w:t xml:space="preserve">Agentforce enables conversational customer support and parcel-status assistance.</w:t>
      </w:r>
    </w:p>
    <w:p>
      <w:pPr>
        <w:pStyle w:val="ListParagraph"/>
        <w:numPr>
          <w:ilvl w:val="0"/>
          <w:numId w:val="2"/>
        </w:numPr>
        <w:spacing w:after="40" w:line="276"/>
      </w:pPr>
      <w:r>
        <w:rPr>
          <w:rFonts w:ascii="Times New Roman" w:cs="Times New Roman" w:eastAsia="Times New Roman" w:hAnsi="Times New Roman"/>
          <w:sz w:val="26"/>
          <w:szCs w:val="26"/>
        </w:rPr>
        <w:t xml:space="preserve">Prompt Builder supports AI-powered responses and self-service.</w:t>
      </w:r>
    </w:p>
    <w:p>
      <w:pPr>
        <w:pStyle w:val="ListParagraph"/>
        <w:numPr>
          <w:ilvl w:val="0"/>
          <w:numId w:val="2"/>
        </w:numPr>
        <w:spacing w:after="40" w:line="276"/>
      </w:pPr>
      <w:r>
        <w:rPr>
          <w:rFonts w:ascii="Times New Roman" w:cs="Times New Roman" w:eastAsia="Times New Roman" w:hAnsi="Times New Roman"/>
          <w:sz w:val="26"/>
          <w:szCs w:val="26"/>
        </w:rPr>
        <w:t xml:space="preserve">Reduces manual effort for customers, support teams, and administrators.</w:t>
      </w:r>
    </w:p>
    <w:p>
      <w:pPr>
        <w:pStyle w:val="ListParagraph"/>
        <w:numPr>
          <w:ilvl w:val="0"/>
          <w:numId w:val="2"/>
        </w:numPr>
        <w:spacing w:after="40" w:line="276"/>
      </w:pPr>
      <w:r>
        <w:rPr>
          <w:rFonts w:ascii="Times New Roman" w:cs="Times New Roman" w:eastAsia="Times New Roman" w:hAnsi="Times New Roman"/>
          <w:sz w:val="26"/>
          <w:szCs w:val="26"/>
        </w:rPr>
        <w:t xml:space="preserve">Provides timely notifications and updates during the delivery process.</w:t>
      </w:r>
    </w:p>
    <w:p>
      <w:pPr>
        <w:pStyle w:val="ListParagraph"/>
        <w:numPr>
          <w:ilvl w:val="0"/>
          <w:numId w:val="2"/>
        </w:numPr>
        <w:spacing w:after="40" w:line="276"/>
      </w:pPr>
      <w:r>
        <w:rPr>
          <w:rFonts w:ascii="Times New Roman" w:cs="Times New Roman" w:eastAsia="Times New Roman" w:hAnsi="Times New Roman"/>
          <w:sz w:val="26"/>
          <w:szCs w:val="26"/>
        </w:rPr>
        <w:t xml:space="preserve">Experience Cloud can provide customers with convenient access to tracking information.</w:t>
      </w:r>
    </w:p>
    <w:p>
      <w:pPr>
        <w:pStyle w:val="ListParagraph"/>
        <w:numPr>
          <w:ilvl w:val="0"/>
          <w:numId w:val="2"/>
        </w:numPr>
        <w:spacing w:after="40" w:line="276"/>
      </w:pPr>
      <w:r>
        <w:rPr>
          <w:rFonts w:ascii="Times New Roman" w:cs="Times New Roman" w:eastAsia="Times New Roman" w:hAnsi="Times New Roman"/>
          <w:sz w:val="26"/>
          <w:szCs w:val="26"/>
        </w:rPr>
        <w:t xml:space="preserve">Supports integration with external logistics systems.</w:t>
      </w:r>
    </w:p>
    <w:p>
      <w:pPr>
        <w:pStyle w:val="ListParagraph"/>
        <w:numPr>
          <w:ilvl w:val="0"/>
          <w:numId w:val="2"/>
        </w:numPr>
        <w:spacing w:after="120" w:line="276"/>
      </w:pPr>
      <w:r>
        <w:rPr>
          <w:rFonts w:ascii="Times New Roman" w:cs="Times New Roman" w:eastAsia="Times New Roman" w:hAnsi="Times New Roman"/>
          <w:sz w:val="26"/>
          <w:szCs w:val="26"/>
        </w:rPr>
        <w:t xml:space="preserve">Can scale to support multiple locations and growing parcel operations.</w:t>
      </w:r>
    </w:p>
    <w:p>
      <w:pPr>
        <w:pStyle w:val="Heading2"/>
        <w:keepNext/>
        <w:spacing w:after="120" w:before="240" w:line="276"/>
      </w:pPr>
      <w:r>
        <w:rPr>
          <w:rFonts w:ascii="Times New Roman" w:cs="Times New Roman" w:eastAsia="Times New Roman" w:hAnsi="Times New Roman"/>
          <w:b/>
          <w:bCs/>
          <w:color w:val="000000"/>
          <w:sz w:val="28"/>
          <w:szCs w:val="28"/>
        </w:rPr>
        <w:t xml:space="preserve">Disadvantages / Limitations</w:t>
      </w:r>
    </w:p>
    <w:p>
      <w:pPr>
        <w:pStyle w:val="ListParagraph"/>
        <w:numPr>
          <w:ilvl w:val="0"/>
          <w:numId w:val="2"/>
        </w:numPr>
        <w:spacing w:after="40" w:line="276"/>
      </w:pPr>
      <w:r>
        <w:rPr>
          <w:rFonts w:ascii="Times New Roman" w:cs="Times New Roman" w:eastAsia="Times New Roman" w:hAnsi="Times New Roman"/>
          <w:sz w:val="26"/>
          <w:szCs w:val="26"/>
        </w:rPr>
        <w:t xml:space="preserve">Requires accurate and up-to-date parcel and customer data.</w:t>
      </w:r>
    </w:p>
    <w:p>
      <w:pPr>
        <w:pStyle w:val="ListParagraph"/>
        <w:numPr>
          <w:ilvl w:val="0"/>
          <w:numId w:val="2"/>
        </w:numPr>
        <w:spacing w:after="40" w:line="276"/>
      </w:pPr>
      <w:r>
        <w:rPr>
          <w:rFonts w:ascii="Times New Roman" w:cs="Times New Roman" w:eastAsia="Times New Roman" w:hAnsi="Times New Roman"/>
          <w:sz w:val="26"/>
          <w:szCs w:val="26"/>
        </w:rPr>
        <w:t xml:space="preserve">Dependence on Salesforce configuration and automation.</w:t>
      </w:r>
    </w:p>
    <w:p>
      <w:pPr>
        <w:pStyle w:val="ListParagraph"/>
        <w:numPr>
          <w:ilvl w:val="0"/>
          <w:numId w:val="2"/>
        </w:numPr>
        <w:spacing w:after="40" w:line="276"/>
      </w:pPr>
      <w:r>
        <w:rPr>
          <w:rFonts w:ascii="Times New Roman" w:cs="Times New Roman" w:eastAsia="Times New Roman" w:hAnsi="Times New Roman"/>
          <w:sz w:val="26"/>
          <w:szCs w:val="26"/>
        </w:rPr>
        <w:t xml:space="preserve">Agentforce responses depend on properly configured prompts and available data.</w:t>
      </w:r>
    </w:p>
    <w:p>
      <w:pPr>
        <w:pStyle w:val="ListParagraph"/>
        <w:numPr>
          <w:ilvl w:val="0"/>
          <w:numId w:val="2"/>
        </w:numPr>
        <w:spacing w:after="40" w:line="276"/>
      </w:pPr>
      <w:r>
        <w:rPr>
          <w:rFonts w:ascii="Times New Roman" w:cs="Times New Roman" w:eastAsia="Times New Roman" w:hAnsi="Times New Roman"/>
          <w:sz w:val="26"/>
          <w:szCs w:val="26"/>
        </w:rPr>
        <w:t xml:space="preserve">External logistics integrations may increase implementation complexity.</w:t>
      </w:r>
    </w:p>
    <w:p>
      <w:pPr>
        <w:pStyle w:val="ListParagraph"/>
        <w:numPr>
          <w:ilvl w:val="0"/>
          <w:numId w:val="2"/>
        </w:numPr>
        <w:spacing w:after="40" w:line="276"/>
      </w:pPr>
      <w:r>
        <w:rPr>
          <w:rFonts w:ascii="Times New Roman" w:cs="Times New Roman" w:eastAsia="Times New Roman" w:hAnsi="Times New Roman"/>
          <w:sz w:val="26"/>
          <w:szCs w:val="26"/>
        </w:rPr>
        <w:t xml:space="preserve">Flow and automation logic require regular maintenance when business processes change.</w:t>
      </w:r>
    </w:p>
    <w:p>
      <w:pPr>
        <w:pStyle w:val="ListParagraph"/>
        <w:numPr>
          <w:ilvl w:val="0"/>
          <w:numId w:val="2"/>
        </w:numPr>
        <w:spacing w:after="40" w:line="276"/>
      </w:pPr>
      <w:r>
        <w:rPr>
          <w:rFonts w:ascii="Times New Roman" w:cs="Times New Roman" w:eastAsia="Times New Roman" w:hAnsi="Times New Roman"/>
          <w:sz w:val="26"/>
          <w:szCs w:val="26"/>
        </w:rPr>
        <w:t xml:space="preserve">Users need appropriate Salesforce or Experience Cloud access to use the system.</w:t>
      </w:r>
    </w:p>
    <w:p>
      <w:pPr>
        <w:pStyle w:val="ListParagraph"/>
        <w:numPr>
          <w:ilvl w:val="0"/>
          <w:numId w:val="2"/>
        </w:numPr>
        <w:spacing w:after="40" w:line="276"/>
      </w:pPr>
      <w:r>
        <w:rPr>
          <w:rFonts w:ascii="Times New Roman" w:cs="Times New Roman" w:eastAsia="Times New Roman" w:hAnsi="Times New Roman"/>
          <w:sz w:val="26"/>
          <w:szCs w:val="26"/>
        </w:rPr>
        <w:t xml:space="preserve">Initial Salesforce implementation and configuration can require significant effort.</w:t>
      </w:r>
    </w:p>
    <w:p>
      <w:pPr>
        <w:pStyle w:val="ListParagraph"/>
        <w:numPr>
          <w:ilvl w:val="0"/>
          <w:numId w:val="2"/>
        </w:numPr>
        <w:spacing w:after="40" w:line="276"/>
      </w:pPr>
      <w:r>
        <w:rPr>
          <w:rFonts w:ascii="Times New Roman" w:cs="Times New Roman" w:eastAsia="Times New Roman" w:hAnsi="Times New Roman"/>
          <w:sz w:val="26"/>
          <w:szCs w:val="26"/>
        </w:rPr>
        <w:t xml:space="preserve">Expanding the system to additional locations or integrations may require further customization.</w:t>
      </w:r>
    </w:p>
    <w:p>
      <w:pPr>
        <w:pStyle w:val="ListParagraph"/>
        <w:numPr>
          <w:ilvl w:val="0"/>
          <w:numId w:val="2"/>
        </w:numPr>
        <w:spacing w:after="120" w:line="276"/>
      </w:pPr>
      <w:r>
        <w:rPr>
          <w:rFonts w:ascii="Times New Roman" w:cs="Times New Roman" w:eastAsia="Times New Roman" w:hAnsi="Times New Roman"/>
          <w:sz w:val="26"/>
          <w:szCs w:val="26"/>
        </w:rPr>
        <w:t xml:space="preserve">The prototype is built and tested only in a Developer Edition org; sandbox, UAT and CI/CD deployment are not performed.</w:t>
      </w:r>
    </w:p>
    <w:p>
      <w:pPr>
        <w:pStyle w:val="Heading1"/>
        <w:keepNext/>
        <w:spacing w:after="160" w:before="360" w:line="276"/>
      </w:pPr>
      <w:r>
        <w:rPr>
          <w:rFonts w:ascii="Times New Roman" w:cs="Times New Roman" w:eastAsia="Times New Roman" w:hAnsi="Times New Roman"/>
          <w:b/>
          <w:bCs/>
          <w:color w:val="000000"/>
          <w:sz w:val="32"/>
          <w:szCs w:val="32"/>
        </w:rPr>
        <w:t xml:space="preserve">9. CONCLUSION</w:t>
      </w:r>
    </w:p>
    <w:p>
      <w:pPr>
        <w:spacing w:after="120" w:before="0" w:line="276"/>
        <w:jc w:val="both"/>
      </w:pPr>
      <w:r>
        <w:rPr>
          <w:rFonts w:ascii="Times New Roman" w:cs="Times New Roman" w:eastAsia="Times New Roman" w:hAnsi="Times New Roman"/>
          <w:sz w:val="26"/>
          <w:szCs w:val="26"/>
        </w:rPr>
        <w:t xml:space="preserve">The Swift Ship Tracker demonstrates how Salesforce can be used to build a centralized parcel management and tracking solution. The implemented prototype consists of the Parcel, Delivery, Sender and Receiver custom objects with tabs, fields and lookup relationships, a Prompt Builder template, an auto-launched Flow, the Swift Ship permission set, and an Agentforce agent. Apex, Email Alerts, Experience Cloud, reporting and the wider security model are part of the planned design and future scope.</w:t>
      </w:r>
    </w:p>
    <w:p>
      <w:pPr>
        <w:spacing w:after="120" w:before="0" w:line="276"/>
        <w:jc w:val="both"/>
      </w:pPr>
      <w:r>
        <w:rPr>
          <w:rFonts w:ascii="Times New Roman" w:cs="Times New Roman" w:eastAsia="Times New Roman" w:hAnsi="Times New Roman"/>
          <w:sz w:val="26"/>
          <w:szCs w:val="26"/>
        </w:rPr>
        <w:t xml:space="preserve">The integration of Agentforce AI with Prompt Builder and Salesforce Flow provides a conversational approach to parcel tracking, enabling customers to obtain shipment information without depending entirely on manual support. The project therefore provides a practical foundation for a scalable and user-friendly parcel management solution.</w:t>
      </w:r>
    </w:p>
    <w:p>
      <w:pPr>
        <w:pStyle w:val="Heading1"/>
        <w:keepNext/>
        <w:spacing w:after="160" w:before="360" w:line="276"/>
      </w:pPr>
      <w:r>
        <w:rPr>
          <w:rFonts w:ascii="Times New Roman" w:cs="Times New Roman" w:eastAsia="Times New Roman" w:hAnsi="Times New Roman"/>
          <w:b/>
          <w:bCs/>
          <w:color w:val="000000"/>
          <w:sz w:val="32"/>
          <w:szCs w:val="32"/>
        </w:rPr>
        <w:t xml:space="preserve">10. FUTURE SCOPE</w:t>
      </w:r>
    </w:p>
    <w:p>
      <w:pPr>
        <w:pStyle w:val="ListParagraph"/>
        <w:numPr>
          <w:ilvl w:val="0"/>
          <w:numId w:val="2"/>
        </w:numPr>
        <w:spacing w:after="40" w:line="276"/>
      </w:pPr>
      <w:r>
        <w:rPr>
          <w:rFonts w:ascii="Times New Roman" w:cs="Times New Roman" w:eastAsia="Times New Roman" w:hAnsi="Times New Roman"/>
          <w:sz w:val="26"/>
          <w:szCs w:val="26"/>
        </w:rPr>
        <w:t xml:space="preserve">Extend Agentforce capabilities for more parcel-management queries.</w:t>
      </w:r>
    </w:p>
    <w:p>
      <w:pPr>
        <w:pStyle w:val="ListParagraph"/>
        <w:numPr>
          <w:ilvl w:val="0"/>
          <w:numId w:val="2"/>
        </w:numPr>
        <w:spacing w:after="40" w:line="276"/>
      </w:pPr>
      <w:r>
        <w:rPr>
          <w:rFonts w:ascii="Times New Roman" w:cs="Times New Roman" w:eastAsia="Times New Roman" w:hAnsi="Times New Roman"/>
          <w:sz w:val="26"/>
          <w:szCs w:val="26"/>
        </w:rPr>
        <w:t xml:space="preserve">Enhance real-time delivery tracking.</w:t>
      </w:r>
    </w:p>
    <w:p>
      <w:pPr>
        <w:pStyle w:val="ListParagraph"/>
        <w:numPr>
          <w:ilvl w:val="0"/>
          <w:numId w:val="2"/>
        </w:numPr>
        <w:spacing w:after="40" w:line="276"/>
      </w:pPr>
      <w:r>
        <w:rPr>
          <w:rFonts w:ascii="Times New Roman" w:cs="Times New Roman" w:eastAsia="Times New Roman" w:hAnsi="Times New Roman"/>
          <w:sz w:val="26"/>
          <w:szCs w:val="26"/>
        </w:rPr>
        <w:t xml:space="preserve">Expand customer self-service through Experience Cloud.</w:t>
      </w:r>
    </w:p>
    <w:p>
      <w:pPr>
        <w:pStyle w:val="ListParagraph"/>
        <w:numPr>
          <w:ilvl w:val="0"/>
          <w:numId w:val="2"/>
        </w:numPr>
        <w:spacing w:after="40" w:line="276"/>
      </w:pPr>
      <w:r>
        <w:rPr>
          <w:rFonts w:ascii="Times New Roman" w:cs="Times New Roman" w:eastAsia="Times New Roman" w:hAnsi="Times New Roman"/>
          <w:sz w:val="26"/>
          <w:szCs w:val="26"/>
        </w:rPr>
        <w:t xml:space="preserve">Add more advanced delivery-performance analytics, reports and dashboards.</w:t>
      </w:r>
    </w:p>
    <w:p>
      <w:pPr>
        <w:pStyle w:val="ListParagraph"/>
        <w:numPr>
          <w:ilvl w:val="0"/>
          <w:numId w:val="2"/>
        </w:numPr>
        <w:spacing w:after="40" w:line="276"/>
      </w:pPr>
      <w:r>
        <w:rPr>
          <w:rFonts w:ascii="Times New Roman" w:cs="Times New Roman" w:eastAsia="Times New Roman" w:hAnsi="Times New Roman"/>
          <w:sz w:val="26"/>
          <w:szCs w:val="26"/>
        </w:rPr>
        <w:t xml:space="preserve">Integrate additional external logistics systems.</w:t>
      </w:r>
    </w:p>
    <w:p>
      <w:pPr>
        <w:pStyle w:val="ListParagraph"/>
        <w:numPr>
          <w:ilvl w:val="0"/>
          <w:numId w:val="2"/>
        </w:numPr>
        <w:spacing w:after="40" w:line="276"/>
      </w:pPr>
      <w:r>
        <w:rPr>
          <w:rFonts w:ascii="Times New Roman" w:cs="Times New Roman" w:eastAsia="Times New Roman" w:hAnsi="Times New Roman"/>
          <w:sz w:val="26"/>
          <w:szCs w:val="26"/>
        </w:rPr>
        <w:t xml:space="preserve">Improve AI prompts and conversational experiences.</w:t>
      </w:r>
    </w:p>
    <w:p>
      <w:pPr>
        <w:pStyle w:val="ListParagraph"/>
        <w:numPr>
          <w:ilvl w:val="0"/>
          <w:numId w:val="2"/>
        </w:numPr>
        <w:spacing w:after="40" w:line="276"/>
      </w:pPr>
      <w:r>
        <w:rPr>
          <w:rFonts w:ascii="Times New Roman" w:cs="Times New Roman" w:eastAsia="Times New Roman" w:hAnsi="Times New Roman"/>
          <w:sz w:val="26"/>
          <w:szCs w:val="26"/>
        </w:rPr>
        <w:t xml:space="preserve">Introduce enterprise-level sandbox and CI/CD deployment.</w:t>
      </w:r>
    </w:p>
    <w:p>
      <w:pPr>
        <w:pStyle w:val="ListParagraph"/>
        <w:numPr>
          <w:ilvl w:val="0"/>
          <w:numId w:val="2"/>
        </w:numPr>
        <w:spacing w:after="120" w:line="276"/>
      </w:pPr>
      <w:r>
        <w:rPr>
          <w:rFonts w:ascii="Times New Roman" w:cs="Times New Roman" w:eastAsia="Times New Roman" w:hAnsi="Times New Roman"/>
          <w:sz w:val="26"/>
          <w:szCs w:val="26"/>
        </w:rPr>
        <w:t xml:space="preserve">Expand automation for additional parcel operations, including record-triggered Flows, Apex, Batch Apex and Email Alerts.</w:t>
      </w:r>
    </w:p>
    <w:p>
      <w:pPr>
        <w:spacing w:after="120" w:before="0" w:line="276"/>
        <w:jc w:val="both"/>
      </w:pPr>
      <w:r>
        <w:rPr>
          <w:rFonts w:ascii="Times New Roman" w:cs="Times New Roman" w:eastAsia="Times New Roman" w:hAnsi="Times New Roman"/>
          <w:sz w:val="26"/>
          <w:szCs w:val="26"/>
        </w:rPr>
        <w:t xml:space="preserve">Continuous monitoring, prompt refinement, Flow improvement, and AI-agent scalability are the main areas for future enhancement.</w:t>
      </w:r>
    </w:p>
    <w:p>
      <w:pPr>
        <w:pStyle w:val="Heading1"/>
        <w:keepNext/>
        <w:spacing w:after="160" w:before="360" w:line="276"/>
      </w:pPr>
      <w:r>
        <w:rPr>
          <w:rFonts w:ascii="Times New Roman" w:cs="Times New Roman" w:eastAsia="Times New Roman" w:hAnsi="Times New Roman"/>
          <w:b/>
          <w:bCs/>
          <w:color w:val="000000"/>
          <w:sz w:val="32"/>
          <w:szCs w:val="32"/>
        </w:rPr>
        <w:t xml:space="preserve">11. APPENDIX</w:t>
      </w:r>
    </w:p>
    <w:p>
      <w:pPr>
        <w:pStyle w:val="ListParagraph"/>
        <w:numPr>
          <w:ilvl w:val="0"/>
          <w:numId w:val="2"/>
        </w:numPr>
        <w:spacing w:after="40" w:line="276"/>
      </w:pPr>
      <w:r>
        <w:rPr>
          <w:rFonts w:ascii="Times New Roman" w:cs="Times New Roman" w:eastAsia="Times New Roman" w:hAnsi="Times New Roman"/>
          <w:b/>
          <w:bCs/>
          <w:sz w:val="26"/>
          <w:szCs w:val="26"/>
        </w:rPr>
        <w:t xml:space="preserve">A. Custom Objects:</w:t>
      </w:r>
      <w:r>
        <w:rPr>
          <w:rFonts w:ascii="Times New Roman" w:cs="Times New Roman" w:eastAsia="Times New Roman" w:hAnsi="Times New Roman"/>
          <w:sz w:val="26"/>
          <w:szCs w:val="26"/>
        </w:rPr>
        <w:t xml:space="preserve"> Parcel, Delivery, Sender, Receiver</w:t>
      </w:r>
    </w:p>
    <w:p>
      <w:pPr>
        <w:pStyle w:val="ListParagraph"/>
        <w:numPr>
          <w:ilvl w:val="0"/>
          <w:numId w:val="2"/>
        </w:numPr>
        <w:spacing w:after="40" w:line="276"/>
      </w:pPr>
      <w:r>
        <w:rPr>
          <w:rFonts w:ascii="Times New Roman" w:cs="Times New Roman" w:eastAsia="Times New Roman" w:hAnsi="Times New Roman"/>
          <w:b/>
          <w:bCs/>
          <w:sz w:val="26"/>
          <w:szCs w:val="26"/>
        </w:rPr>
        <w:t xml:space="preserve">B. Standard Objects (planned):</w:t>
      </w:r>
      <w:r>
        <w:rPr>
          <w:rFonts w:ascii="Times New Roman" w:cs="Times New Roman" w:eastAsia="Times New Roman" w:hAnsi="Times New Roman"/>
          <w:sz w:val="26"/>
          <w:szCs w:val="26"/>
        </w:rPr>
        <w:t xml:space="preserve"> Account, Contact, Case, Task, EmailMessage, User</w:t>
      </w:r>
    </w:p>
    <w:p>
      <w:pPr>
        <w:pStyle w:val="ListParagraph"/>
        <w:numPr>
          <w:ilvl w:val="0"/>
          <w:numId w:val="2"/>
        </w:numPr>
        <w:spacing w:after="40" w:line="276"/>
      </w:pPr>
      <w:r>
        <w:rPr>
          <w:rFonts w:ascii="Times New Roman" w:cs="Times New Roman" w:eastAsia="Times New Roman" w:hAnsi="Times New Roman"/>
          <w:b/>
          <w:bCs/>
          <w:sz w:val="26"/>
          <w:szCs w:val="26"/>
        </w:rPr>
        <w:t xml:space="preserve">C. Automation:</w:t>
      </w:r>
      <w:r>
        <w:rPr>
          <w:rFonts w:ascii="Times New Roman" w:cs="Times New Roman" w:eastAsia="Times New Roman" w:hAnsi="Times New Roman"/>
          <w:sz w:val="26"/>
          <w:szCs w:val="26"/>
        </w:rPr>
        <w:t xml:space="preserve"> Flows (implemented); Approval Processes, Email Alerts (planned)</w:t>
      </w:r>
    </w:p>
    <w:p>
      <w:pPr>
        <w:pStyle w:val="ListParagraph"/>
        <w:numPr>
          <w:ilvl w:val="0"/>
          <w:numId w:val="2"/>
        </w:numPr>
        <w:spacing w:after="40" w:line="276"/>
      </w:pPr>
      <w:r>
        <w:rPr>
          <w:rFonts w:ascii="Times New Roman" w:cs="Times New Roman" w:eastAsia="Times New Roman" w:hAnsi="Times New Roman"/>
          <w:b/>
          <w:bCs/>
          <w:sz w:val="26"/>
          <w:szCs w:val="26"/>
        </w:rPr>
        <w:t xml:space="preserve">D. Apex (planned):</w:t>
      </w:r>
      <w:r>
        <w:rPr>
          <w:rFonts w:ascii="Times New Roman" w:cs="Times New Roman" w:eastAsia="Times New Roman" w:hAnsi="Times New Roman"/>
          <w:sz w:val="26"/>
          <w:szCs w:val="26"/>
        </w:rPr>
        <w:t xml:space="preserve"> Apex Classes, Batch Apex</w:t>
      </w:r>
    </w:p>
    <w:p>
      <w:pPr>
        <w:pStyle w:val="ListParagraph"/>
        <w:numPr>
          <w:ilvl w:val="0"/>
          <w:numId w:val="2"/>
        </w:numPr>
        <w:spacing w:after="40" w:line="276"/>
      </w:pPr>
      <w:r>
        <w:rPr>
          <w:rFonts w:ascii="Times New Roman" w:cs="Times New Roman" w:eastAsia="Times New Roman" w:hAnsi="Times New Roman"/>
          <w:b/>
          <w:bCs/>
          <w:sz w:val="26"/>
          <w:szCs w:val="26"/>
        </w:rPr>
        <w:t xml:space="preserve">E. AI:</w:t>
      </w:r>
      <w:r>
        <w:rPr>
          <w:rFonts w:ascii="Times New Roman" w:cs="Times New Roman" w:eastAsia="Times New Roman" w:hAnsi="Times New Roman"/>
          <w:sz w:val="26"/>
          <w:szCs w:val="26"/>
        </w:rPr>
        <w:t xml:space="preserve"> Agentforce AI, Prompt Builder</w:t>
      </w:r>
    </w:p>
    <w:p>
      <w:pPr>
        <w:pStyle w:val="ListParagraph"/>
        <w:numPr>
          <w:ilvl w:val="0"/>
          <w:numId w:val="2"/>
        </w:numPr>
        <w:spacing w:after="40" w:line="276"/>
      </w:pPr>
      <w:r>
        <w:rPr>
          <w:rFonts w:ascii="Times New Roman" w:cs="Times New Roman" w:eastAsia="Times New Roman" w:hAnsi="Times New Roman"/>
          <w:b/>
          <w:bCs/>
          <w:sz w:val="26"/>
          <w:szCs w:val="26"/>
        </w:rPr>
        <w:t xml:space="preserve">F. UI:</w:t>
      </w:r>
      <w:r>
        <w:rPr>
          <w:rFonts w:ascii="Times New Roman" w:cs="Times New Roman" w:eastAsia="Times New Roman" w:hAnsi="Times New Roman"/>
          <w:sz w:val="26"/>
          <w:szCs w:val="26"/>
        </w:rPr>
        <w:t xml:space="preserve"> Lightning App (implemented); Lightning Record Pages, Experience Cloud (planned)</w:t>
      </w:r>
    </w:p>
    <w:p>
      <w:pPr>
        <w:pStyle w:val="ListParagraph"/>
        <w:numPr>
          <w:ilvl w:val="0"/>
          <w:numId w:val="2"/>
        </w:numPr>
        <w:spacing w:after="40" w:line="276"/>
      </w:pPr>
      <w:r>
        <w:rPr>
          <w:rFonts w:ascii="Times New Roman" w:cs="Times New Roman" w:eastAsia="Times New Roman" w:hAnsi="Times New Roman"/>
          <w:b/>
          <w:bCs/>
          <w:sz w:val="26"/>
          <w:szCs w:val="26"/>
        </w:rPr>
        <w:t xml:space="preserve">G. Security:</w:t>
      </w:r>
      <w:r>
        <w:rPr>
          <w:rFonts w:ascii="Times New Roman" w:cs="Times New Roman" w:eastAsia="Times New Roman" w:hAnsi="Times New Roman"/>
          <w:sz w:val="26"/>
          <w:szCs w:val="26"/>
        </w:rPr>
        <w:t xml:space="preserve"> Permission Sets, Field Permissions (implemented); Profiles, Roles, Sharing Rules (planned)</w:t>
      </w:r>
    </w:p>
    <w:p>
      <w:pPr>
        <w:pStyle w:val="ListParagraph"/>
        <w:numPr>
          <w:ilvl w:val="0"/>
          <w:numId w:val="2"/>
        </w:numPr>
        <w:spacing w:after="40" w:line="276"/>
      </w:pPr>
      <w:r>
        <w:rPr>
          <w:rFonts w:ascii="Times New Roman" w:cs="Times New Roman" w:eastAsia="Times New Roman" w:hAnsi="Times New Roman"/>
          <w:b/>
          <w:bCs/>
          <w:sz w:val="26"/>
          <w:szCs w:val="26"/>
        </w:rPr>
        <w:t xml:space="preserve">H. Analytics (planned):</w:t>
      </w:r>
      <w:r>
        <w:rPr>
          <w:rFonts w:ascii="Times New Roman" w:cs="Times New Roman" w:eastAsia="Times New Roman" w:hAnsi="Times New Roman"/>
          <w:sz w:val="26"/>
          <w:szCs w:val="26"/>
        </w:rPr>
        <w:t xml:space="preserve"> Reports &amp; Dashboards</w:t>
      </w:r>
    </w:p>
    <w:p>
      <w:pPr>
        <w:pStyle w:val="ListParagraph"/>
        <w:numPr>
          <w:ilvl w:val="0"/>
          <w:numId w:val="2"/>
        </w:numPr>
        <w:spacing w:after="120" w:line="276"/>
      </w:pPr>
      <w:r>
        <w:rPr>
          <w:rFonts w:ascii="Times New Roman" w:cs="Times New Roman" w:eastAsia="Times New Roman" w:hAnsi="Times New Roman"/>
          <w:b/>
          <w:bCs/>
          <w:sz w:val="26"/>
          <w:szCs w:val="26"/>
        </w:rPr>
        <w:t xml:space="preserve">I. Testing:</w:t>
      </w:r>
      <w:r>
        <w:rPr>
          <w:rFonts w:ascii="Times New Roman" w:cs="Times New Roman" w:eastAsia="Times New Roman" w:hAnsi="Times New Roman"/>
          <w:sz w:val="26"/>
          <w:szCs w:val="26"/>
        </w:rPr>
        <w:t xml:space="preserve"> Flow, Agentforce, data retrieval, security and permission validation</w:t>
      </w:r>
    </w:p>
    <w:p>
      <w:pPr>
        <w:pStyle w:val="Heading1"/>
        <w:keepNext/>
        <w:spacing w:after="160" w:before="360" w:line="276"/>
      </w:pPr>
      <w:r>
        <w:rPr>
          <w:rFonts w:ascii="Times New Roman" w:cs="Times New Roman" w:eastAsia="Times New Roman" w:hAnsi="Times New Roman"/>
          <w:b/>
          <w:bCs/>
          <w:color w:val="000000"/>
          <w:sz w:val="32"/>
          <w:szCs w:val="32"/>
        </w:rPr>
        <w:t xml:space="preserve">12. REFERENCES</w:t>
      </w:r>
    </w:p>
    <w:p>
      <w:pPr>
        <w:tabs>
          <w:tab w:val="left" w:pos="540"/>
        </w:tabs>
        <w:spacing w:after="60" w:line="276"/>
        <w:ind w:left="540" w:hanging="360"/>
      </w:pPr>
      <w:r>
        <w:rPr>
          <w:rFonts w:ascii="Times New Roman" w:cs="Times New Roman" w:eastAsia="Times New Roman" w:hAnsi="Times New Roman"/>
          <w:sz w:val="26"/>
          <w:szCs w:val="26"/>
        </w:rPr>
        <w:t xml:space="preserve">1.	Salesforce Developer Edition sign-up: https://developer.salesforce.com/signup</w:t>
      </w:r>
    </w:p>
    <w:p>
      <w:pPr>
        <w:tabs>
          <w:tab w:val="left" w:pos="540"/>
        </w:tabs>
        <w:spacing w:after="60" w:line="276"/>
        <w:ind w:left="540" w:hanging="360"/>
      </w:pPr>
      <w:r>
        <w:rPr>
          <w:rFonts w:ascii="Times New Roman" w:cs="Times New Roman" w:eastAsia="Times New Roman" w:hAnsi="Times New Roman"/>
          <w:sz w:val="26"/>
          <w:szCs w:val="26"/>
        </w:rPr>
        <w:t xml:space="preserve">2.	Salesforce Help and Documentation: https://help.salesforce.com</w:t>
      </w:r>
    </w:p>
    <w:p>
      <w:pPr>
        <w:tabs>
          <w:tab w:val="left" w:pos="540"/>
        </w:tabs>
        <w:spacing w:after="120" w:line="276"/>
        <w:ind w:left="540" w:hanging="360"/>
      </w:pPr>
      <w:r>
        <w:rPr>
          <w:rFonts w:ascii="Times New Roman" w:cs="Times New Roman" w:eastAsia="Times New Roman" w:hAnsi="Times New Roman"/>
          <w:sz w:val="26"/>
          <w:szCs w:val="26"/>
        </w:rPr>
        <w:t xml:space="preserve">3.	Salesforce Trailhead: https://trailhead.salesforce.com</w:t>
      </w:r>
    </w:p>
    <w:p>
      <w:pPr>
        <w:spacing w:before="480"/>
        <w:jc w:val="center"/>
      </w:pPr>
      <w:r>
        <w:rPr>
          <w:rFonts w:ascii="Times New Roman" w:cs="Times New Roman" w:eastAsia="Times New Roman" w:hAnsi="Times New Roman"/>
          <w:b/>
          <w:bCs/>
          <w:sz w:val="32"/>
          <w:szCs w:val="32"/>
        </w:rPr>
        <w:t xml:space="preserve">Thank You</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26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b2fde48950d20c32adc03f3a6f3ff434c42db6e.jpg"/><Relationship Id="rId10" Type="http://schemas.openxmlformats.org/officeDocument/2006/relationships/image" Target="media/05d55b17182a458c95625408a77c4f5e227a1bff.jpg"/><Relationship Id="rId11" Type="http://schemas.openxmlformats.org/officeDocument/2006/relationships/image" Target="media/f6a5133bc9868391394e99c1dff55e5c57ee1c49.jpg"/><Relationship Id="rId12" Type="http://schemas.openxmlformats.org/officeDocument/2006/relationships/image" Target="media/7356d2831e2573175d725a80c14940dd68d25c00.jpg"/><Relationship Id="rId13" Type="http://schemas.openxmlformats.org/officeDocument/2006/relationships/image" Target="media/35a9ca0666e63f585cf7ba26002ce832e80c374b.jpg"/><Relationship Id="rId14" Type="http://schemas.openxmlformats.org/officeDocument/2006/relationships/image" Target="media/1a8a10ed4646606220820d6493d124d96669c698.jpg"/><Relationship Id="rId15" Type="http://schemas.openxmlformats.org/officeDocument/2006/relationships/image" Target="media/bd02a1477132c72265de6632142d49845f901080.jpg"/><Relationship Id="rId16" Type="http://schemas.openxmlformats.org/officeDocument/2006/relationships/image" Target="media/f3349580ddcbe6f7cd8dba2b8df7bf89c3170280.jpg"/><Relationship Id="rId17" Type="http://schemas.openxmlformats.org/officeDocument/2006/relationships/image" Target="media/cbaf4415434244b328cf654c1fdf02da2a93f39d.jpg"/><Relationship Id="rId18" Type="http://schemas.openxmlformats.org/officeDocument/2006/relationships/image" Target="media/537a598f07d74eccc1e8be8048d909d4c9405df9.jpg"/><Relationship Id="rId19" Type="http://schemas.openxmlformats.org/officeDocument/2006/relationships/image" Target="media/a14d5247a597df30937e7b569f9b4b97729e4ee9.jpg"/><Relationship Id="rId20" Type="http://schemas.openxmlformats.org/officeDocument/2006/relationships/image" Target="media/911a90b5345d06d8e1cdcb70b3d01ac4ff7194e8.jpg"/><Relationship Id="rId21" Type="http://schemas.openxmlformats.org/officeDocument/2006/relationships/image" Target="media/d681b14bd1c3d57250602fefc2d7e9ae1123f523.jpg"/><Relationship Id="rId22" Type="http://schemas.openxmlformats.org/officeDocument/2006/relationships/image" Target="media/1f13439d1bf64174ac425630ef6a835d2c1f73c5.jpg"/><Relationship Id="rId23" Type="http://schemas.openxmlformats.org/officeDocument/2006/relationships/image" Target="media/2235b87bb6b0155403df40fca1592c1a8935d4cb.jpg"/><Relationship Id="rId24" Type="http://schemas.openxmlformats.org/officeDocument/2006/relationships/image" Target="media/58d4658ba69e877d1455f367f67a3ea037ace303.jpg"/><Relationship Id="rId25" Type="http://schemas.openxmlformats.org/officeDocument/2006/relationships/image" Target="media/087f73ce088a3accc9f87d675f7d0463c1788ddd.jpg"/><Relationship Id="rId26" Type="http://schemas.openxmlformats.org/officeDocument/2006/relationships/image" Target="media/5882af8447fe781e6cf3cfe8fab341856790d06b.jpg"/><Relationship Id="rId27" Type="http://schemas.openxmlformats.org/officeDocument/2006/relationships/image" Target="media/81fdd81ffb5707c5cbda8be70ea043404c08758d.jpg"/><Relationship Id="rId28" Type="http://schemas.openxmlformats.org/officeDocument/2006/relationships/image" Target="media/9f290e6957cd3ce231a305bac953ef86def75163.jpg"/><Relationship Id="rId29" Type="http://schemas.openxmlformats.org/officeDocument/2006/relationships/image" Target="media/a8c8e1ef0ca6683db385c3c8d7f140fa1e7a7f43.jpg"/><Relationship Id="rId30" Type="http://schemas.openxmlformats.org/officeDocument/2006/relationships/image" Target="media/1f2ce6ad90bff3c6fcf7ef6d6b53cd9bd201064b.jpg"/><Relationship Id="rId31" Type="http://schemas.openxmlformats.org/officeDocument/2006/relationships/image" Target="media/17275a309bafe20a2442c8c571aec566e1daa8c0.jpg"/><Relationship Id="rId32" Type="http://schemas.openxmlformats.org/officeDocument/2006/relationships/image" Target="media/4fbc7a39b0f1209e15089c47217da4a0f17301c8.jpg"/><Relationship Id="rId33" Type="http://schemas.openxmlformats.org/officeDocument/2006/relationships/image" Target="media/4c5f4c26c49a499cf9e54d29b50c0f6c39c88239.jpg"/><Relationship Id="rId34" Type="http://schemas.openxmlformats.org/officeDocument/2006/relationships/image" Target="media/1f7be9b8caaa0558381636ec3dac54db1a33a425.jpg"/><Relationship Id="rId35" Type="http://schemas.openxmlformats.org/officeDocument/2006/relationships/image" Target="media/c4861b349e0e50776969676dc6e5dd2a45bba615.jpg"/><Relationship Id="rId36" Type="http://schemas.openxmlformats.org/officeDocument/2006/relationships/image" Target="media/bfa32470e6b746d1dcc1b51366ff25acf6623645.jpg"/><Relationship Id="rId37" Type="http://schemas.openxmlformats.org/officeDocument/2006/relationships/image" Target="media/5cc2c589c0499229d24283cbe2ff325d22c30781.jpg"/><Relationship Id="rId38" Type="http://schemas.openxmlformats.org/officeDocument/2006/relationships/image" Target="media/85e4cb41fb0d8576037dc71e88a253192bba0d9c.jpg"/><Relationship Id="rId39" Type="http://schemas.openxmlformats.org/officeDocument/2006/relationships/image" Target="media/a3db4992f519196865f219d9b36481d5293c206a.jpg"/><Relationship Id="rId40" Type="http://schemas.openxmlformats.org/officeDocument/2006/relationships/image" Target="media/f62bcf806013ef22ac3d39de941711c18359a7d0.jpg"/><Relationship Id="rId41" Type="http://schemas.openxmlformats.org/officeDocument/2006/relationships/image" Target="media/8b55f03298989a5d1ea4958189077e5b3397c7b4.jpg"/><Relationship Id="rId42" Type="http://schemas.openxmlformats.org/officeDocument/2006/relationships/image" Target="media/1e13bbde446fbdd900941cda44ba9a5e9eaede81.jpg"/><Relationship Id="rId43" Type="http://schemas.openxmlformats.org/officeDocument/2006/relationships/image" Target="media/d9c4871817f4d23d5028a065f844a39cb39c0723.jpg"/><Relationship Id="rId44" Type="http://schemas.openxmlformats.org/officeDocument/2006/relationships/image" Target="media/196b42afffc7112d3b64c3c941126076373ec396.jpg"/><Relationship Id="rId45" Type="http://schemas.openxmlformats.org/officeDocument/2006/relationships/image" Target="media/6de4a025be1f3cc9e85cde9fed42d6c6a4aa618a.jpg"/><Relationship Id="rId46" Type="http://schemas.openxmlformats.org/officeDocument/2006/relationships/image" Target="media/7091fd929efd58a9b8cd18dd773dc617526ae12b.jpg"/><Relationship Id="rId47" Type="http://schemas.openxmlformats.org/officeDocument/2006/relationships/image" Target="media/dc8bfb27f8646e2768664245deaa83bddea66ac9.jpg"/><Relationship Id="rId48" Type="http://schemas.openxmlformats.org/officeDocument/2006/relationships/image" Target="media/b9ba25f74c7f971714b4107fc725324a55860ca4.jpg"/><Relationship Id="rId49" Type="http://schemas.openxmlformats.org/officeDocument/2006/relationships/image" Target="media/74fb637097c6a8e2d24275fb0153c2f48db2ebfd.jpg"/><Relationship Id="rId50" Type="http://schemas.openxmlformats.org/officeDocument/2006/relationships/image" Target="media/d6b0737b19559feb22d765683f4ae7d6071af083.jpg"/><Relationship Id="rId51" Type="http://schemas.openxmlformats.org/officeDocument/2006/relationships/image" Target="media/57d167e99a438c100708fd3df0484bde866b3e8e.jpg"/><Relationship Id="rId52" Type="http://schemas.openxmlformats.org/officeDocument/2006/relationships/image" Target="media/176381473b6bc62447aeb3390831f40467259c02.jpg"/><Relationship Id="rId53" Type="http://schemas.openxmlformats.org/officeDocument/2006/relationships/image" Target="media/0771a412eb5f5dfc4a0a72bdc5aee3a43467454c.jpg"/><Relationship Id="rId54" Type="http://schemas.openxmlformats.org/officeDocument/2006/relationships/image" Target="media/e6ba6e96455a3a2a62b3f91e982f0627262b0fad.jpg"/><Relationship Id="rId55" Type="http://schemas.openxmlformats.org/officeDocument/2006/relationships/image" Target="media/c7aa58f6915db982ed67c24b4ff59aab269cb90d.jpg"/><Relationship Id="rId56" Type="http://schemas.openxmlformats.org/officeDocument/2006/relationships/image" Target="media/f73a6236abac2984a72db9f9fb5b7c112b112f41.jpg"/><Relationship Id="rId57" Type="http://schemas.openxmlformats.org/officeDocument/2006/relationships/image" Target="media/a969885d7ce744d8ea531dfd974d0ecf6d890238.jpg"/><Relationship Id="rId58" Type="http://schemas.openxmlformats.org/officeDocument/2006/relationships/image" Target="media/96e9c57503038f641ce8dc8e641e6a9de4edc30a.jpg"/><Relationship Id="rId59" Type="http://schemas.openxmlformats.org/officeDocument/2006/relationships/image" Target="media/906da020d9a65e8a39f8a2f89d75a4c5a9355a59.jpg"/><Relationship Id="rId60" Type="http://schemas.openxmlformats.org/officeDocument/2006/relationships/image" Target="media/5986f6a7b043686774ee0582729dbad3f3d8417c.jpg"/><Relationship Id="rId61" Type="http://schemas.openxmlformats.org/officeDocument/2006/relationships/image" Target="media/6aaf59b30cc12a7e5c24ab78a2123e98d65fd231.jpg"/><Relationship Id="rId62" Type="http://schemas.openxmlformats.org/officeDocument/2006/relationships/image" Target="media/e911d983bcb1bbbbf6bab2fd64a9be5b1679e61f.jpg"/><Relationship Id="rId63" Type="http://schemas.openxmlformats.org/officeDocument/2006/relationships/image" Target="media/87a25afd2dad249bf0cae40c093d7fe9609a0bfc.jpg"/><Relationship Id="rId64" Type="http://schemas.openxmlformats.org/officeDocument/2006/relationships/image" Target="media/27b8d33e18a26ac1260b86d90d5a1e75210d4ef4.jpg"/><Relationship Id="rId65" Type="http://schemas.openxmlformats.org/officeDocument/2006/relationships/image" Target="media/b939508a667bd33825ea417470a6563f0125e93e.jpg"/><Relationship Id="rId66" Type="http://schemas.openxmlformats.org/officeDocument/2006/relationships/image" Target="media/e06209d13305f01e09e29a5ba3a2cfcf1c51b4be.jpg"/><Relationship Id="rId67" Type="http://schemas.openxmlformats.org/officeDocument/2006/relationships/image" Target="media/52dfe2707a7041e30d4172a2cf70e21e737f4f93.jpg"/><Relationship Id="rId68" Type="http://schemas.openxmlformats.org/officeDocument/2006/relationships/image" Target="media/079a47c77ca42fe9953e46184f9336e42358948f.jpg"/><Relationship Id="rId69" Type="http://schemas.openxmlformats.org/officeDocument/2006/relationships/image" Target="media/76306d22c78d675ce4a9e1f575952cfb255f0f9f.jpg"/><Relationship Id="rId70" Type="http://schemas.openxmlformats.org/officeDocument/2006/relationships/image" Target="media/35d0b14e586a3ce80baca7a72249b899c08707b1.jpg"/><Relationship Id="rId71" Type="http://schemas.openxmlformats.org/officeDocument/2006/relationships/image" Target="media/c1f34bc77eb2c5f465ef8b1186626ecefc67f066.jpg"/><Relationship Id="rId72" Type="http://schemas.openxmlformats.org/officeDocument/2006/relationships/image" Target="media/58bf6ccd44a36ceb4e041c71084f85f438e94a06.jpg"/><Relationship Id="rId73" Type="http://schemas.openxmlformats.org/officeDocument/2006/relationships/image" Target="media/4a79f27c4a27f0d077fd6df2b6c0c4e5cfd55e1a.jpg"/><Relationship Id="rId74" Type="http://schemas.openxmlformats.org/officeDocument/2006/relationships/image" Target="media/e700dabd69400b685e8dd1651a62c936ccc2d26f.jpg"/><Relationship Id="rId75" Type="http://schemas.openxmlformats.org/officeDocument/2006/relationships/image" Target="media/88b95b776a586a6c7620b5b60c8bad64182e5592.jpg"/><Relationship Id="rId76" Type="http://schemas.openxmlformats.org/officeDocument/2006/relationships/image" Target="media/5d088cbfc4ef60bf1b04d1327b74840320593ee8.jpg"/><Relationship Id="rId77" Type="http://schemas.openxmlformats.org/officeDocument/2006/relationships/image" Target="media/33b3c0732944cfe38f88a7478e37f9903c958556.jpg"/><Relationship Id="rId78" Type="http://schemas.openxmlformats.org/officeDocument/2006/relationships/image" Target="media/3c82517809297b145bfeb24b4d4b243667aaa3b9.jpg"/><Relationship Id="rId79" Type="http://schemas.openxmlformats.org/officeDocument/2006/relationships/image" Target="media/9e5664f12507e7a8cd0698deffef86c17ef4e16d.jpg"/><Relationship Id="rId80" Type="http://schemas.openxmlformats.org/officeDocument/2006/relationships/image" Target="media/2f7adbd7e2394351bf9ef27b4e1063d3a85f9975.jpg"/><Relationship Id="rId81" Type="http://schemas.openxmlformats.org/officeDocument/2006/relationships/image" Target="media/caa3136b7a1520b39aead333d77999063ea65278.jp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 Project Documentation</dc:title>
  <dc:creator>Swift Ship Tracker Team</dc:creator>
  <cp:lastModifiedBy>Un-named</cp:lastModifiedBy>
  <cp:revision>1</cp:revision>
  <dcterms:created xsi:type="dcterms:W3CDTF">2026-09-30T11:26:24.616Z</dcterms:created>
  <dcterms:modified xsi:type="dcterms:W3CDTF">2026-09-30T11:26:24.616Z</dcterms:modified>
</cp:coreProperties>
</file>

<file path=docProps/custom.xml><?xml version="1.0" encoding="utf-8"?>
<Properties xmlns="http://schemas.openxmlformats.org/officeDocument/2006/custom-properties" xmlns:vt="http://schemas.openxmlformats.org/officeDocument/2006/docPropsVTypes"/>
</file>