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01 October 2026 02:41 UTC  |  11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11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28 September 2026</w:t>
      </w:r>
    </w:p>
    <w:p>
      <w:pPr>
        <w:pStyle w:val="Meta"/>
      </w:pPr>
      <w:r>
        <w:rPr>
          <w:color w:val="666666"/>
        </w:rPr>
        <w:t xml:space="preserve">1 release recorded</w:t>
      </w:r>
    </w:p>
    <w:p>
      <w:pPr>
        <w:pStyle w:val="Heading3"/>
      </w:pPr>
      <w:r>
        <w:rPr>
          <w:b/>
        </w:rPr>
        <w:t xml:space="preserve">iOS and iPadOS 26.7.1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ios  |  released 2026-09-28  |  1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26.7.1 was published on 2026-09-28 and addresses 1 CVEs (1 UNKNOWN). Highest severity: UNKNOWN.
AUTOMATED ANALYSIS UNAVAILABLE - ANTHROPIC_API_KEY is not set. Intune configuration requires manual review against https://support.apple.com/en-us/149226.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CVE-2026-86950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</w:tbl>
    <w:p>
      <w:pPr>
        <w:spacing w:after="0"/>
      </w:pPr>
    </w:p>
    <w:p>
      <w:r>
        <w:rPr>
          <w:color w:val="1155CC"/>
          <w:sz w:val="16"/>
        </w:rPr>
        <w:t xml:space="preserve">https://support.apple.com/en-us/149226</w:t>
      </w:r>
    </w:p>
    <w:p>
      <w:pPr>
        <w:pBdr>
          <w:bottom w:val="single" w:sz="6" w:space="2" w:color="d0d0d0"/>
        </w:pBdr>
      </w:pP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