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pStyle w:val="Title"/>
      </w:pPr>
      <w:r>
        <w:t xml:space="preserve">OS Security Patch Timeline</w:t>
      </w:r>
    </w:p>
    <w:p>
      <w:pPr>
        <w:pStyle w:val="Meta"/>
      </w:pPr>
      <w:r>
        <w:rPr>
          <w:color w:val="666666"/>
        </w:rPr>
        <w:t xml:space="preserve">Generated 30 September 2026 19:07 UTC  |  11 entries recorded</w:t>
      </w:r>
    </w:p>
    <w:p>
      <w:pPr>
        <w:pBdr>
          <w:bottom w:val="single" w:sz="6" w:space="2" w:color="d0d0d0"/>
        </w:pBdr>
      </w:pPr>
    </w:p>
    <w:p>
      <w:pPr>
        <w:pStyle w:val="Heading1"/>
      </w:pPr>
      <w:r>
        <w:t xml:space="preserve">Summary</w:t>
      </w:r>
    </w:p>
    <w:tbl>
      <w:tblPr>
        <w:tblW w:w="10050" w:type="dxa"/>
        <w:tblBorders>
          <w:top w:val="single" w:sz="4" w:color="dddddd"/>
          <w:left w:val="none" w:sz="0" w:color="auto"/>
          <w:bottom w:val="single" w:sz="4" w:color="dddddd"/>
          <w:right w:val="none" w:sz="0" w:color="auto"/>
          <w:insideH w:val="single" w:sz="4" w:color="eeeeee"/>
          <w:insideV w:val="none" w:sz="0" w:color="auto"/>
        </w:tblBorders>
      </w:tblPr>
      <w:tblGrid>
        <w:gridCol w:w="5000"/>
        <w:gridCol w:w="5050"/>
      </w:tblGrid>
      <w:tr>
        <w:trPr>
          <w:cantSplit/>
          <w:tblHeader/>
        </w:trPr>
        <w:tc>
          <w:tcPr>
            <w:tcW w:w="5000" w:type="dxa"/>
            <w:shd w:val="clear" w:color="auto" w:fill="f2f2f2"/>
            <w:vAlign w:val="center"/>
          </w:tcPr>
          <w:p>
            <w:pPr>
              <w:spacing w:before="40" w:after="40"/>
            </w:pPr>
            <w:r>
              <w:rPr>
                <w:b/>
              </w:rPr>
              <w:t xml:space="preserve">Metric</w:t>
            </w:r>
          </w:p>
        </w:tc>
        <w:tc>
          <w:tcPr>
            <w:tcW w:w="5050" w:type="dxa"/>
            <w:shd w:val="clear" w:color="auto" w:fill="f2f2f2"/>
            <w:vAlign w:val="center"/>
          </w:tcPr>
          <w:p>
            <w:pPr>
              <w:spacing w:before="40" w:after="40"/>
            </w:pPr>
            <w:r>
              <w:rPr>
                <w:b/>
              </w:rPr>
              <w:t xml:space="preserve">Value</w:t>
            </w:r>
          </w:p>
        </w:tc>
      </w:tr>
      <w:tr>
        <w:trPr>
          <w:cantSplit/>
        </w:trPr>
        <w:tc>
          <w:tcPr>
            <w:tcW w:w="5000" w:type="dxa"/>
            <w:vAlign w:val="center"/>
          </w:tcPr>
          <w:p>
            <w:pPr>
              <w:spacing w:before="40" w:after="40"/>
            </w:pPr>
            <w:r>
              <w:t xml:space="preserve">Releases recorded</w:t>
            </w:r>
          </w:p>
        </w:tc>
        <w:tc>
          <w:tcPr>
            <w:tcW w:w="5050" w:type="dxa"/>
            <w:vAlign w:val="center"/>
          </w:tcPr>
          <w:p>
            <w:pPr>
              <w:spacing w:before="40" w:after="40"/>
            </w:pPr>
            <w:r>
              <w:t xml:space="preserve">11</w:t>
            </w:r>
          </w:p>
        </w:tc>
      </w:tr>
      <w:tr>
        <w:trPr>
          <w:cantSplit/>
        </w:trPr>
        <w:tc>
          <w:tcPr>
            <w:tcW w:w="5000" w:type="dxa"/>
            <w:vAlign w:val="center"/>
          </w:tcPr>
          <w:p>
            <w:pPr>
              <w:spacing w:before="40" w:after="40"/>
            </w:pPr>
            <w:r>
              <w:t xml:space="preserve">Exploited CVEs seen</w:t>
            </w:r>
          </w:p>
        </w:tc>
        <w:tc>
          <w:tcPr>
            <w:tcW w:w="5050" w:type="dxa"/>
            <w:vAlign w:val="center"/>
          </w:tcPr>
          <w:p>
            <w:pPr>
              <w:spacing w:before="40" w:after="40"/>
            </w:pPr>
            <w:r>
              <w:rPr>
                <w:b/>
                <w:color w:val="8B0000"/>
              </w:rPr>
              <w:t xml:space="preserve">5</w:t>
            </w:r>
          </w:p>
        </w:tc>
      </w:tr>
      <w:tr>
        <w:trPr>
          <w:cantSplit/>
        </w:trPr>
        <w:tc>
          <w:tcPr>
            <w:tcW w:w="5000" w:type="dxa"/>
            <w:vAlign w:val="center"/>
          </w:tcPr>
          <w:p>
            <w:pPr>
              <w:spacing w:before="40" w:after="40"/>
            </w:pPr>
            <w:r>
              <w:t xml:space="preserve">Releases at CRITICAL</w:t>
            </w:r>
          </w:p>
        </w:tc>
        <w:tc>
          <w:tcPr>
            <w:tcW w:w="5050" w:type="dxa"/>
            <w:vAlign w:val="center"/>
          </w:tcPr>
          <w:p>
            <w:pPr>
              <w:spacing w:before="40" w:after="40"/>
            </w:pPr>
            <w:r>
              <w:t xml:space="preserve">8</w:t>
            </w:r>
          </w:p>
        </w:tc>
      </w:tr>
      <w:tr>
        <w:trPr>
          <w:cantSplit/>
        </w:trPr>
        <w:tc>
          <w:tcPr>
            <w:tcW w:w="5000" w:type="dxa"/>
            <w:vAlign w:val="center"/>
          </w:tcPr>
          <w:p>
            <w:pPr>
              <w:spacing w:before="40" w:after="40"/>
            </w:pPr>
            <w:r>
              <w:t xml:space="preserve">Releases at UNKNOWN</w:t>
            </w:r>
          </w:p>
        </w:tc>
        <w:tc>
          <w:tcPr>
            <w:tcW w:w="5050" w:type="dxa"/>
            <w:vAlign w:val="center"/>
          </w:tcPr>
          <w:p>
            <w:pPr>
              <w:spacing w:before="40" w:after="40"/>
            </w:pPr>
            <w:r>
              <w:t xml:space="preserve">3</w:t>
            </w:r>
          </w:p>
        </w:tc>
      </w:tr>
      <w:tr>
        <w:trPr>
          <w:cantSplit/>
        </w:trPr>
        <w:tc>
          <w:tcPr>
            <w:tcW w:w="5000" w:type="dxa"/>
            <w:vAlign w:val="center"/>
          </w:tcPr>
          <w:p>
            <w:pPr>
              <w:spacing w:before="40" w:after="40"/>
            </w:pPr>
            <w:r>
              <w:t xml:space="preserve">Releases - android</w:t>
            </w:r>
          </w:p>
        </w:tc>
        <w:tc>
          <w:tcPr>
            <w:tcW w:w="5050" w:type="dxa"/>
            <w:vAlign w:val="center"/>
          </w:tcPr>
          <w:p>
            <w:pPr>
              <w:spacing w:before="40" w:after="40"/>
            </w:pPr>
            <w:r>
              <w:t xml:space="preserve">3</w:t>
            </w:r>
          </w:p>
        </w:tc>
      </w:tr>
      <w:tr>
        <w:trPr>
          <w:cantSplit/>
        </w:trPr>
        <w:tc>
          <w:tcPr>
            <w:tcW w:w="5000" w:type="dxa"/>
            <w:vAlign w:val="center"/>
          </w:tcPr>
          <w:p>
            <w:pPr>
              <w:spacing w:before="40" w:after="40"/>
            </w:pPr>
            <w:r>
              <w:t xml:space="preserve">Releases - ios</w:t>
            </w:r>
          </w:p>
        </w:tc>
        <w:tc>
          <w:tcPr>
            <w:tcW w:w="5050" w:type="dxa"/>
            <w:vAlign w:val="center"/>
          </w:tcPr>
          <w:p>
            <w:pPr>
              <w:spacing w:before="40" w:after="40"/>
            </w:pPr>
            <w:r>
              <w:t xml:space="preserve">3</w:t>
            </w:r>
          </w:p>
        </w:tc>
      </w:tr>
      <w:tr>
        <w:trPr>
          <w:cantSplit/>
        </w:trPr>
        <w:tc>
          <w:tcPr>
            <w:tcW w:w="5000" w:type="dxa"/>
            <w:vAlign w:val="center"/>
          </w:tcPr>
          <w:p>
            <w:pPr>
              <w:spacing w:before="40" w:after="40"/>
            </w:pPr>
            <w:r>
              <w:t xml:space="preserve">Releases - macos</w:t>
            </w:r>
          </w:p>
        </w:tc>
        <w:tc>
          <w:tcPr>
            <w:tcW w:w="5050" w:type="dxa"/>
            <w:vAlign w:val="center"/>
          </w:tcPr>
          <w:p>
            <w:pPr>
              <w:spacing w:before="40" w:after="40"/>
            </w:pPr>
            <w:r>
              <w:t xml:space="preserve">3</w:t>
            </w:r>
          </w:p>
        </w:tc>
      </w:tr>
      <w:tr>
        <w:trPr>
          <w:cantSplit/>
        </w:trPr>
        <w:tc>
          <w:tcPr>
            <w:tcW w:w="5000" w:type="dxa"/>
            <w:vAlign w:val="center"/>
          </w:tcPr>
          <w:p>
            <w:pPr>
              <w:spacing w:before="40" w:after="40"/>
            </w:pPr>
            <w:r>
              <w:t xml:space="preserve">Releases - windows</w:t>
            </w:r>
          </w:p>
        </w:tc>
        <w:tc>
          <w:tcPr>
            <w:tcW w:w="5050" w:type="dxa"/>
            <w:vAlign w:val="center"/>
          </w:tcPr>
          <w:p>
            <w:pPr>
              <w:spacing w:before="40" w:after="40"/>
            </w:pPr>
            <w:r>
              <w:t xml:space="preserve">2</w:t>
            </w:r>
          </w:p>
        </w:tc>
      </w:tr>
    </w:tbl>
    <w:p>
      <w:pPr>
        <w:spacing w:after="0"/>
      </w:pPr>
    </w:p>
    <w:p>
      <w:pPr>
        <w:pStyle w:val="Heading1"/>
      </w:pPr>
      <w:r>
        <w:t xml:space="preserve">Timeline</w:t>
      </w:r>
    </w:p>
    <w:p>
      <w:pPr>
        <w:pStyle w:val="Heading2"/>
      </w:pPr>
      <w:r>
        <w:t xml:space="preserve">Monday, 28 September 2026</w:t>
      </w:r>
    </w:p>
    <w:p>
      <w:pPr>
        <w:pStyle w:val="Meta"/>
      </w:pPr>
      <w:r>
        <w:rPr>
          <w:color w:val="666666"/>
        </w:rPr>
        <w:t xml:space="preserve">1 release recorded</w:t>
      </w:r>
    </w:p>
    <w:p>
      <w:pPr>
        <w:pStyle w:val="Heading3"/>
      </w:pPr>
      <w:r>
        <w:rPr>
          <w:b/>
        </w:rPr>
        <w:t xml:space="preserve">iOS and iPadOS 26.7.1</w:t>
      </w:r>
      <w:r>
        <w:t xml:space="preserve">   </w:t>
      </w:r>
      <w:r>
        <w:rPr>
          <w:b/>
          <w:color w:val="525252"/>
        </w:rPr>
        <w:t xml:space="preserve">[UNKNOWN]</w:t>
      </w:r>
    </w:p>
    <w:p>
      <w:pPr>
        <w:pStyle w:val="Meta"/>
      </w:pPr>
      <w:r>
        <w:t xml:space="preserve">ios  |  released 2026-09-28  |  1 CVEs</w:t>
      </w:r>
      <w:r>
        <w:t xml:space="preserve"/>
      </w:r>
      <w:r>
        <w:t xml:space="preserve"/>
      </w:r>
    </w:p>
    <w:p>
      <w:r>
        <w:rPr>
          <w:i/>
          <w:color w:val="8B0000"/>
        </w:rPr>
        <w:t xml:space="preserve">Automated analysis was rejected by the validator; Intune mapping needs manual review.</w:t>
      </w:r>
    </w:p>
    <w:p>
      <w:r>
        <w:t xml:space="preserve">iOS and iPadOS 26.7.1 was published on 2026-09-28 and addresses 1 CVEs (1 UNKNOWN). Highest severity: UNKNOWN.
AUTOMATED ANALYSIS UNAVAILABLE - ANTHROPIC_API_KEY is not set. Intune configuration requires manual review against https://support.apple.com/en-us/149226.</w:t>
      </w:r>
    </w:p>
    <w:tbl>
      <w:tblPr>
        <w:tblW w:w="10050" w:type="dxa"/>
        <w:tblBorders>
          <w:top w:val="single" w:sz="4" w:color="dddddd"/>
          <w:left w:val="none" w:sz="0" w:color="auto"/>
          <w:bottom w:val="single" w:sz="4" w:color="dddddd"/>
          <w:right w:val="none" w:sz="0" w:color="auto"/>
          <w:insideH w:val="single" w:sz="4" w:color="eeeeee"/>
          <w:insideV w:val="none" w:sz="0" w:color="auto"/>
        </w:tblBorders>
      </w:tblPr>
      <w:tblGrid>
        <w:gridCol w:w="1150"/>
        <w:gridCol w:w="2350"/>
        <w:gridCol w:w="2250"/>
        <w:gridCol w:w="4300"/>
      </w:tblGrid>
      <w:tr>
        <w:trPr>
          <w:cantSplit/>
          <w:tblHeader/>
        </w:trPr>
        <w:tc>
          <w:tcPr>
            <w:tcW w:w="1150" w:type="dxa"/>
            <w:vAlign w:val="center"/>
          </w:tcPr>
          <w:p>
            <w:pPr>
              <w:spacing w:before="40" w:after="40"/>
            </w:pPr>
            <w:r>
              <w:rPr>
                <w:b/>
              </w:rPr>
              <w:t xml:space="preserve">Severity</w:t>
            </w:r>
          </w:p>
        </w:tc>
        <w:tc>
          <w:tcPr>
            <w:tcW w:w="2350" w:type="dxa"/>
            <w:vAlign w:val="center"/>
          </w:tcPr>
          <w:p>
            <w:pPr>
              <w:spacing w:before="40" w:after="40"/>
            </w:pPr>
            <w:r>
              <w:rPr>
                <w:b/>
              </w:rPr>
              <w:t xml:space="preserve">CVE</w:t>
            </w:r>
          </w:p>
        </w:tc>
        <w:tc>
          <w:tcPr>
            <w:tcW w:w="2250" w:type="dxa"/>
            <w:vAlign w:val="center"/>
          </w:tcPr>
          <w:p>
            <w:pPr>
              <w:spacing w:before="40" w:after="40"/>
            </w:pPr>
            <w:r>
              <w:rPr>
                <w:b/>
              </w:rPr>
              <w:t xml:space="preserve">Component</w:t>
            </w:r>
          </w:p>
        </w:tc>
        <w:tc>
          <w:tcPr>
            <w:tcW w:w="4300" w:type="dxa"/>
            <w:vAlign w:val="center"/>
          </w:tcPr>
          <w:p>
            <w:pPr>
              <w:spacing w:before="40" w:after="40"/>
            </w:pPr>
            <w:r>
              <w:rPr>
                <w:b/>
              </w:rPr>
              <w:t xml:space="preserve">Basis</w:t>
            </w:r>
          </w:p>
        </w:tc>
      </w:tr>
      <w:tr>
        <w:trPr>
          <w:cantSplit/>
        </w:trPr>
        <w:tc>
          <w:tcPr>
            <w:tcW w:w="1150" w:type="dxa"/>
            <w:shd w:val="clear" w:color="auto" w:fill="F5F5F5"/>
            <w:vAlign w:val="center"/>
          </w:tcPr>
          <w:p>
            <w:pPr>
              <w:spacing w:before="40" w:after="40"/>
            </w:pPr>
            <w:r>
              <w:rPr>
                <w:b/>
                <w:color w:val="525252"/>
              </w:rPr>
              <w:t xml:space="preserve">UNKNOWN</w:t>
            </w:r>
          </w:p>
        </w:tc>
        <w:tc>
          <w:tcPr>
            <w:tcW w:w="2350" w:type="dxa"/>
            <w:vAlign w:val="center"/>
          </w:tcPr>
          <w:p>
            <w:pPr>
              <w:spacing w:before="40" w:after="40"/>
            </w:pPr>
            <w:r>
              <w:rPr>
                <w:rFonts w:ascii="Consolas" w:hAnsi="Consolas"/>
              </w:rPr>
              <w:t xml:space="preserve">CVE-2026-86950</w:t>
            </w:r>
          </w:p>
        </w:tc>
        <w:tc>
          <w:tcPr>
            <w:tcW w:w="2250" w:type="dxa"/>
            <w:vAlign w:val="center"/>
          </w:tcPr>
          <w:p>
            <w:pPr>
              <w:spacing w:before="40" w:after="40"/>
            </w:pPr>
            <w:r>
              <w:t xml:space="preserve">-</w:t>
            </w:r>
          </w:p>
        </w:tc>
        <w:tc>
          <w:tcPr>
            <w:tcW w:w="4300" w:type="dxa"/>
            <w:vAlign w:val="center"/>
          </w:tcPr>
          <w:p>
            <w:pPr>
              <w:spacing w:before="40" w:after="40"/>
            </w:pPr>
            <w:r>
              <w:rPr>
                <w:color w:val="666666"/>
                <w:sz w:val="16"/>
              </w:rPr>
              <w:t xml:space="preserve">no severity signal from any source - requires manual triage</w:t>
            </w:r>
          </w:p>
        </w:tc>
      </w:tr>
    </w:tbl>
    <w:p>
      <w:pPr>
        <w:spacing w:after="0"/>
      </w:pPr>
    </w:p>
    <w:p>
      <w:r>
        <w:rPr>
          <w:color w:val="1155CC"/>
          <w:sz w:val="16"/>
        </w:rPr>
        <w:t xml:space="preserve">https://support.apple.com/en-us/149226</w:t>
      </w:r>
    </w:p>
    <w:p>
      <w:pPr>
        <w:pBdr>
          <w:bottom w:val="single" w:sz="6" w:space="2" w:color="d0d0d0"/>
        </w:pBdr>
      </w:pPr>
    </w:p>
    <w:p>
      <w:pPr>
        <w:pStyle w:val="Heading2"/>
      </w:pPr>
      <w:r>
        <w:t xml:space="preserve">Monday, 21 September 2026</w:t>
      </w:r>
    </w:p>
    <w:p>
      <w:pPr>
        <w:pStyle w:val="Meta"/>
      </w:pPr>
      <w:r>
        <w:rPr>
          <w:color w:val="666666"/>
        </w:rPr>
        <w:t xml:space="preserve">10 releases recorded</w:t>
      </w:r>
    </w:p>
    <w:p>
      <w:pPr>
        <w:pStyle w:val="Heading3"/>
      </w:pPr>
      <w:r>
        <w:rPr>
          <w:b/>
        </w:rPr>
        <w:t xml:space="preserve">Android Security Bulletin 2026-09-01</w:t>
      </w:r>
      <w:r>
        <w:t xml:space="preserve">   </w:t>
      </w:r>
      <w:r>
        <w:rPr>
          <w:b/>
          <w:color w:val="8B0000"/>
        </w:rPr>
        <w:t xml:space="preserve">[CRITICAL]</w:t>
      </w:r>
    </w:p>
    <w:p>
      <w:pPr>
        <w:pStyle w:val="Meta"/>
      </w:pPr>
      <w:r>
        <w:t xml:space="preserve">android  |  released 2026-09-01  |  179 CVEs</w:t>
      </w:r>
      <w:r>
        <w:t xml:space="preserve"/>
      </w:r>
      <w:r>
        <w:t xml:space="preserve"/>
      </w:r>
    </w:p>
    <w:p>
      <w:r>
        <w:rPr>
          <w:i/>
          <w:color w:val="8B0000"/>
        </w:rPr>
        <w:t xml:space="preserve">Automated analysis was rejected by the validator; Intune mapping needs manual review.</w:t>
      </w:r>
    </w:p>
    <w:p>
      <w:r>
        <w:t xml:space="preserve">Android Security Bulletin 2026-09-01 was published on 2026-09-01 and addresses 179 CVEs (31 CRITICAL, 148 HIGH). Highest severity: CRITICAL.
AUTOMATED ANALYSIS UNAVAILABLE - ANTHROPIC_API_KEY is not set. Intune configuration requires manual review against https://source.android.com/docs/security/bulletin/2026/2026-09-01.</w:t>
      </w:r>
    </w:p>
    <w:tbl>
      <w:tblPr>
        <w:tblW w:w="10050" w:type="dxa"/>
        <w:tblBorders>
          <w:top w:val="single" w:sz="4" w:color="dddddd"/>
          <w:left w:val="none" w:sz="0" w:color="auto"/>
          <w:bottom w:val="single" w:sz="4" w:color="dddddd"/>
          <w:right w:val="none" w:sz="0" w:color="auto"/>
          <w:insideH w:val="single" w:sz="4" w:color="eeeeee"/>
          <w:insideV w:val="none" w:sz="0" w:color="auto"/>
        </w:tblBorders>
      </w:tblPr>
      <w:tblGrid>
        <w:gridCol w:w="1150"/>
        <w:gridCol w:w="2350"/>
        <w:gridCol w:w="2250"/>
        <w:gridCol w:w="4300"/>
      </w:tblGrid>
      <w:tr>
        <w:trPr>
          <w:cantSplit/>
          <w:tblHeader/>
        </w:trPr>
        <w:tc>
          <w:tcPr>
            <w:tcW w:w="1150" w:type="dxa"/>
            <w:vAlign w:val="center"/>
          </w:tcPr>
          <w:p>
            <w:pPr>
              <w:spacing w:before="40" w:after="40"/>
            </w:pPr>
            <w:r>
              <w:rPr>
                <w:b/>
              </w:rPr>
              <w:t xml:space="preserve">Severity</w:t>
            </w:r>
          </w:p>
        </w:tc>
        <w:tc>
          <w:tcPr>
            <w:tcW w:w="2350" w:type="dxa"/>
            <w:vAlign w:val="center"/>
          </w:tcPr>
          <w:p>
            <w:pPr>
              <w:spacing w:before="40" w:after="40"/>
            </w:pPr>
            <w:r>
              <w:rPr>
                <w:b/>
              </w:rPr>
              <w:t xml:space="preserve">CVE</w:t>
            </w:r>
          </w:p>
        </w:tc>
        <w:tc>
          <w:tcPr>
            <w:tcW w:w="2250" w:type="dxa"/>
            <w:vAlign w:val="center"/>
          </w:tcPr>
          <w:p>
            <w:pPr>
              <w:spacing w:before="40" w:after="40"/>
            </w:pPr>
            <w:r>
              <w:rPr>
                <w:b/>
              </w:rPr>
              <w:t xml:space="preserve">Component</w:t>
            </w:r>
          </w:p>
        </w:tc>
        <w:tc>
          <w:tcPr>
            <w:tcW w:w="4300" w:type="dxa"/>
            <w:vAlign w:val="center"/>
          </w:tcPr>
          <w:p>
            <w:pPr>
              <w:spacing w:before="40" w:after="40"/>
            </w:pPr>
            <w:r>
              <w:rPr>
                <w:b/>
              </w:rPr>
              <w:t xml:space="preserve">Basis</w:t>
            </w:r>
          </w:p>
        </w:tc>
      </w:tr>
      <w:tr>
        <w:trPr>
          <w:cantSplit/>
        </w:trPr>
        <w:tc>
          <w:tcPr>
            <w:tcW w:w="1150" w:type="dxa"/>
            <w:shd w:val="clear" w:color="auto" w:fill="FDE8E8"/>
            <w:vAlign w:val="center"/>
          </w:tcPr>
          <w:p>
            <w:pPr>
              <w:spacing w:before="40" w:after="40"/>
            </w:pPr>
            <w:r>
              <w:rPr>
                <w:b/>
                <w:color w:val="8B0000"/>
              </w:rPr>
              <w:t xml:space="preserve">CRITICAL</w:t>
            </w:r>
          </w:p>
        </w:tc>
        <w:tc>
          <w:tcPr>
            <w:tcW w:w="2350" w:type="dxa"/>
            <w:vAlign w:val="center"/>
          </w:tcPr>
          <w:p>
            <w:pPr>
              <w:spacing w:before="40" w:after="40"/>
            </w:pPr>
            <w:r>
              <w:rPr>
                <w:rFonts w:ascii="Consolas" w:hAnsi="Consolas"/>
              </w:rPr>
              <w:t xml:space="preserve">CVE-2026-25289</w:t>
            </w:r>
          </w:p>
        </w:tc>
        <w:tc>
          <w:tcPr>
            <w:tcW w:w="2250" w:type="dxa"/>
            <w:vAlign w:val="center"/>
          </w:tcPr>
          <w:p>
            <w:pPr>
              <w:spacing w:before="40" w:after="40"/>
            </w:pPr>
            <w:r>
              <w:t xml:space="preserve">-</w:t>
            </w:r>
          </w:p>
        </w:tc>
        <w:tc>
          <w:tcPr>
            <w:tcW w:w="4300" w:type="dxa"/>
            <w:vAlign w:val="center"/>
          </w:tcPr>
          <w:p>
            <w:pPr>
              <w:spacing w:before="40" w:after="40"/>
            </w:pPr>
            <w:r>
              <w:rPr>
                <w:color w:val="666666"/>
                <w:sz w:val="16"/>
              </w:rPr>
              <w:t xml:space="preserve">severity published by the vendor</w:t>
            </w:r>
          </w:p>
        </w:tc>
      </w:tr>
      <w:tr>
        <w:trPr>
          <w:cantSplit/>
        </w:trPr>
        <w:tc>
          <w:tcPr>
            <w:tcW w:w="1150" w:type="dxa"/>
            <w:shd w:val="clear" w:color="auto" w:fill="FDE8E8"/>
            <w:vAlign w:val="center"/>
          </w:tcPr>
          <w:p>
            <w:pPr>
              <w:spacing w:before="40" w:after="40"/>
            </w:pPr>
            <w:r>
              <w:rPr>
                <w:b/>
                <w:color w:val="8B0000"/>
              </w:rPr>
              <w:t xml:space="preserve">CRITICAL</w:t>
            </w:r>
          </w:p>
        </w:tc>
        <w:tc>
          <w:tcPr>
            <w:tcW w:w="2350" w:type="dxa"/>
            <w:vAlign w:val="center"/>
          </w:tcPr>
          <w:p>
            <w:pPr>
              <w:spacing w:before="40" w:after="40"/>
            </w:pPr>
            <w:r>
              <w:rPr>
                <w:rFonts w:ascii="Consolas" w:hAnsi="Consolas"/>
              </w:rPr>
              <w:t xml:space="preserve">CVE-2026-27280</w:t>
            </w:r>
          </w:p>
        </w:tc>
        <w:tc>
          <w:tcPr>
            <w:tcW w:w="2250" w:type="dxa"/>
            <w:vAlign w:val="center"/>
          </w:tcPr>
          <w:p>
            <w:pPr>
              <w:spacing w:before="40" w:after="40"/>
            </w:pPr>
            <w:r>
              <w:t xml:space="preserve">-</w:t>
            </w:r>
          </w:p>
        </w:tc>
        <w:tc>
          <w:tcPr>
            <w:tcW w:w="4300" w:type="dxa"/>
            <w:vAlign w:val="center"/>
          </w:tcPr>
          <w:p>
            <w:pPr>
              <w:spacing w:before="40" w:after="40"/>
            </w:pPr>
            <w:r>
              <w:rPr>
                <w:color w:val="666666"/>
                <w:sz w:val="16"/>
              </w:rPr>
              <w:t xml:space="preserve">severity published by the vendor</w:t>
            </w:r>
          </w:p>
        </w:tc>
      </w:tr>
      <w:tr>
        <w:trPr>
          <w:cantSplit/>
        </w:trPr>
        <w:tc>
          <w:tcPr>
            <w:tcW w:w="1150" w:type="dxa"/>
            <w:shd w:val="clear" w:color="auto" w:fill="FDE8E8"/>
            <w:vAlign w:val="center"/>
          </w:tcPr>
          <w:p>
            <w:pPr>
              <w:spacing w:before="40" w:after="40"/>
            </w:pPr>
            <w:r>
              <w:rPr>
                <w:b/>
                <w:color w:val="8B0000"/>
              </w:rPr>
              <w:t xml:space="preserve">CRITICAL</w:t>
            </w:r>
          </w:p>
        </w:tc>
        <w:tc>
          <w:tcPr>
            <w:tcW w:w="2350" w:type="dxa"/>
            <w:vAlign w:val="center"/>
          </w:tcPr>
          <w:p>
            <w:pPr>
              <w:spacing w:before="40" w:after="40"/>
            </w:pPr>
            <w:r>
              <w:rPr>
                <w:rFonts w:ascii="Consolas" w:hAnsi="Consolas"/>
              </w:rPr>
              <w:t xml:space="preserve">CVE-2026-28590</w:t>
            </w:r>
          </w:p>
        </w:tc>
        <w:tc>
          <w:tcPr>
            <w:tcW w:w="2250" w:type="dxa"/>
            <w:vAlign w:val="center"/>
          </w:tcPr>
          <w:p>
            <w:pPr>
              <w:spacing w:before="40" w:after="40"/>
            </w:pPr>
            <w:r>
              <w:t xml:space="preserve">-</w:t>
            </w:r>
          </w:p>
        </w:tc>
        <w:tc>
          <w:tcPr>
            <w:tcW w:w="4300" w:type="dxa"/>
            <w:vAlign w:val="center"/>
          </w:tcPr>
          <w:p>
            <w:pPr>
              <w:spacing w:before="40" w:after="40"/>
            </w:pPr>
            <w:r>
              <w:rPr>
                <w:color w:val="666666"/>
                <w:sz w:val="16"/>
              </w:rPr>
              <w:t xml:space="preserve">severity published by the vendor</w:t>
            </w:r>
          </w:p>
        </w:tc>
      </w:tr>
      <w:tr>
        <w:trPr>
          <w:cantSplit/>
        </w:trPr>
        <w:tc>
          <w:tcPr>
            <w:tcW w:w="1150" w:type="dxa"/>
            <w:shd w:val="clear" w:color="auto" w:fill="FDE8E8"/>
            <w:vAlign w:val="center"/>
          </w:tcPr>
          <w:p>
            <w:pPr>
              <w:spacing w:before="40" w:after="40"/>
            </w:pPr>
            <w:r>
              <w:rPr>
                <w:b/>
                <w:color w:val="8B0000"/>
              </w:rPr>
              <w:t xml:space="preserve">CRITICAL</w:t>
            </w:r>
          </w:p>
        </w:tc>
        <w:tc>
          <w:tcPr>
            <w:tcW w:w="2350" w:type="dxa"/>
            <w:vAlign w:val="center"/>
          </w:tcPr>
          <w:p>
            <w:pPr>
              <w:spacing w:before="40" w:after="40"/>
            </w:pPr>
            <w:r>
              <w:rPr>
                <w:rFonts w:ascii="Consolas" w:hAnsi="Consolas"/>
              </w:rPr>
              <w:t xml:space="preserve">CVE-2026-28604</w:t>
            </w:r>
          </w:p>
        </w:tc>
        <w:tc>
          <w:tcPr>
            <w:tcW w:w="2250" w:type="dxa"/>
            <w:vAlign w:val="center"/>
          </w:tcPr>
          <w:p>
            <w:pPr>
              <w:spacing w:before="40" w:after="40"/>
            </w:pPr>
            <w:r>
              <w:t xml:space="preserve">-</w:t>
            </w:r>
          </w:p>
        </w:tc>
        <w:tc>
          <w:tcPr>
            <w:tcW w:w="4300" w:type="dxa"/>
            <w:vAlign w:val="center"/>
          </w:tcPr>
          <w:p>
            <w:pPr>
              <w:spacing w:before="40" w:after="40"/>
            </w:pPr>
            <w:r>
              <w:rPr>
                <w:color w:val="666666"/>
                <w:sz w:val="16"/>
              </w:rPr>
              <w:t xml:space="preserve">severity published by the vendor</w:t>
            </w:r>
          </w:p>
        </w:tc>
      </w:tr>
      <w:tr>
        <w:trPr>
          <w:cantSplit/>
        </w:trPr>
        <w:tc>
          <w:tcPr>
            <w:tcW w:w="1150" w:type="dxa"/>
            <w:shd w:val="clear" w:color="auto" w:fill="FDE8E8"/>
            <w:vAlign w:val="center"/>
          </w:tcPr>
          <w:p>
            <w:pPr>
              <w:spacing w:before="40" w:after="40"/>
            </w:pPr>
            <w:r>
              <w:rPr>
                <w:b/>
                <w:color w:val="8B0000"/>
              </w:rPr>
              <w:t xml:space="preserve">CRITICAL</w:t>
            </w:r>
          </w:p>
        </w:tc>
        <w:tc>
          <w:tcPr>
            <w:tcW w:w="2350" w:type="dxa"/>
            <w:vAlign w:val="center"/>
          </w:tcPr>
          <w:p>
            <w:pPr>
              <w:spacing w:before="40" w:after="40"/>
            </w:pPr>
            <w:r>
              <w:rPr>
                <w:rFonts w:ascii="Consolas" w:hAnsi="Consolas"/>
              </w:rPr>
              <w:t xml:space="preserve">CVE-2026-28618</w:t>
            </w:r>
          </w:p>
        </w:tc>
        <w:tc>
          <w:tcPr>
            <w:tcW w:w="2250" w:type="dxa"/>
            <w:vAlign w:val="center"/>
          </w:tcPr>
          <w:p>
            <w:pPr>
              <w:spacing w:before="40" w:after="40"/>
            </w:pPr>
            <w:r>
              <w:t xml:space="preserve">-</w:t>
            </w:r>
          </w:p>
        </w:tc>
        <w:tc>
          <w:tcPr>
            <w:tcW w:w="4300" w:type="dxa"/>
            <w:vAlign w:val="center"/>
          </w:tcPr>
          <w:p>
            <w:pPr>
              <w:spacing w:before="40" w:after="40"/>
            </w:pPr>
            <w:r>
              <w:rPr>
                <w:color w:val="666666"/>
                <w:sz w:val="16"/>
              </w:rPr>
              <w:t xml:space="preserve">severity published by the vendor</w:t>
            </w:r>
          </w:p>
        </w:tc>
      </w:tr>
      <w:tr>
        <w:trPr>
          <w:cantSplit/>
        </w:trPr>
        <w:tc>
          <w:tcPr>
            <w:tcW w:w="1150" w:type="dxa"/>
            <w:shd w:val="clear" w:color="auto" w:fill="FDE8E8"/>
            <w:vAlign w:val="center"/>
          </w:tcPr>
          <w:p>
            <w:pPr>
              <w:spacing w:before="40" w:after="40"/>
            </w:pPr>
            <w:r>
              <w:rPr>
                <w:b/>
                <w:color w:val="8B0000"/>
              </w:rPr>
              <w:t xml:space="preserve">CRITICAL</w:t>
            </w:r>
          </w:p>
        </w:tc>
        <w:tc>
          <w:tcPr>
            <w:tcW w:w="2350" w:type="dxa"/>
            <w:vAlign w:val="center"/>
          </w:tcPr>
          <w:p>
            <w:pPr>
              <w:spacing w:before="40" w:after="40"/>
            </w:pPr>
            <w:r>
              <w:rPr>
                <w:rFonts w:ascii="Consolas" w:hAnsi="Consolas"/>
              </w:rPr>
              <w:t xml:space="preserve">CVE-2026-28639</w:t>
            </w:r>
          </w:p>
        </w:tc>
        <w:tc>
          <w:tcPr>
            <w:tcW w:w="2250" w:type="dxa"/>
            <w:vAlign w:val="center"/>
          </w:tcPr>
          <w:p>
            <w:pPr>
              <w:spacing w:before="40" w:after="40"/>
            </w:pPr>
            <w:r>
              <w:t xml:space="preserve">-</w:t>
            </w:r>
          </w:p>
        </w:tc>
        <w:tc>
          <w:tcPr>
            <w:tcW w:w="4300" w:type="dxa"/>
            <w:vAlign w:val="center"/>
          </w:tcPr>
          <w:p>
            <w:pPr>
              <w:spacing w:before="40" w:after="40"/>
            </w:pPr>
            <w:r>
              <w:rPr>
                <w:color w:val="666666"/>
                <w:sz w:val="16"/>
              </w:rPr>
              <w:t xml:space="preserve">severity published by the vendor</w:t>
            </w:r>
          </w:p>
        </w:tc>
      </w:tr>
      <w:tr>
        <w:trPr>
          <w:cantSplit/>
        </w:trPr>
        <w:tc>
          <w:tcPr>
            <w:tcW w:w="1150" w:type="dxa"/>
            <w:shd w:val="clear" w:color="auto" w:fill="FDE8E8"/>
            <w:vAlign w:val="center"/>
          </w:tcPr>
          <w:p>
            <w:pPr>
              <w:spacing w:before="40" w:after="40"/>
            </w:pPr>
            <w:r>
              <w:rPr>
                <w:b/>
                <w:color w:val="8B0000"/>
              </w:rPr>
              <w:t xml:space="preserve">CRITICAL</w:t>
            </w:r>
          </w:p>
        </w:tc>
        <w:tc>
          <w:tcPr>
            <w:tcW w:w="2350" w:type="dxa"/>
            <w:vAlign w:val="center"/>
          </w:tcPr>
          <w:p>
            <w:pPr>
              <w:spacing w:before="40" w:after="40"/>
            </w:pPr>
            <w:r>
              <w:rPr>
                <w:rFonts w:ascii="Consolas" w:hAnsi="Consolas"/>
              </w:rPr>
              <w:t xml:space="preserve">CVE-2026-28653</w:t>
            </w:r>
          </w:p>
        </w:tc>
        <w:tc>
          <w:tcPr>
            <w:tcW w:w="2250" w:type="dxa"/>
            <w:vAlign w:val="center"/>
          </w:tcPr>
          <w:p>
            <w:pPr>
              <w:spacing w:before="40" w:after="40"/>
            </w:pPr>
            <w:r>
              <w:t xml:space="preserve">-</w:t>
            </w:r>
          </w:p>
        </w:tc>
        <w:tc>
          <w:tcPr>
            <w:tcW w:w="4300" w:type="dxa"/>
            <w:vAlign w:val="center"/>
          </w:tcPr>
          <w:p>
            <w:pPr>
              <w:spacing w:before="40" w:after="40"/>
            </w:pPr>
            <w:r>
              <w:rPr>
                <w:color w:val="666666"/>
                <w:sz w:val="16"/>
              </w:rPr>
              <w:t xml:space="preserve">severity published by the vendor</w:t>
            </w:r>
          </w:p>
        </w:tc>
      </w:tr>
      <w:tr>
        <w:trPr>
          <w:cantSplit/>
        </w:trPr>
        <w:tc>
          <w:tcPr>
            <w:tcW w:w="1150" w:type="dxa"/>
            <w:shd w:val="clear" w:color="auto" w:fill="FDE8E8"/>
            <w:vAlign w:val="center"/>
          </w:tcPr>
          <w:p>
            <w:pPr>
              <w:spacing w:before="40" w:after="40"/>
            </w:pPr>
            <w:r>
              <w:rPr>
                <w:b/>
                <w:color w:val="8B0000"/>
              </w:rPr>
              <w:t xml:space="preserve">CRITICAL</w:t>
            </w:r>
          </w:p>
        </w:tc>
        <w:tc>
          <w:tcPr>
            <w:tcW w:w="2350" w:type="dxa"/>
            <w:vAlign w:val="center"/>
          </w:tcPr>
          <w:p>
            <w:pPr>
              <w:spacing w:before="40" w:after="40"/>
            </w:pPr>
            <w:r>
              <w:rPr>
                <w:rFonts w:ascii="Consolas" w:hAnsi="Consolas"/>
              </w:rPr>
              <w:t xml:space="preserve">CVE-2026-28662</w:t>
            </w:r>
          </w:p>
        </w:tc>
        <w:tc>
          <w:tcPr>
            <w:tcW w:w="2250" w:type="dxa"/>
            <w:vAlign w:val="center"/>
          </w:tcPr>
          <w:p>
            <w:pPr>
              <w:spacing w:before="40" w:after="40"/>
            </w:pPr>
            <w:r>
              <w:t xml:space="preserve">-</w:t>
            </w:r>
          </w:p>
        </w:tc>
        <w:tc>
          <w:tcPr>
            <w:tcW w:w="4300" w:type="dxa"/>
            <w:vAlign w:val="center"/>
          </w:tcPr>
          <w:p>
            <w:pPr>
              <w:spacing w:before="40" w:after="40"/>
            </w:pPr>
            <w:r>
              <w:rPr>
                <w:color w:val="666666"/>
                <w:sz w:val="16"/>
              </w:rPr>
              <w:t xml:space="preserve">severity published by the vendor</w:t>
            </w:r>
          </w:p>
        </w:tc>
      </w:tr>
      <w:tr>
        <w:trPr>
          <w:cantSplit/>
        </w:trPr>
        <w:tc>
          <w:tcPr>
            <w:tcW w:w="1150" w:type="dxa"/>
            <w:shd w:val="clear" w:color="auto" w:fill="FDE8E8"/>
            <w:vAlign w:val="center"/>
          </w:tcPr>
          <w:p>
            <w:pPr>
              <w:spacing w:before="40" w:after="40"/>
            </w:pPr>
            <w:r>
              <w:rPr>
                <w:b/>
                <w:color w:val="8B0000"/>
              </w:rPr>
              <w:t xml:space="preserve">CRITICAL</w:t>
            </w:r>
          </w:p>
        </w:tc>
        <w:tc>
          <w:tcPr>
            <w:tcW w:w="2350" w:type="dxa"/>
            <w:vAlign w:val="center"/>
          </w:tcPr>
          <w:p>
            <w:pPr>
              <w:spacing w:before="40" w:after="40"/>
            </w:pPr>
            <w:r>
              <w:rPr>
                <w:rFonts w:ascii="Consolas" w:hAnsi="Consolas"/>
              </w:rPr>
              <w:t xml:space="preserve">CVE-2026-28666</w:t>
            </w:r>
          </w:p>
        </w:tc>
        <w:tc>
          <w:tcPr>
            <w:tcW w:w="2250" w:type="dxa"/>
            <w:vAlign w:val="center"/>
          </w:tcPr>
          <w:p>
            <w:pPr>
              <w:spacing w:before="40" w:after="40"/>
            </w:pPr>
            <w:r>
              <w:t xml:space="preserve">-</w:t>
            </w:r>
          </w:p>
        </w:tc>
        <w:tc>
          <w:tcPr>
            <w:tcW w:w="4300" w:type="dxa"/>
            <w:vAlign w:val="center"/>
          </w:tcPr>
          <w:p>
            <w:pPr>
              <w:spacing w:before="40" w:after="40"/>
            </w:pPr>
            <w:r>
              <w:rPr>
                <w:color w:val="666666"/>
                <w:sz w:val="16"/>
              </w:rPr>
              <w:t xml:space="preserve">severity published by the vendor</w:t>
            </w:r>
          </w:p>
        </w:tc>
      </w:tr>
      <w:tr>
        <w:trPr>
          <w:cantSplit/>
        </w:trPr>
        <w:tc>
          <w:tcPr>
            <w:tcW w:w="1150" w:type="dxa"/>
            <w:shd w:val="clear" w:color="auto" w:fill="FDE8E8"/>
            <w:vAlign w:val="center"/>
          </w:tcPr>
          <w:p>
            <w:pPr>
              <w:spacing w:before="40" w:after="40"/>
            </w:pPr>
            <w:r>
              <w:rPr>
                <w:b/>
                <w:color w:val="8B0000"/>
              </w:rPr>
              <w:t xml:space="preserve">CRITICAL</w:t>
            </w:r>
          </w:p>
        </w:tc>
        <w:tc>
          <w:tcPr>
            <w:tcW w:w="2350" w:type="dxa"/>
            <w:vAlign w:val="center"/>
          </w:tcPr>
          <w:p>
            <w:pPr>
              <w:spacing w:before="40" w:after="40"/>
            </w:pPr>
            <w:r>
              <w:rPr>
                <w:rFonts w:ascii="Consolas" w:hAnsi="Consolas"/>
              </w:rPr>
              <w:t xml:space="preserve">CVE-2026-31629</w:t>
            </w:r>
          </w:p>
        </w:tc>
        <w:tc>
          <w:tcPr>
            <w:tcW w:w="2250" w:type="dxa"/>
            <w:vAlign w:val="center"/>
          </w:tcPr>
          <w:p>
            <w:pPr>
              <w:spacing w:before="40" w:after="40"/>
            </w:pPr>
            <w:r>
              <w:t xml:space="preserve">-</w:t>
            </w:r>
          </w:p>
        </w:tc>
        <w:tc>
          <w:tcPr>
            <w:tcW w:w="4300" w:type="dxa"/>
            <w:vAlign w:val="center"/>
          </w:tcPr>
          <w:p>
            <w:pPr>
              <w:spacing w:before="40" w:after="40"/>
            </w:pPr>
            <w:r>
              <w:rPr>
                <w:color w:val="666666"/>
                <w:sz w:val="16"/>
              </w:rPr>
              <w:t xml:space="preserve">severity published by the vendor</w:t>
            </w:r>
          </w:p>
        </w:tc>
      </w:tr>
      <w:tr>
        <w:trPr>
          <w:cantSplit/>
        </w:trPr>
        <w:tc>
          <w:tcPr>
            <w:tcW w:w="1150" w:type="dxa"/>
            <w:shd w:val="clear" w:color="auto" w:fill="FDE8E8"/>
            <w:vAlign w:val="center"/>
          </w:tcPr>
          <w:p>
            <w:pPr>
              <w:spacing w:before="40" w:after="40"/>
            </w:pPr>
            <w:r>
              <w:rPr>
                <w:b/>
                <w:color w:val="8B0000"/>
              </w:rPr>
              <w:t xml:space="preserve">CRITICAL</w:t>
            </w:r>
          </w:p>
        </w:tc>
        <w:tc>
          <w:tcPr>
            <w:tcW w:w="2350" w:type="dxa"/>
            <w:vAlign w:val="center"/>
          </w:tcPr>
          <w:p>
            <w:pPr>
              <w:spacing w:before="40" w:after="40"/>
            </w:pPr>
            <w:r>
              <w:rPr>
                <w:rFonts w:ascii="Consolas" w:hAnsi="Consolas"/>
              </w:rPr>
              <w:t xml:space="preserve">CVE-2026-33636</w:t>
            </w:r>
          </w:p>
        </w:tc>
        <w:tc>
          <w:tcPr>
            <w:tcW w:w="2250" w:type="dxa"/>
            <w:vAlign w:val="center"/>
          </w:tcPr>
          <w:p>
            <w:pPr>
              <w:spacing w:before="40" w:after="40"/>
            </w:pPr>
            <w:r>
              <w:t xml:space="preserve">-</w:t>
            </w:r>
          </w:p>
        </w:tc>
        <w:tc>
          <w:tcPr>
            <w:tcW w:w="4300" w:type="dxa"/>
            <w:vAlign w:val="center"/>
          </w:tcPr>
          <w:p>
            <w:pPr>
              <w:spacing w:before="40" w:after="40"/>
            </w:pPr>
            <w:r>
              <w:rPr>
                <w:color w:val="666666"/>
                <w:sz w:val="16"/>
              </w:rPr>
              <w:t xml:space="preserve">severity published by the vendor</w:t>
            </w:r>
          </w:p>
        </w:tc>
      </w:tr>
      <w:tr>
        <w:trPr>
          <w:cantSplit/>
        </w:trPr>
        <w:tc>
          <w:tcPr>
            <w:tcW w:w="1150" w:type="dxa"/>
            <w:shd w:val="clear" w:color="auto" w:fill="FDE8E8"/>
            <w:vAlign w:val="center"/>
          </w:tcPr>
          <w:p>
            <w:pPr>
              <w:spacing w:before="40" w:after="40"/>
            </w:pPr>
            <w:r>
              <w:rPr>
                <w:b/>
                <w:color w:val="8B0000"/>
              </w:rPr>
              <w:t xml:space="preserve">CRITICAL</w:t>
            </w:r>
          </w:p>
        </w:tc>
        <w:tc>
          <w:tcPr>
            <w:tcW w:w="2350" w:type="dxa"/>
            <w:vAlign w:val="center"/>
          </w:tcPr>
          <w:p>
            <w:pPr>
              <w:spacing w:before="40" w:after="40"/>
            </w:pPr>
            <w:r>
              <w:rPr>
                <w:rFonts w:ascii="Consolas" w:hAnsi="Consolas"/>
              </w:rPr>
              <w:t xml:space="preserve">CVE-2026-45515</w:t>
            </w:r>
          </w:p>
        </w:tc>
        <w:tc>
          <w:tcPr>
            <w:tcW w:w="2250" w:type="dxa"/>
            <w:vAlign w:val="center"/>
          </w:tcPr>
          <w:p>
            <w:pPr>
              <w:spacing w:before="40" w:after="40"/>
            </w:pPr>
            <w:r>
              <w:t xml:space="preserve">-</w:t>
            </w:r>
          </w:p>
        </w:tc>
        <w:tc>
          <w:tcPr>
            <w:tcW w:w="4300" w:type="dxa"/>
            <w:vAlign w:val="center"/>
          </w:tcPr>
          <w:p>
            <w:pPr>
              <w:spacing w:before="40" w:after="40"/>
            </w:pPr>
            <w:r>
              <w:rPr>
                <w:color w:val="666666"/>
                <w:sz w:val="16"/>
              </w:rPr>
              <w:t xml:space="preserve">severity published by the vendor</w:t>
            </w:r>
          </w:p>
        </w:tc>
      </w:tr>
      <w:tr>
        <w:trPr>
          <w:cantSplit/>
        </w:trPr>
        <w:tc>
          <w:tcPr>
            <w:tcW w:w="1150" w:type="dxa"/>
            <w:shd w:val="clear" w:color="auto" w:fill="FDE8E8"/>
            <w:vAlign w:val="center"/>
          </w:tcPr>
          <w:p>
            <w:pPr>
              <w:spacing w:before="40" w:after="40"/>
            </w:pPr>
            <w:r>
              <w:rPr>
                <w:b/>
                <w:color w:val="8B0000"/>
              </w:rPr>
              <w:t xml:space="preserve">CRITICAL</w:t>
            </w:r>
          </w:p>
        </w:tc>
        <w:tc>
          <w:tcPr>
            <w:tcW w:w="2350" w:type="dxa"/>
            <w:vAlign w:val="center"/>
          </w:tcPr>
          <w:p>
            <w:pPr>
              <w:spacing w:before="40" w:after="40"/>
            </w:pPr>
            <w:r>
              <w:rPr>
                <w:rFonts w:ascii="Consolas" w:hAnsi="Consolas"/>
              </w:rPr>
              <w:t xml:space="preserve">CVE-2026-45531</w:t>
            </w:r>
          </w:p>
        </w:tc>
        <w:tc>
          <w:tcPr>
            <w:tcW w:w="2250" w:type="dxa"/>
            <w:vAlign w:val="center"/>
          </w:tcPr>
          <w:p>
            <w:pPr>
              <w:spacing w:before="40" w:after="40"/>
            </w:pPr>
            <w:r>
              <w:t xml:space="preserve">-</w:t>
            </w:r>
          </w:p>
        </w:tc>
        <w:tc>
          <w:tcPr>
            <w:tcW w:w="4300" w:type="dxa"/>
            <w:vAlign w:val="center"/>
          </w:tcPr>
          <w:p>
            <w:pPr>
              <w:spacing w:before="40" w:after="40"/>
            </w:pPr>
            <w:r>
              <w:rPr>
                <w:color w:val="666666"/>
                <w:sz w:val="16"/>
              </w:rPr>
              <w:t xml:space="preserve">severity published by the vendor</w:t>
            </w:r>
          </w:p>
        </w:tc>
      </w:tr>
      <w:tr>
        <w:trPr>
          <w:cantSplit/>
        </w:trPr>
        <w:tc>
          <w:tcPr>
            <w:tcW w:w="1150" w:type="dxa"/>
            <w:shd w:val="clear" w:color="auto" w:fill="FDE8E8"/>
            <w:vAlign w:val="center"/>
          </w:tcPr>
          <w:p>
            <w:pPr>
              <w:spacing w:before="40" w:after="40"/>
            </w:pPr>
            <w:r>
              <w:rPr>
                <w:b/>
                <w:color w:val="8B0000"/>
              </w:rPr>
              <w:t xml:space="preserve">CRITICAL</w:t>
            </w:r>
          </w:p>
        </w:tc>
        <w:tc>
          <w:tcPr>
            <w:tcW w:w="2350" w:type="dxa"/>
            <w:vAlign w:val="center"/>
          </w:tcPr>
          <w:p>
            <w:pPr>
              <w:spacing w:before="40" w:after="40"/>
            </w:pPr>
            <w:r>
              <w:rPr>
                <w:rFonts w:ascii="Consolas" w:hAnsi="Consolas"/>
              </w:rPr>
              <w:t xml:space="preserve">CVE-2026-49879</w:t>
            </w:r>
          </w:p>
        </w:tc>
        <w:tc>
          <w:tcPr>
            <w:tcW w:w="2250" w:type="dxa"/>
            <w:vAlign w:val="center"/>
          </w:tcPr>
          <w:p>
            <w:pPr>
              <w:spacing w:before="40" w:after="40"/>
            </w:pPr>
            <w:r>
              <w:t xml:space="preserve">-</w:t>
            </w:r>
          </w:p>
        </w:tc>
        <w:tc>
          <w:tcPr>
            <w:tcW w:w="4300" w:type="dxa"/>
            <w:vAlign w:val="center"/>
          </w:tcPr>
          <w:p>
            <w:pPr>
              <w:spacing w:before="40" w:after="40"/>
            </w:pPr>
            <w:r>
              <w:rPr>
                <w:color w:val="666666"/>
                <w:sz w:val="16"/>
              </w:rPr>
              <w:t xml:space="preserve">severity published by the vendor</w:t>
            </w:r>
          </w:p>
        </w:tc>
      </w:tr>
      <w:tr>
        <w:trPr>
          <w:cantSplit/>
        </w:trPr>
        <w:tc>
          <w:tcPr>
            <w:tcW w:w="1150" w:type="dxa"/>
            <w:shd w:val="clear" w:color="auto" w:fill="FDE8E8"/>
            <w:vAlign w:val="center"/>
          </w:tcPr>
          <w:p>
            <w:pPr>
              <w:spacing w:before="40" w:after="40"/>
            </w:pPr>
            <w:r>
              <w:rPr>
                <w:b/>
                <w:color w:val="8B0000"/>
              </w:rPr>
              <w:t xml:space="preserve">CRITICAL</w:t>
            </w:r>
          </w:p>
        </w:tc>
        <w:tc>
          <w:tcPr>
            <w:tcW w:w="2350" w:type="dxa"/>
            <w:vAlign w:val="center"/>
          </w:tcPr>
          <w:p>
            <w:pPr>
              <w:spacing w:before="40" w:after="40"/>
            </w:pPr>
            <w:r>
              <w:rPr>
                <w:rFonts w:ascii="Consolas" w:hAnsi="Consolas"/>
              </w:rPr>
              <w:t xml:space="preserve">CVE-2026-49882</w:t>
            </w:r>
          </w:p>
        </w:tc>
        <w:tc>
          <w:tcPr>
            <w:tcW w:w="2250" w:type="dxa"/>
            <w:vAlign w:val="center"/>
          </w:tcPr>
          <w:p>
            <w:pPr>
              <w:spacing w:before="40" w:after="40"/>
            </w:pPr>
            <w:r>
              <w:t xml:space="preserve">-</w:t>
            </w:r>
          </w:p>
        </w:tc>
        <w:tc>
          <w:tcPr>
            <w:tcW w:w="4300" w:type="dxa"/>
            <w:vAlign w:val="center"/>
          </w:tcPr>
          <w:p>
            <w:pPr>
              <w:spacing w:before="40" w:after="40"/>
            </w:pPr>
            <w:r>
              <w:rPr>
                <w:color w:val="666666"/>
                <w:sz w:val="16"/>
              </w:rPr>
              <w:t xml:space="preserve">severity published by the vendor</w:t>
            </w:r>
          </w:p>
        </w:tc>
      </w:tr>
      <w:tr>
        <w:trPr>
          <w:cantSplit/>
        </w:trPr>
        <w:tc>
          <w:tcPr>
            <w:tcW w:w="1150" w:type="dxa"/>
            <w:shd w:val="clear" w:color="auto" w:fill="FDE8E8"/>
            <w:vAlign w:val="center"/>
          </w:tcPr>
          <w:p>
            <w:pPr>
              <w:spacing w:before="40" w:after="40"/>
            </w:pPr>
            <w:r>
              <w:rPr>
                <w:b/>
                <w:color w:val="8B0000"/>
              </w:rPr>
              <w:t xml:space="preserve">CRITICAL</w:t>
            </w:r>
          </w:p>
        </w:tc>
        <w:tc>
          <w:tcPr>
            <w:tcW w:w="2350" w:type="dxa"/>
            <w:vAlign w:val="center"/>
          </w:tcPr>
          <w:p>
            <w:pPr>
              <w:spacing w:before="40" w:after="40"/>
            </w:pPr>
            <w:r>
              <w:rPr>
                <w:rFonts w:ascii="Consolas" w:hAnsi="Consolas"/>
              </w:rPr>
              <w:t xml:space="preserve">CVE-2026-49884</w:t>
            </w:r>
          </w:p>
        </w:tc>
        <w:tc>
          <w:tcPr>
            <w:tcW w:w="2250" w:type="dxa"/>
            <w:vAlign w:val="center"/>
          </w:tcPr>
          <w:p>
            <w:pPr>
              <w:spacing w:before="40" w:after="40"/>
            </w:pPr>
            <w:r>
              <w:t xml:space="preserve">-</w:t>
            </w:r>
          </w:p>
        </w:tc>
        <w:tc>
          <w:tcPr>
            <w:tcW w:w="4300" w:type="dxa"/>
            <w:vAlign w:val="center"/>
          </w:tcPr>
          <w:p>
            <w:pPr>
              <w:spacing w:before="40" w:after="40"/>
            </w:pPr>
            <w:r>
              <w:rPr>
                <w:color w:val="666666"/>
                <w:sz w:val="16"/>
              </w:rPr>
              <w:t xml:space="preserve">severity published by the vendor</w:t>
            </w:r>
          </w:p>
        </w:tc>
      </w:tr>
      <w:tr>
        <w:trPr>
          <w:cantSplit/>
        </w:trPr>
        <w:tc>
          <w:tcPr>
            <w:tcW w:w="1150" w:type="dxa"/>
            <w:shd w:val="clear" w:color="auto" w:fill="FDE8E8"/>
            <w:vAlign w:val="center"/>
          </w:tcPr>
          <w:p>
            <w:pPr>
              <w:spacing w:before="40" w:after="40"/>
            </w:pPr>
            <w:r>
              <w:rPr>
                <w:b/>
                <w:color w:val="8B0000"/>
              </w:rPr>
              <w:t xml:space="preserve">CRITICAL</w:t>
            </w:r>
          </w:p>
        </w:tc>
        <w:tc>
          <w:tcPr>
            <w:tcW w:w="2350" w:type="dxa"/>
            <w:vAlign w:val="center"/>
          </w:tcPr>
          <w:p>
            <w:pPr>
              <w:spacing w:before="40" w:after="40"/>
            </w:pPr>
            <w:r>
              <w:rPr>
                <w:rFonts w:ascii="Consolas" w:hAnsi="Consolas"/>
              </w:rPr>
              <w:t xml:space="preserve">CVE-2026-49918</w:t>
            </w:r>
          </w:p>
        </w:tc>
        <w:tc>
          <w:tcPr>
            <w:tcW w:w="2250" w:type="dxa"/>
            <w:vAlign w:val="center"/>
          </w:tcPr>
          <w:p>
            <w:pPr>
              <w:spacing w:before="40" w:after="40"/>
            </w:pPr>
            <w:r>
              <w:t xml:space="preserve">-</w:t>
            </w:r>
          </w:p>
        </w:tc>
        <w:tc>
          <w:tcPr>
            <w:tcW w:w="4300" w:type="dxa"/>
            <w:vAlign w:val="center"/>
          </w:tcPr>
          <w:p>
            <w:pPr>
              <w:spacing w:before="40" w:after="40"/>
            </w:pPr>
            <w:r>
              <w:rPr>
                <w:color w:val="666666"/>
                <w:sz w:val="16"/>
              </w:rPr>
              <w:t xml:space="preserve">severity published by the vendor</w:t>
            </w:r>
          </w:p>
        </w:tc>
      </w:tr>
      <w:tr>
        <w:trPr>
          <w:cantSplit/>
        </w:trPr>
        <w:tc>
          <w:tcPr>
            <w:tcW w:w="1150" w:type="dxa"/>
            <w:shd w:val="clear" w:color="auto" w:fill="FDE8E8"/>
            <w:vAlign w:val="center"/>
          </w:tcPr>
          <w:p>
            <w:pPr>
              <w:spacing w:before="40" w:after="40"/>
            </w:pPr>
            <w:r>
              <w:rPr>
                <w:b/>
                <w:color w:val="8B0000"/>
              </w:rPr>
              <w:t xml:space="preserve">CRITICAL</w:t>
            </w:r>
          </w:p>
        </w:tc>
        <w:tc>
          <w:tcPr>
            <w:tcW w:w="2350" w:type="dxa"/>
            <w:vAlign w:val="center"/>
          </w:tcPr>
          <w:p>
            <w:pPr>
              <w:spacing w:before="40" w:after="40"/>
            </w:pPr>
            <w:r>
              <w:rPr>
                <w:rFonts w:ascii="Consolas" w:hAnsi="Consolas"/>
              </w:rPr>
              <w:t xml:space="preserve">CVE-2026-49919</w:t>
            </w:r>
          </w:p>
        </w:tc>
        <w:tc>
          <w:tcPr>
            <w:tcW w:w="2250" w:type="dxa"/>
            <w:vAlign w:val="center"/>
          </w:tcPr>
          <w:p>
            <w:pPr>
              <w:spacing w:before="40" w:after="40"/>
            </w:pPr>
            <w:r>
              <w:t xml:space="preserve">-</w:t>
            </w:r>
          </w:p>
        </w:tc>
        <w:tc>
          <w:tcPr>
            <w:tcW w:w="4300" w:type="dxa"/>
            <w:vAlign w:val="center"/>
          </w:tcPr>
          <w:p>
            <w:pPr>
              <w:spacing w:before="40" w:after="40"/>
            </w:pPr>
            <w:r>
              <w:rPr>
                <w:color w:val="666666"/>
                <w:sz w:val="16"/>
              </w:rPr>
              <w:t xml:space="preserve">severity published by the vendor</w:t>
            </w:r>
          </w:p>
        </w:tc>
      </w:tr>
      <w:tr>
        <w:trPr>
          <w:cantSplit/>
        </w:trPr>
        <w:tc>
          <w:tcPr>
            <w:tcW w:w="1150" w:type="dxa"/>
            <w:shd w:val="clear" w:color="auto" w:fill="FDE8E8"/>
            <w:vAlign w:val="center"/>
          </w:tcPr>
          <w:p>
            <w:pPr>
              <w:spacing w:before="40" w:after="40"/>
            </w:pPr>
            <w:r>
              <w:rPr>
                <w:b/>
                <w:color w:val="8B0000"/>
              </w:rPr>
              <w:t xml:space="preserve">CRITICAL</w:t>
            </w:r>
          </w:p>
        </w:tc>
        <w:tc>
          <w:tcPr>
            <w:tcW w:w="2350" w:type="dxa"/>
            <w:vAlign w:val="center"/>
          </w:tcPr>
          <w:p>
            <w:pPr>
              <w:spacing w:before="40" w:after="40"/>
            </w:pPr>
            <w:r>
              <w:rPr>
                <w:rFonts w:ascii="Consolas" w:hAnsi="Consolas"/>
              </w:rPr>
              <w:t xml:space="preserve">CVE-2026-49921</w:t>
            </w:r>
          </w:p>
        </w:tc>
        <w:tc>
          <w:tcPr>
            <w:tcW w:w="2250" w:type="dxa"/>
            <w:vAlign w:val="center"/>
          </w:tcPr>
          <w:p>
            <w:pPr>
              <w:spacing w:before="40" w:after="40"/>
            </w:pPr>
            <w:r>
              <w:t xml:space="preserve">-</w:t>
            </w:r>
          </w:p>
        </w:tc>
        <w:tc>
          <w:tcPr>
            <w:tcW w:w="4300" w:type="dxa"/>
            <w:vAlign w:val="center"/>
          </w:tcPr>
          <w:p>
            <w:pPr>
              <w:spacing w:before="40" w:after="40"/>
            </w:pPr>
            <w:r>
              <w:rPr>
                <w:color w:val="666666"/>
                <w:sz w:val="16"/>
              </w:rPr>
              <w:t xml:space="preserve">severity published by the vendor</w:t>
            </w:r>
          </w:p>
        </w:tc>
      </w:tr>
      <w:tr>
        <w:trPr>
          <w:cantSplit/>
        </w:trPr>
        <w:tc>
          <w:tcPr>
            <w:tcW w:w="1150" w:type="dxa"/>
            <w:shd w:val="clear" w:color="auto" w:fill="FDE8E8"/>
            <w:vAlign w:val="center"/>
          </w:tcPr>
          <w:p>
            <w:pPr>
              <w:spacing w:before="40" w:after="40"/>
            </w:pPr>
            <w:r>
              <w:rPr>
                <w:b/>
                <w:color w:val="8B0000"/>
              </w:rPr>
              <w:t xml:space="preserve">CRITICAL</w:t>
            </w:r>
          </w:p>
        </w:tc>
        <w:tc>
          <w:tcPr>
            <w:tcW w:w="2350" w:type="dxa"/>
            <w:vAlign w:val="center"/>
          </w:tcPr>
          <w:p>
            <w:pPr>
              <w:spacing w:before="40" w:after="40"/>
            </w:pPr>
            <w:r>
              <w:rPr>
                <w:rFonts w:ascii="Consolas" w:hAnsi="Consolas"/>
              </w:rPr>
              <w:t xml:space="preserve">CVE-2026-49926</w:t>
            </w:r>
          </w:p>
        </w:tc>
        <w:tc>
          <w:tcPr>
            <w:tcW w:w="2250" w:type="dxa"/>
            <w:vAlign w:val="center"/>
          </w:tcPr>
          <w:p>
            <w:pPr>
              <w:spacing w:before="40" w:after="40"/>
            </w:pPr>
            <w:r>
              <w:t xml:space="preserve">-</w:t>
            </w:r>
          </w:p>
        </w:tc>
        <w:tc>
          <w:tcPr>
            <w:tcW w:w="4300" w:type="dxa"/>
            <w:vAlign w:val="center"/>
          </w:tcPr>
          <w:p>
            <w:pPr>
              <w:spacing w:before="40" w:after="40"/>
            </w:pPr>
            <w:r>
              <w:rPr>
                <w:color w:val="666666"/>
                <w:sz w:val="16"/>
              </w:rPr>
              <w:t xml:space="preserve">severity published by the vendor</w:t>
            </w:r>
          </w:p>
        </w:tc>
      </w:tr>
      <w:tr>
        <w:trPr>
          <w:cantSplit/>
        </w:trPr>
        <w:tc>
          <w:tcPr>
            <w:tcW w:w="1150" w:type="dxa"/>
            <w:shd w:val="clear" w:color="auto" w:fill="FDE8E8"/>
            <w:vAlign w:val="center"/>
          </w:tcPr>
          <w:p>
            <w:pPr>
              <w:spacing w:before="40" w:after="40"/>
            </w:pPr>
            <w:r>
              <w:rPr>
                <w:b/>
                <w:color w:val="8B0000"/>
              </w:rPr>
              <w:t xml:space="preserve">CRITICAL</w:t>
            </w:r>
          </w:p>
        </w:tc>
        <w:tc>
          <w:tcPr>
            <w:tcW w:w="2350" w:type="dxa"/>
            <w:vAlign w:val="center"/>
          </w:tcPr>
          <w:p>
            <w:pPr>
              <w:spacing w:before="40" w:after="40"/>
            </w:pPr>
            <w:r>
              <w:rPr>
                <w:rFonts w:ascii="Consolas" w:hAnsi="Consolas"/>
              </w:rPr>
              <w:t xml:space="preserve">CVE-2026-49927</w:t>
            </w:r>
          </w:p>
        </w:tc>
        <w:tc>
          <w:tcPr>
            <w:tcW w:w="2250" w:type="dxa"/>
            <w:vAlign w:val="center"/>
          </w:tcPr>
          <w:p>
            <w:pPr>
              <w:spacing w:before="40" w:after="40"/>
            </w:pPr>
            <w:r>
              <w:t xml:space="preserve">-</w:t>
            </w:r>
          </w:p>
        </w:tc>
        <w:tc>
          <w:tcPr>
            <w:tcW w:w="4300" w:type="dxa"/>
            <w:vAlign w:val="center"/>
          </w:tcPr>
          <w:p>
            <w:pPr>
              <w:spacing w:before="40" w:after="40"/>
            </w:pPr>
            <w:r>
              <w:rPr>
                <w:color w:val="666666"/>
                <w:sz w:val="16"/>
              </w:rPr>
              <w:t xml:space="preserve">severity published by the vendor</w:t>
            </w:r>
          </w:p>
        </w:tc>
      </w:tr>
      <w:tr>
        <w:trPr>
          <w:cantSplit/>
        </w:trPr>
        <w:tc>
          <w:tcPr>
            <w:tcW w:w="1150" w:type="dxa"/>
            <w:shd w:val="clear" w:color="auto" w:fill="FDE8E8"/>
            <w:vAlign w:val="center"/>
          </w:tcPr>
          <w:p>
            <w:pPr>
              <w:spacing w:before="40" w:after="40"/>
            </w:pPr>
            <w:r>
              <w:rPr>
                <w:b/>
                <w:color w:val="8B0000"/>
              </w:rPr>
              <w:t xml:space="preserve">CRITICAL</w:t>
            </w:r>
          </w:p>
        </w:tc>
        <w:tc>
          <w:tcPr>
            <w:tcW w:w="2350" w:type="dxa"/>
            <w:vAlign w:val="center"/>
          </w:tcPr>
          <w:p>
            <w:pPr>
              <w:spacing w:before="40" w:after="40"/>
            </w:pPr>
            <w:r>
              <w:rPr>
                <w:rFonts w:ascii="Consolas" w:hAnsi="Consolas"/>
              </w:rPr>
              <w:t xml:space="preserve">CVE-2026-49932</w:t>
            </w:r>
          </w:p>
        </w:tc>
        <w:tc>
          <w:tcPr>
            <w:tcW w:w="2250" w:type="dxa"/>
            <w:vAlign w:val="center"/>
          </w:tcPr>
          <w:p>
            <w:pPr>
              <w:spacing w:before="40" w:after="40"/>
            </w:pPr>
            <w:r>
              <w:t xml:space="preserve">-</w:t>
            </w:r>
          </w:p>
        </w:tc>
        <w:tc>
          <w:tcPr>
            <w:tcW w:w="4300" w:type="dxa"/>
            <w:vAlign w:val="center"/>
          </w:tcPr>
          <w:p>
            <w:pPr>
              <w:spacing w:before="40" w:after="40"/>
            </w:pPr>
            <w:r>
              <w:rPr>
                <w:color w:val="666666"/>
                <w:sz w:val="16"/>
              </w:rPr>
              <w:t xml:space="preserve">severity published by the vendor</w:t>
            </w:r>
          </w:p>
        </w:tc>
      </w:tr>
      <w:tr>
        <w:trPr>
          <w:cantSplit/>
        </w:trPr>
        <w:tc>
          <w:tcPr>
            <w:tcW w:w="1150" w:type="dxa"/>
            <w:shd w:val="clear" w:color="auto" w:fill="FDE8E8"/>
            <w:vAlign w:val="center"/>
          </w:tcPr>
          <w:p>
            <w:pPr>
              <w:spacing w:before="40" w:after="40"/>
            </w:pPr>
            <w:r>
              <w:rPr>
                <w:b/>
                <w:color w:val="8B0000"/>
              </w:rPr>
              <w:t xml:space="preserve">CRITICAL</w:t>
            </w:r>
          </w:p>
        </w:tc>
        <w:tc>
          <w:tcPr>
            <w:tcW w:w="2350" w:type="dxa"/>
            <w:vAlign w:val="center"/>
          </w:tcPr>
          <w:p>
            <w:pPr>
              <w:spacing w:before="40" w:after="40"/>
            </w:pPr>
            <w:r>
              <w:rPr>
                <w:rFonts w:ascii="Consolas" w:hAnsi="Consolas"/>
              </w:rPr>
              <w:t xml:space="preserve">CVE-2026-52993</w:t>
            </w:r>
          </w:p>
        </w:tc>
        <w:tc>
          <w:tcPr>
            <w:tcW w:w="2250" w:type="dxa"/>
            <w:vAlign w:val="center"/>
          </w:tcPr>
          <w:p>
            <w:pPr>
              <w:spacing w:before="40" w:after="40"/>
            </w:pPr>
            <w:r>
              <w:t xml:space="preserve">-</w:t>
            </w:r>
          </w:p>
        </w:tc>
        <w:tc>
          <w:tcPr>
            <w:tcW w:w="4300" w:type="dxa"/>
            <w:vAlign w:val="center"/>
          </w:tcPr>
          <w:p>
            <w:pPr>
              <w:spacing w:before="40" w:after="40"/>
            </w:pPr>
            <w:r>
              <w:rPr>
                <w:color w:val="666666"/>
                <w:sz w:val="16"/>
              </w:rPr>
              <w:t xml:space="preserve">severity published by the vendor</w:t>
            </w:r>
          </w:p>
        </w:tc>
      </w:tr>
      <w:tr>
        <w:trPr>
          <w:cantSplit/>
        </w:trPr>
        <w:tc>
          <w:tcPr>
            <w:tcW w:w="1150" w:type="dxa"/>
            <w:shd w:val="clear" w:color="auto" w:fill="FDE8E8"/>
            <w:vAlign w:val="center"/>
          </w:tcPr>
          <w:p>
            <w:pPr>
              <w:spacing w:before="40" w:after="40"/>
            </w:pPr>
            <w:r>
              <w:rPr>
                <w:b/>
                <w:color w:val="8B0000"/>
              </w:rPr>
              <w:t xml:space="preserve">CRITICAL</w:t>
            </w:r>
          </w:p>
        </w:tc>
        <w:tc>
          <w:tcPr>
            <w:tcW w:w="2350" w:type="dxa"/>
            <w:vAlign w:val="center"/>
          </w:tcPr>
          <w:p>
            <w:pPr>
              <w:spacing w:before="40" w:after="40"/>
            </w:pPr>
            <w:r>
              <w:rPr>
                <w:rFonts w:ascii="Consolas" w:hAnsi="Consolas"/>
              </w:rPr>
              <w:t xml:space="preserve">CVE-2026-55256</w:t>
            </w:r>
          </w:p>
        </w:tc>
        <w:tc>
          <w:tcPr>
            <w:tcW w:w="2250" w:type="dxa"/>
            <w:vAlign w:val="center"/>
          </w:tcPr>
          <w:p>
            <w:pPr>
              <w:spacing w:before="40" w:after="40"/>
            </w:pPr>
            <w:r>
              <w:t xml:space="preserve">-</w:t>
            </w:r>
          </w:p>
        </w:tc>
        <w:tc>
          <w:tcPr>
            <w:tcW w:w="4300" w:type="dxa"/>
            <w:vAlign w:val="center"/>
          </w:tcPr>
          <w:p>
            <w:pPr>
              <w:spacing w:before="40" w:after="40"/>
            </w:pPr>
            <w:r>
              <w:rPr>
                <w:color w:val="666666"/>
                <w:sz w:val="16"/>
              </w:rPr>
              <w:t xml:space="preserve">severity published by the vendor</w:t>
            </w:r>
          </w:p>
        </w:tc>
      </w:tr>
      <w:tr>
        <w:trPr>
          <w:cantSplit/>
        </w:trPr>
        <w:tc>
          <w:tcPr>
            <w:tcW w:w="1150" w:type="dxa"/>
            <w:shd w:val="clear" w:color="auto" w:fill="FDE8E8"/>
            <w:vAlign w:val="center"/>
          </w:tcPr>
          <w:p>
            <w:pPr>
              <w:spacing w:before="40" w:after="40"/>
            </w:pPr>
            <w:r>
              <w:rPr>
                <w:b/>
                <w:color w:val="8B0000"/>
              </w:rPr>
              <w:t xml:space="preserve">CRITICAL</w:t>
            </w:r>
          </w:p>
        </w:tc>
        <w:tc>
          <w:tcPr>
            <w:tcW w:w="2350" w:type="dxa"/>
            <w:vAlign w:val="center"/>
          </w:tcPr>
          <w:p>
            <w:pPr>
              <w:spacing w:before="40" w:after="40"/>
            </w:pPr>
            <w:r>
              <w:rPr>
                <w:rFonts w:ascii="Consolas" w:hAnsi="Consolas"/>
              </w:rPr>
              <w:t xml:space="preserve">CVE-2026-55273</w:t>
            </w:r>
          </w:p>
        </w:tc>
        <w:tc>
          <w:tcPr>
            <w:tcW w:w="2250" w:type="dxa"/>
            <w:vAlign w:val="center"/>
          </w:tcPr>
          <w:p>
            <w:pPr>
              <w:spacing w:before="40" w:after="40"/>
            </w:pPr>
            <w:r>
              <w:t xml:space="preserve">-</w:t>
            </w:r>
          </w:p>
        </w:tc>
        <w:tc>
          <w:tcPr>
            <w:tcW w:w="4300" w:type="dxa"/>
            <w:vAlign w:val="center"/>
          </w:tcPr>
          <w:p>
            <w:pPr>
              <w:spacing w:before="40" w:after="40"/>
            </w:pPr>
            <w:r>
              <w:rPr>
                <w:color w:val="666666"/>
                <w:sz w:val="16"/>
              </w:rPr>
              <w:t xml:space="preserve">severity published by the vendor</w:t>
            </w:r>
          </w:p>
        </w:tc>
      </w:tr>
    </w:tbl>
    <w:p>
      <w:pPr>
        <w:spacing w:after="0"/>
      </w:pPr>
    </w:p>
    <w:p>
      <w:r>
        <w:rPr>
          <w:i/>
          <w:color w:val="666666"/>
          <w:sz w:val="16"/>
        </w:rPr>
        <w:t xml:space="preserve">... and 154 further CVEs - see the advisory.</w:t>
      </w:r>
    </w:p>
    <w:p>
      <w:r>
        <w:rPr>
          <w:b/>
        </w:rPr>
        <w:t xml:space="preserve">Intune:  </w:t>
      </w:r>
      <w:r>
        <w:rPr>
          <w:rFonts w:ascii="Consolas" w:hAnsi="Consolas"/>
        </w:rPr>
        <w:t xml:space="preserve">compliance_min_security_patch_level = 2026-09-01</w:t>
      </w:r>
    </w:p>
    <w:p>
      <w:r>
        <w:rPr>
          <w:color w:val="666666"/>
          <w:sz w:val="16"/>
        </w:rPr>
        <w:t xml:space="preserve">Devices &gt; Compliance policies &gt; Create policy &gt; Android Enterprise</w:t>
      </w:r>
    </w:p>
    <w:p>
      <w:r>
        <w:rPr>
          <w:color w:val="1155CC"/>
          <w:sz w:val="16"/>
        </w:rPr>
        <w:t xml:space="preserve">https://source.android.com/docs/security/bulletin/2026/2026-09-01</w:t>
      </w:r>
    </w:p>
    <w:p>
      <w:pPr>
        <w:pBdr>
          <w:bottom w:val="single" w:sz="6" w:space="2" w:color="d0d0d0"/>
        </w:pBdr>
      </w:pPr>
    </w:p>
    <w:p>
      <w:pPr>
        <w:pStyle w:val="Heading3"/>
      </w:pPr>
      <w:r>
        <w:rPr>
          <w:b/>
        </w:rPr>
        <w:t xml:space="preserve">August 2026 Security Updates 2026-Aug</w:t>
      </w:r>
      <w:r>
        <w:t xml:space="preserve">   </w:t>
      </w:r>
      <w:r>
        <w:rPr>
          <w:b/>
          <w:color w:val="8B0000"/>
        </w:rPr>
        <w:t xml:space="preserve">[CRITICAL]</w:t>
      </w:r>
    </w:p>
    <w:p>
      <w:pPr>
        <w:pStyle w:val="Meta"/>
      </w:pPr>
      <w:r>
        <w:t xml:space="preserve">windows  |  released 2026-08-11  |  237 CVEs</w:t>
      </w:r>
      <w:r>
        <w:t xml:space="preserve">  |  1 exploited</w:t>
      </w:r>
      <w:r>
        <w:t xml:space="preserve"/>
      </w:r>
    </w:p>
    <w:p>
      <w:r>
        <w:rPr>
          <w:i/>
          <w:color w:val="8B0000"/>
        </w:rPr>
        <w:t xml:space="preserve">Automated analysis was rejected by the validator; Intune mapping needs manual review.</w:t>
      </w:r>
    </w:p>
    <w:p>
      <w:r>
        <w:t xml:space="preserve">August 2026 Security Updates 2026-Aug was published on 2026-08-11 and addresses 237 CVEs (5 CRITICAL, 168 HIGH, 64 MEDIUM). Highest severity: CRITICAL.
AUTOMATED ANALYSIS UNAVAILABLE - ANTHROPIC_API_KEY is not set. Intune configuration requires manual review against https://msrc.microsoft.com/update-guide/releaseNote/2026-Aug.</w:t>
      </w:r>
    </w:p>
    <w:tbl>
      <w:tblPr>
        <w:tblW w:w="10050" w:type="dxa"/>
        <w:tblBorders>
          <w:top w:val="single" w:sz="4" w:color="dddddd"/>
          <w:left w:val="none" w:sz="0" w:color="auto"/>
          <w:bottom w:val="single" w:sz="4" w:color="dddddd"/>
          <w:right w:val="none" w:sz="0" w:color="auto"/>
          <w:insideH w:val="single" w:sz="4" w:color="eeeeee"/>
          <w:insideV w:val="none" w:sz="0" w:color="auto"/>
        </w:tblBorders>
      </w:tblPr>
      <w:tblGrid>
        <w:gridCol w:w="1150"/>
        <w:gridCol w:w="2350"/>
        <w:gridCol w:w="2250"/>
        <w:gridCol w:w="4300"/>
      </w:tblGrid>
      <w:tr>
        <w:trPr>
          <w:cantSplit/>
          <w:tblHeader/>
        </w:trPr>
        <w:tc>
          <w:tcPr>
            <w:tcW w:w="1150" w:type="dxa"/>
            <w:vAlign w:val="center"/>
          </w:tcPr>
          <w:p>
            <w:pPr>
              <w:spacing w:before="40" w:after="40"/>
            </w:pPr>
            <w:r>
              <w:rPr>
                <w:b/>
              </w:rPr>
              <w:t xml:space="preserve">Severity</w:t>
            </w:r>
          </w:p>
        </w:tc>
        <w:tc>
          <w:tcPr>
            <w:tcW w:w="2350" w:type="dxa"/>
            <w:vAlign w:val="center"/>
          </w:tcPr>
          <w:p>
            <w:pPr>
              <w:spacing w:before="40" w:after="40"/>
            </w:pPr>
            <w:r>
              <w:rPr>
                <w:b/>
              </w:rPr>
              <w:t xml:space="preserve">CVE</w:t>
            </w:r>
          </w:p>
        </w:tc>
        <w:tc>
          <w:tcPr>
            <w:tcW w:w="2250" w:type="dxa"/>
            <w:vAlign w:val="center"/>
          </w:tcPr>
          <w:p>
            <w:pPr>
              <w:spacing w:before="40" w:after="40"/>
            </w:pPr>
            <w:r>
              <w:rPr>
                <w:b/>
              </w:rPr>
              <w:t xml:space="preserve">Component</w:t>
            </w:r>
          </w:p>
        </w:tc>
        <w:tc>
          <w:tcPr>
            <w:tcW w:w="4300" w:type="dxa"/>
            <w:vAlign w:val="center"/>
          </w:tcPr>
          <w:p>
            <w:pPr>
              <w:spacing w:before="40" w:after="40"/>
            </w:pPr>
            <w:r>
              <w:rPr>
                <w:b/>
              </w:rPr>
              <w:t xml:space="preserve">Basis</w:t>
            </w:r>
          </w:p>
        </w:tc>
      </w:tr>
      <w:tr>
        <w:trPr>
          <w:cantSplit/>
        </w:trPr>
        <w:tc>
          <w:tcPr>
            <w:tcW w:w="1150" w:type="dxa"/>
            <w:shd w:val="clear" w:color="auto" w:fill="FDE8E8"/>
            <w:vAlign w:val="center"/>
          </w:tcPr>
          <w:p>
            <w:pPr>
              <w:spacing w:before="40" w:after="40"/>
            </w:pPr>
            <w:r>
              <w:rPr>
                <w:b/>
                <w:color w:val="8B0000"/>
              </w:rPr>
              <w:t xml:space="preserve">CRITICAL</w:t>
            </w:r>
          </w:p>
        </w:tc>
        <w:tc>
          <w:tcPr>
            <w:tcW w:w="2350" w:type="dxa"/>
            <w:vAlign w:val="center"/>
          </w:tcPr>
          <w:p>
            <w:pPr>
              <w:spacing w:before="40" w:after="40"/>
            </w:pPr>
            <w:r>
              <w:rPr>
                <w:rFonts w:ascii="Consolas" w:hAnsi="Consolas"/>
              </w:rPr>
              <w:t xml:space="preserve">CVE-2026-68820</w:t>
            </w:r>
            <w:r>
              <w:rPr>
                <w:b/>
                <w:color w:val="8B0000"/>
                <w:sz w:val="15"/>
              </w:rPr>
              <w:t xml:space="preserve"> EXPLOITED (due 2026-08-25)</w:t>
            </w:r>
          </w:p>
        </w:tc>
        <w:tc>
          <w:tcPr>
            <w:tcW w:w="2250" w:type="dxa"/>
            <w:vAlign w:val="center"/>
          </w:tcPr>
          <w:p>
            <w:pPr>
              <w:spacing w:before="40" w:after="40"/>
            </w:pPr>
            <w:r>
              <w:t xml:space="preserve">Windows</w:t>
            </w:r>
          </w:p>
        </w:tc>
        <w:tc>
          <w:tcPr>
            <w:tcW w:w="4300" w:type="dxa"/>
            <w:vAlign w:val="center"/>
          </w:tcPr>
          <w:p>
            <w:pPr>
              <w:spacing w:before="40" w:after="40"/>
            </w:pPr>
            <w:r>
              <w:rPr>
                <w:color w:val="666666"/>
                <w:sz w:val="16"/>
              </w:rPr>
              <w:t xml:space="preserve">listed in the CISA KEV catalog</w:t>
            </w:r>
          </w:p>
        </w:tc>
      </w:tr>
      <w:tr>
        <w:trPr>
          <w:cantSplit/>
        </w:trPr>
        <w:tc>
          <w:tcPr>
            <w:tcW w:w="1150" w:type="dxa"/>
            <w:shd w:val="clear" w:color="auto" w:fill="FDE8E8"/>
            <w:vAlign w:val="center"/>
          </w:tcPr>
          <w:p>
            <w:pPr>
              <w:spacing w:before="40" w:after="40"/>
            </w:pPr>
            <w:r>
              <w:rPr>
                <w:b/>
                <w:color w:val="8B0000"/>
              </w:rPr>
              <w:t xml:space="preserve">CRITICAL</w:t>
            </w:r>
          </w:p>
        </w:tc>
        <w:tc>
          <w:tcPr>
            <w:tcW w:w="2350" w:type="dxa"/>
            <w:vAlign w:val="center"/>
          </w:tcPr>
          <w:p>
            <w:pPr>
              <w:spacing w:before="40" w:after="40"/>
            </w:pPr>
            <w:r>
              <w:rPr>
                <w:rFonts w:ascii="Consolas" w:hAnsi="Consolas"/>
              </w:rPr>
              <w:t xml:space="preserve">CVE-2026-62815</w:t>
            </w:r>
          </w:p>
        </w:tc>
        <w:tc>
          <w:tcPr>
            <w:tcW w:w="2250" w:type="dxa"/>
            <w:vAlign w:val="center"/>
          </w:tcPr>
          <w:p>
            <w:pPr>
              <w:spacing w:before="40" w:after="40"/>
            </w:pPr>
            <w:r>
              <w:t xml:space="preserve">Windows</w:t>
            </w:r>
          </w:p>
        </w:tc>
        <w:tc>
          <w:tcPr>
            <w:tcW w:w="4300" w:type="dxa"/>
            <w:vAlign w:val="center"/>
          </w:tcPr>
          <w:p>
            <w:pPr>
              <w:spacing w:before="40" w:after="40"/>
            </w:pPr>
            <w:r>
              <w:rPr>
                <w:color w:val="666666"/>
                <w:sz w:val="16"/>
              </w:rPr>
              <w:t xml:space="preserve">severity published by the vendor</w:t>
            </w:r>
          </w:p>
        </w:tc>
      </w:tr>
      <w:tr>
        <w:trPr>
          <w:cantSplit/>
        </w:trPr>
        <w:tc>
          <w:tcPr>
            <w:tcW w:w="1150" w:type="dxa"/>
            <w:shd w:val="clear" w:color="auto" w:fill="FDE8E8"/>
            <w:vAlign w:val="center"/>
          </w:tcPr>
          <w:p>
            <w:pPr>
              <w:spacing w:before="40" w:after="40"/>
            </w:pPr>
            <w:r>
              <w:rPr>
                <w:b/>
                <w:color w:val="8B0000"/>
              </w:rPr>
              <w:t xml:space="preserve">CRITICAL</w:t>
            </w:r>
          </w:p>
        </w:tc>
        <w:tc>
          <w:tcPr>
            <w:tcW w:w="2350" w:type="dxa"/>
            <w:vAlign w:val="center"/>
          </w:tcPr>
          <w:p>
            <w:pPr>
              <w:spacing w:before="40" w:after="40"/>
            </w:pPr>
            <w:r>
              <w:rPr>
                <w:rFonts w:ascii="Consolas" w:hAnsi="Consolas"/>
              </w:rPr>
              <w:t xml:space="preserve">CVE-2026-62878</w:t>
            </w:r>
          </w:p>
        </w:tc>
        <w:tc>
          <w:tcPr>
            <w:tcW w:w="2250" w:type="dxa"/>
            <w:vAlign w:val="center"/>
          </w:tcPr>
          <w:p>
            <w:pPr>
              <w:spacing w:before="40" w:after="40"/>
            </w:pPr>
            <w:r>
              <w:t xml:space="preserve">Windows</w:t>
            </w:r>
          </w:p>
        </w:tc>
        <w:tc>
          <w:tcPr>
            <w:tcW w:w="4300" w:type="dxa"/>
            <w:vAlign w:val="center"/>
          </w:tcPr>
          <w:p>
            <w:pPr>
              <w:spacing w:before="40" w:after="40"/>
            </w:pPr>
            <w:r>
              <w:rPr>
                <w:color w:val="666666"/>
                <w:sz w:val="16"/>
              </w:rPr>
              <w:t xml:space="preserve">severity published by the vendor</w:t>
            </w:r>
          </w:p>
        </w:tc>
      </w:tr>
      <w:tr>
        <w:trPr>
          <w:cantSplit/>
        </w:trPr>
        <w:tc>
          <w:tcPr>
            <w:tcW w:w="1150" w:type="dxa"/>
            <w:shd w:val="clear" w:color="auto" w:fill="FDE8E8"/>
            <w:vAlign w:val="center"/>
          </w:tcPr>
          <w:p>
            <w:pPr>
              <w:spacing w:before="40" w:after="40"/>
            </w:pPr>
            <w:r>
              <w:rPr>
                <w:b/>
                <w:color w:val="8B0000"/>
              </w:rPr>
              <w:t xml:space="preserve">CRITICAL</w:t>
            </w:r>
          </w:p>
        </w:tc>
        <w:tc>
          <w:tcPr>
            <w:tcW w:w="2350" w:type="dxa"/>
            <w:vAlign w:val="center"/>
          </w:tcPr>
          <w:p>
            <w:pPr>
              <w:spacing w:before="40" w:after="40"/>
            </w:pPr>
            <w:r>
              <w:rPr>
                <w:rFonts w:ascii="Consolas" w:hAnsi="Consolas"/>
              </w:rPr>
              <w:t xml:space="preserve">CVE-2026-62893</w:t>
            </w:r>
          </w:p>
        </w:tc>
        <w:tc>
          <w:tcPr>
            <w:tcW w:w="2250" w:type="dxa"/>
            <w:vAlign w:val="center"/>
          </w:tcPr>
          <w:p>
            <w:pPr>
              <w:spacing w:before="40" w:after="40"/>
            </w:pPr>
            <w:r>
              <w:t xml:space="preserve">Windows</w:t>
            </w:r>
          </w:p>
        </w:tc>
        <w:tc>
          <w:tcPr>
            <w:tcW w:w="4300" w:type="dxa"/>
            <w:vAlign w:val="center"/>
          </w:tcPr>
          <w:p>
            <w:pPr>
              <w:spacing w:before="40" w:after="40"/>
            </w:pPr>
            <w:r>
              <w:rPr>
                <w:color w:val="666666"/>
                <w:sz w:val="16"/>
              </w:rPr>
              <w:t xml:space="preserve">severity published by the vendor</w:t>
            </w:r>
          </w:p>
        </w:tc>
      </w:tr>
      <w:tr>
        <w:trPr>
          <w:cantSplit/>
        </w:trPr>
        <w:tc>
          <w:tcPr>
            <w:tcW w:w="1150" w:type="dxa"/>
            <w:shd w:val="clear" w:color="auto" w:fill="FDE8E8"/>
            <w:vAlign w:val="center"/>
          </w:tcPr>
          <w:p>
            <w:pPr>
              <w:spacing w:before="40" w:after="40"/>
            </w:pPr>
            <w:r>
              <w:rPr>
                <w:b/>
                <w:color w:val="8B0000"/>
              </w:rPr>
              <w:t xml:space="preserve">CRITICAL</w:t>
            </w:r>
          </w:p>
        </w:tc>
        <w:tc>
          <w:tcPr>
            <w:tcW w:w="2350" w:type="dxa"/>
            <w:vAlign w:val="center"/>
          </w:tcPr>
          <w:p>
            <w:pPr>
              <w:spacing w:before="40" w:after="40"/>
            </w:pPr>
            <w:r>
              <w:rPr>
                <w:rFonts w:ascii="Consolas" w:hAnsi="Consolas"/>
              </w:rPr>
              <w:t xml:space="preserve">CVE-2026-65791</w:t>
            </w:r>
          </w:p>
        </w:tc>
        <w:tc>
          <w:tcPr>
            <w:tcW w:w="2250" w:type="dxa"/>
            <w:vAlign w:val="center"/>
          </w:tcPr>
          <w:p>
            <w:pPr>
              <w:spacing w:before="40" w:after="40"/>
            </w:pPr>
            <w:r>
              <w:t xml:space="preserve">Windows</w:t>
            </w:r>
          </w:p>
        </w:tc>
        <w:tc>
          <w:tcPr>
            <w:tcW w:w="4300" w:type="dxa"/>
            <w:vAlign w:val="center"/>
          </w:tcPr>
          <w:p>
            <w:pPr>
              <w:spacing w:before="40" w:after="40"/>
            </w:pPr>
            <w:r>
              <w:rPr>
                <w:color w:val="666666"/>
                <w:sz w:val="16"/>
              </w:rPr>
              <w:t xml:space="preserve">severity published by the vendor</w:t>
            </w:r>
          </w:p>
        </w:tc>
      </w:tr>
      <w:tr>
        <w:trPr>
          <w:cantSplit/>
        </w:trPr>
        <w:tc>
          <w:tcPr>
            <w:tcW w:w="1150" w:type="dxa"/>
            <w:shd w:val="clear" w:color="auto" w:fill="FEF0E7"/>
            <w:vAlign w:val="center"/>
          </w:tcPr>
          <w:p>
            <w:pPr>
              <w:spacing w:before="40" w:after="40"/>
            </w:pPr>
            <w:r>
              <w:rPr>
                <w:b/>
                <w:color w:val="C2410C"/>
              </w:rPr>
              <w:t xml:space="preserve">HIGH</w:t>
            </w:r>
          </w:p>
        </w:tc>
        <w:tc>
          <w:tcPr>
            <w:tcW w:w="2350" w:type="dxa"/>
            <w:vAlign w:val="center"/>
          </w:tcPr>
          <w:p>
            <w:pPr>
              <w:spacing w:before="40" w:after="40"/>
            </w:pPr>
            <w:r>
              <w:rPr>
                <w:rFonts w:ascii="Consolas" w:hAnsi="Consolas"/>
              </w:rPr>
              <w:t xml:space="preserve">CVE-2026-42976</w:t>
            </w:r>
          </w:p>
        </w:tc>
        <w:tc>
          <w:tcPr>
            <w:tcW w:w="2250" w:type="dxa"/>
            <w:vAlign w:val="center"/>
          </w:tcPr>
          <w:p>
            <w:pPr>
              <w:spacing w:before="40" w:after="40"/>
            </w:pPr>
            <w:r>
              <w:t xml:space="preserve">Windows</w:t>
            </w:r>
          </w:p>
        </w:tc>
        <w:tc>
          <w:tcPr>
            <w:tcW w:w="4300" w:type="dxa"/>
            <w:vAlign w:val="center"/>
          </w:tcPr>
          <w:p>
            <w:pPr>
              <w:spacing w:before="40" w:after="40"/>
            </w:pPr>
            <w:r>
              <w:rPr>
                <w:color w:val="666666"/>
                <w:sz w:val="16"/>
              </w:rPr>
              <w:t xml:space="preserve">severity published by the vendor</w:t>
            </w:r>
          </w:p>
        </w:tc>
      </w:tr>
      <w:tr>
        <w:trPr>
          <w:cantSplit/>
        </w:trPr>
        <w:tc>
          <w:tcPr>
            <w:tcW w:w="1150" w:type="dxa"/>
            <w:shd w:val="clear" w:color="auto" w:fill="FEF0E7"/>
            <w:vAlign w:val="center"/>
          </w:tcPr>
          <w:p>
            <w:pPr>
              <w:spacing w:before="40" w:after="40"/>
            </w:pPr>
            <w:r>
              <w:rPr>
                <w:b/>
                <w:color w:val="C2410C"/>
              </w:rPr>
              <w:t xml:space="preserve">HIGH</w:t>
            </w:r>
          </w:p>
        </w:tc>
        <w:tc>
          <w:tcPr>
            <w:tcW w:w="2350" w:type="dxa"/>
            <w:vAlign w:val="center"/>
          </w:tcPr>
          <w:p>
            <w:pPr>
              <w:spacing w:before="40" w:after="40"/>
            </w:pPr>
            <w:r>
              <w:rPr>
                <w:rFonts w:ascii="Consolas" w:hAnsi="Consolas"/>
              </w:rPr>
              <w:t xml:space="preserve">CVE-2026-49179</w:t>
            </w:r>
          </w:p>
        </w:tc>
        <w:tc>
          <w:tcPr>
            <w:tcW w:w="2250" w:type="dxa"/>
            <w:vAlign w:val="center"/>
          </w:tcPr>
          <w:p>
            <w:pPr>
              <w:spacing w:before="40" w:after="40"/>
            </w:pPr>
            <w:r>
              <w:t xml:space="preserve">Windows</w:t>
            </w:r>
          </w:p>
        </w:tc>
        <w:tc>
          <w:tcPr>
            <w:tcW w:w="4300" w:type="dxa"/>
            <w:vAlign w:val="center"/>
          </w:tcPr>
          <w:p>
            <w:pPr>
              <w:spacing w:before="40" w:after="40"/>
            </w:pPr>
            <w:r>
              <w:rPr>
                <w:color w:val="666666"/>
                <w:sz w:val="16"/>
              </w:rPr>
              <w:t xml:space="preserve">severity published by the vendor</w:t>
            </w:r>
          </w:p>
        </w:tc>
      </w:tr>
      <w:tr>
        <w:trPr>
          <w:cantSplit/>
        </w:trPr>
        <w:tc>
          <w:tcPr>
            <w:tcW w:w="1150" w:type="dxa"/>
            <w:shd w:val="clear" w:color="auto" w:fill="FEF0E7"/>
            <w:vAlign w:val="center"/>
          </w:tcPr>
          <w:p>
            <w:pPr>
              <w:spacing w:before="40" w:after="40"/>
            </w:pPr>
            <w:r>
              <w:rPr>
                <w:b/>
                <w:color w:val="C2410C"/>
              </w:rPr>
              <w:t xml:space="preserve">HIGH</w:t>
            </w:r>
          </w:p>
        </w:tc>
        <w:tc>
          <w:tcPr>
            <w:tcW w:w="2350" w:type="dxa"/>
            <w:vAlign w:val="center"/>
          </w:tcPr>
          <w:p>
            <w:pPr>
              <w:spacing w:before="40" w:after="40"/>
            </w:pPr>
            <w:r>
              <w:rPr>
                <w:rFonts w:ascii="Consolas" w:hAnsi="Consolas"/>
              </w:rPr>
              <w:t xml:space="preserve">CVE-2026-50472</w:t>
            </w:r>
          </w:p>
        </w:tc>
        <w:tc>
          <w:tcPr>
            <w:tcW w:w="2250" w:type="dxa"/>
            <w:vAlign w:val="center"/>
          </w:tcPr>
          <w:p>
            <w:pPr>
              <w:spacing w:before="40" w:after="40"/>
            </w:pPr>
            <w:r>
              <w:t xml:space="preserve">Windows</w:t>
            </w:r>
          </w:p>
        </w:tc>
        <w:tc>
          <w:tcPr>
            <w:tcW w:w="4300" w:type="dxa"/>
            <w:vAlign w:val="center"/>
          </w:tcPr>
          <w:p>
            <w:pPr>
              <w:spacing w:before="40" w:after="40"/>
            </w:pPr>
            <w:r>
              <w:rPr>
                <w:color w:val="666666"/>
                <w:sz w:val="16"/>
              </w:rPr>
              <w:t xml:space="preserve">severity published by the vendor</w:t>
            </w:r>
          </w:p>
        </w:tc>
      </w:tr>
      <w:tr>
        <w:trPr>
          <w:cantSplit/>
        </w:trPr>
        <w:tc>
          <w:tcPr>
            <w:tcW w:w="1150" w:type="dxa"/>
            <w:shd w:val="clear" w:color="auto" w:fill="FEF0E7"/>
            <w:vAlign w:val="center"/>
          </w:tcPr>
          <w:p>
            <w:pPr>
              <w:spacing w:before="40" w:after="40"/>
            </w:pPr>
            <w:r>
              <w:rPr>
                <w:b/>
                <w:color w:val="C2410C"/>
              </w:rPr>
              <w:t xml:space="preserve">HIGH</w:t>
            </w:r>
          </w:p>
        </w:tc>
        <w:tc>
          <w:tcPr>
            <w:tcW w:w="2350" w:type="dxa"/>
            <w:vAlign w:val="center"/>
          </w:tcPr>
          <w:p>
            <w:pPr>
              <w:spacing w:before="40" w:after="40"/>
            </w:pPr>
            <w:r>
              <w:rPr>
                <w:rFonts w:ascii="Consolas" w:hAnsi="Consolas"/>
              </w:rPr>
              <w:t xml:space="preserve">CVE-2026-54113</w:t>
            </w:r>
          </w:p>
        </w:tc>
        <w:tc>
          <w:tcPr>
            <w:tcW w:w="2250" w:type="dxa"/>
            <w:vAlign w:val="center"/>
          </w:tcPr>
          <w:p>
            <w:pPr>
              <w:spacing w:before="40" w:after="40"/>
            </w:pPr>
            <w:r>
              <w:t xml:space="preserve">Windows</w:t>
            </w:r>
          </w:p>
        </w:tc>
        <w:tc>
          <w:tcPr>
            <w:tcW w:w="4300" w:type="dxa"/>
            <w:vAlign w:val="center"/>
          </w:tcPr>
          <w:p>
            <w:pPr>
              <w:spacing w:before="40" w:after="40"/>
            </w:pPr>
            <w:r>
              <w:rPr>
                <w:color w:val="666666"/>
                <w:sz w:val="16"/>
              </w:rPr>
              <w:t xml:space="preserve">severity published by the vendor</w:t>
            </w:r>
          </w:p>
        </w:tc>
      </w:tr>
      <w:tr>
        <w:trPr>
          <w:cantSplit/>
        </w:trPr>
        <w:tc>
          <w:tcPr>
            <w:tcW w:w="1150" w:type="dxa"/>
            <w:shd w:val="clear" w:color="auto" w:fill="FEF0E7"/>
            <w:vAlign w:val="center"/>
          </w:tcPr>
          <w:p>
            <w:pPr>
              <w:spacing w:before="40" w:after="40"/>
            </w:pPr>
            <w:r>
              <w:rPr>
                <w:b/>
                <w:color w:val="C2410C"/>
              </w:rPr>
              <w:t xml:space="preserve">HIGH</w:t>
            </w:r>
          </w:p>
        </w:tc>
        <w:tc>
          <w:tcPr>
            <w:tcW w:w="2350" w:type="dxa"/>
            <w:vAlign w:val="center"/>
          </w:tcPr>
          <w:p>
            <w:pPr>
              <w:spacing w:before="40" w:after="40"/>
            </w:pPr>
            <w:r>
              <w:rPr>
                <w:rFonts w:ascii="Consolas" w:hAnsi="Consolas"/>
              </w:rPr>
              <w:t xml:space="preserve">CVE-2026-54984</w:t>
            </w:r>
          </w:p>
        </w:tc>
        <w:tc>
          <w:tcPr>
            <w:tcW w:w="2250" w:type="dxa"/>
            <w:vAlign w:val="center"/>
          </w:tcPr>
          <w:p>
            <w:pPr>
              <w:spacing w:before="40" w:after="40"/>
            </w:pPr>
            <w:r>
              <w:t xml:space="preserve">Windows</w:t>
            </w:r>
          </w:p>
        </w:tc>
        <w:tc>
          <w:tcPr>
            <w:tcW w:w="4300" w:type="dxa"/>
            <w:vAlign w:val="center"/>
          </w:tcPr>
          <w:p>
            <w:pPr>
              <w:spacing w:before="40" w:after="40"/>
            </w:pPr>
            <w:r>
              <w:rPr>
                <w:color w:val="666666"/>
                <w:sz w:val="16"/>
              </w:rPr>
              <w:t xml:space="preserve">severity published by the vendor</w:t>
            </w:r>
          </w:p>
        </w:tc>
      </w:tr>
      <w:tr>
        <w:trPr>
          <w:cantSplit/>
        </w:trPr>
        <w:tc>
          <w:tcPr>
            <w:tcW w:w="1150" w:type="dxa"/>
            <w:shd w:val="clear" w:color="auto" w:fill="FEF0E7"/>
            <w:vAlign w:val="center"/>
          </w:tcPr>
          <w:p>
            <w:pPr>
              <w:spacing w:before="40" w:after="40"/>
            </w:pPr>
            <w:r>
              <w:rPr>
                <w:b/>
                <w:color w:val="C2410C"/>
              </w:rPr>
              <w:t xml:space="preserve">HIGH</w:t>
            </w:r>
          </w:p>
        </w:tc>
        <w:tc>
          <w:tcPr>
            <w:tcW w:w="2350" w:type="dxa"/>
            <w:vAlign w:val="center"/>
          </w:tcPr>
          <w:p>
            <w:pPr>
              <w:spacing w:before="40" w:after="40"/>
            </w:pPr>
            <w:r>
              <w:rPr>
                <w:rFonts w:ascii="Consolas" w:hAnsi="Consolas"/>
              </w:rPr>
              <w:t xml:space="preserve">CVE-2026-56174</w:t>
            </w:r>
          </w:p>
        </w:tc>
        <w:tc>
          <w:tcPr>
            <w:tcW w:w="2250" w:type="dxa"/>
            <w:vAlign w:val="center"/>
          </w:tcPr>
          <w:p>
            <w:pPr>
              <w:spacing w:before="40" w:after="40"/>
            </w:pPr>
            <w:r>
              <w:t xml:space="preserve">Windows</w:t>
            </w:r>
          </w:p>
        </w:tc>
        <w:tc>
          <w:tcPr>
            <w:tcW w:w="4300" w:type="dxa"/>
            <w:vAlign w:val="center"/>
          </w:tcPr>
          <w:p>
            <w:pPr>
              <w:spacing w:before="40" w:after="40"/>
            </w:pPr>
            <w:r>
              <w:rPr>
                <w:color w:val="666666"/>
                <w:sz w:val="16"/>
              </w:rPr>
              <w:t xml:space="preserve">severity published by the vendor</w:t>
            </w:r>
          </w:p>
        </w:tc>
      </w:tr>
      <w:tr>
        <w:trPr>
          <w:cantSplit/>
        </w:trPr>
        <w:tc>
          <w:tcPr>
            <w:tcW w:w="1150" w:type="dxa"/>
            <w:shd w:val="clear" w:color="auto" w:fill="FEF0E7"/>
            <w:vAlign w:val="center"/>
          </w:tcPr>
          <w:p>
            <w:pPr>
              <w:spacing w:before="40" w:after="40"/>
            </w:pPr>
            <w:r>
              <w:rPr>
                <w:b/>
                <w:color w:val="C2410C"/>
              </w:rPr>
              <w:t xml:space="preserve">HIGH</w:t>
            </w:r>
          </w:p>
        </w:tc>
        <w:tc>
          <w:tcPr>
            <w:tcW w:w="2350" w:type="dxa"/>
            <w:vAlign w:val="center"/>
          </w:tcPr>
          <w:p>
            <w:pPr>
              <w:spacing w:before="40" w:after="40"/>
            </w:pPr>
            <w:r>
              <w:rPr>
                <w:rFonts w:ascii="Consolas" w:hAnsi="Consolas"/>
              </w:rPr>
              <w:t xml:space="preserve">CVE-2026-56179</w:t>
            </w:r>
          </w:p>
        </w:tc>
        <w:tc>
          <w:tcPr>
            <w:tcW w:w="2250" w:type="dxa"/>
            <w:vAlign w:val="center"/>
          </w:tcPr>
          <w:p>
            <w:pPr>
              <w:spacing w:before="40" w:after="40"/>
            </w:pPr>
            <w:r>
              <w:t xml:space="preserve">Windows</w:t>
            </w:r>
          </w:p>
        </w:tc>
        <w:tc>
          <w:tcPr>
            <w:tcW w:w="4300" w:type="dxa"/>
            <w:vAlign w:val="center"/>
          </w:tcPr>
          <w:p>
            <w:pPr>
              <w:spacing w:before="40" w:after="40"/>
            </w:pPr>
            <w:r>
              <w:rPr>
                <w:color w:val="666666"/>
                <w:sz w:val="16"/>
              </w:rPr>
              <w:t xml:space="preserve">severity published by the vendor</w:t>
            </w:r>
          </w:p>
        </w:tc>
      </w:tr>
      <w:tr>
        <w:trPr>
          <w:cantSplit/>
        </w:trPr>
        <w:tc>
          <w:tcPr>
            <w:tcW w:w="1150" w:type="dxa"/>
            <w:shd w:val="clear" w:color="auto" w:fill="FEF0E7"/>
            <w:vAlign w:val="center"/>
          </w:tcPr>
          <w:p>
            <w:pPr>
              <w:spacing w:before="40" w:after="40"/>
            </w:pPr>
            <w:r>
              <w:rPr>
                <w:b/>
                <w:color w:val="C2410C"/>
              </w:rPr>
              <w:t xml:space="preserve">HIGH</w:t>
            </w:r>
          </w:p>
        </w:tc>
        <w:tc>
          <w:tcPr>
            <w:tcW w:w="2350" w:type="dxa"/>
            <w:vAlign w:val="center"/>
          </w:tcPr>
          <w:p>
            <w:pPr>
              <w:spacing w:before="40" w:after="40"/>
            </w:pPr>
            <w:r>
              <w:rPr>
                <w:rFonts w:ascii="Consolas" w:hAnsi="Consolas"/>
              </w:rPr>
              <w:t xml:space="preserve">CVE-2026-59122</w:t>
            </w:r>
          </w:p>
        </w:tc>
        <w:tc>
          <w:tcPr>
            <w:tcW w:w="2250" w:type="dxa"/>
            <w:vAlign w:val="center"/>
          </w:tcPr>
          <w:p>
            <w:pPr>
              <w:spacing w:before="40" w:after="40"/>
            </w:pPr>
            <w:r>
              <w:t xml:space="preserve">Windows</w:t>
            </w:r>
          </w:p>
        </w:tc>
        <w:tc>
          <w:tcPr>
            <w:tcW w:w="4300" w:type="dxa"/>
            <w:vAlign w:val="center"/>
          </w:tcPr>
          <w:p>
            <w:pPr>
              <w:spacing w:before="40" w:after="40"/>
            </w:pPr>
            <w:r>
              <w:rPr>
                <w:color w:val="666666"/>
                <w:sz w:val="16"/>
              </w:rPr>
              <w:t xml:space="preserve">severity published by the vendor</w:t>
            </w:r>
          </w:p>
        </w:tc>
      </w:tr>
      <w:tr>
        <w:trPr>
          <w:cantSplit/>
        </w:trPr>
        <w:tc>
          <w:tcPr>
            <w:tcW w:w="1150" w:type="dxa"/>
            <w:shd w:val="clear" w:color="auto" w:fill="FEF0E7"/>
            <w:vAlign w:val="center"/>
          </w:tcPr>
          <w:p>
            <w:pPr>
              <w:spacing w:before="40" w:after="40"/>
            </w:pPr>
            <w:r>
              <w:rPr>
                <w:b/>
                <w:color w:val="C2410C"/>
              </w:rPr>
              <w:t xml:space="preserve">HIGH</w:t>
            </w:r>
          </w:p>
        </w:tc>
        <w:tc>
          <w:tcPr>
            <w:tcW w:w="2350" w:type="dxa"/>
            <w:vAlign w:val="center"/>
          </w:tcPr>
          <w:p>
            <w:pPr>
              <w:spacing w:before="40" w:after="40"/>
            </w:pPr>
            <w:r>
              <w:rPr>
                <w:rFonts w:ascii="Consolas" w:hAnsi="Consolas"/>
              </w:rPr>
              <w:t xml:space="preserve">CVE-2026-59125</w:t>
            </w:r>
          </w:p>
        </w:tc>
        <w:tc>
          <w:tcPr>
            <w:tcW w:w="2250" w:type="dxa"/>
            <w:vAlign w:val="center"/>
          </w:tcPr>
          <w:p>
            <w:pPr>
              <w:spacing w:before="40" w:after="40"/>
            </w:pPr>
            <w:r>
              <w:t xml:space="preserve">Windows</w:t>
            </w:r>
          </w:p>
        </w:tc>
        <w:tc>
          <w:tcPr>
            <w:tcW w:w="4300" w:type="dxa"/>
            <w:vAlign w:val="center"/>
          </w:tcPr>
          <w:p>
            <w:pPr>
              <w:spacing w:before="40" w:after="40"/>
            </w:pPr>
            <w:r>
              <w:rPr>
                <w:color w:val="666666"/>
                <w:sz w:val="16"/>
              </w:rPr>
              <w:t xml:space="preserve">severity published by the vendor</w:t>
            </w:r>
          </w:p>
        </w:tc>
      </w:tr>
      <w:tr>
        <w:trPr>
          <w:cantSplit/>
        </w:trPr>
        <w:tc>
          <w:tcPr>
            <w:tcW w:w="1150" w:type="dxa"/>
            <w:shd w:val="clear" w:color="auto" w:fill="FEF0E7"/>
            <w:vAlign w:val="center"/>
          </w:tcPr>
          <w:p>
            <w:pPr>
              <w:spacing w:before="40" w:after="40"/>
            </w:pPr>
            <w:r>
              <w:rPr>
                <w:b/>
                <w:color w:val="C2410C"/>
              </w:rPr>
              <w:t xml:space="preserve">HIGH</w:t>
            </w:r>
          </w:p>
        </w:tc>
        <w:tc>
          <w:tcPr>
            <w:tcW w:w="2350" w:type="dxa"/>
            <w:vAlign w:val="center"/>
          </w:tcPr>
          <w:p>
            <w:pPr>
              <w:spacing w:before="40" w:after="40"/>
            </w:pPr>
            <w:r>
              <w:rPr>
                <w:rFonts w:ascii="Consolas" w:hAnsi="Consolas"/>
              </w:rPr>
              <w:t xml:space="preserve">CVE-2026-59126</w:t>
            </w:r>
          </w:p>
        </w:tc>
        <w:tc>
          <w:tcPr>
            <w:tcW w:w="2250" w:type="dxa"/>
            <w:vAlign w:val="center"/>
          </w:tcPr>
          <w:p>
            <w:pPr>
              <w:spacing w:before="40" w:after="40"/>
            </w:pPr>
            <w:r>
              <w:t xml:space="preserve">Windows</w:t>
            </w:r>
          </w:p>
        </w:tc>
        <w:tc>
          <w:tcPr>
            <w:tcW w:w="4300" w:type="dxa"/>
            <w:vAlign w:val="center"/>
          </w:tcPr>
          <w:p>
            <w:pPr>
              <w:spacing w:before="40" w:after="40"/>
            </w:pPr>
            <w:r>
              <w:rPr>
                <w:color w:val="666666"/>
                <w:sz w:val="16"/>
              </w:rPr>
              <w:t xml:space="preserve">severity published by the vendor</w:t>
            </w:r>
          </w:p>
        </w:tc>
      </w:tr>
      <w:tr>
        <w:trPr>
          <w:cantSplit/>
        </w:trPr>
        <w:tc>
          <w:tcPr>
            <w:tcW w:w="1150" w:type="dxa"/>
            <w:shd w:val="clear" w:color="auto" w:fill="FEF0E7"/>
            <w:vAlign w:val="center"/>
          </w:tcPr>
          <w:p>
            <w:pPr>
              <w:spacing w:before="40" w:after="40"/>
            </w:pPr>
            <w:r>
              <w:rPr>
                <w:b/>
                <w:color w:val="C2410C"/>
              </w:rPr>
              <w:t xml:space="preserve">HIGH</w:t>
            </w:r>
          </w:p>
        </w:tc>
        <w:tc>
          <w:tcPr>
            <w:tcW w:w="2350" w:type="dxa"/>
            <w:vAlign w:val="center"/>
          </w:tcPr>
          <w:p>
            <w:pPr>
              <w:spacing w:before="40" w:after="40"/>
            </w:pPr>
            <w:r>
              <w:rPr>
                <w:rFonts w:ascii="Consolas" w:hAnsi="Consolas"/>
              </w:rPr>
              <w:t xml:space="preserve">CVE-2026-59127</w:t>
            </w:r>
          </w:p>
        </w:tc>
        <w:tc>
          <w:tcPr>
            <w:tcW w:w="2250" w:type="dxa"/>
            <w:vAlign w:val="center"/>
          </w:tcPr>
          <w:p>
            <w:pPr>
              <w:spacing w:before="40" w:after="40"/>
            </w:pPr>
            <w:r>
              <w:t xml:space="preserve">Windows</w:t>
            </w:r>
          </w:p>
        </w:tc>
        <w:tc>
          <w:tcPr>
            <w:tcW w:w="4300" w:type="dxa"/>
            <w:vAlign w:val="center"/>
          </w:tcPr>
          <w:p>
            <w:pPr>
              <w:spacing w:before="40" w:after="40"/>
            </w:pPr>
            <w:r>
              <w:rPr>
                <w:color w:val="666666"/>
                <w:sz w:val="16"/>
              </w:rPr>
              <w:t xml:space="preserve">severity published by the vendor</w:t>
            </w:r>
          </w:p>
        </w:tc>
      </w:tr>
      <w:tr>
        <w:trPr>
          <w:cantSplit/>
        </w:trPr>
        <w:tc>
          <w:tcPr>
            <w:tcW w:w="1150" w:type="dxa"/>
            <w:shd w:val="clear" w:color="auto" w:fill="FEF0E7"/>
            <w:vAlign w:val="center"/>
          </w:tcPr>
          <w:p>
            <w:pPr>
              <w:spacing w:before="40" w:after="40"/>
            </w:pPr>
            <w:r>
              <w:rPr>
                <w:b/>
                <w:color w:val="C2410C"/>
              </w:rPr>
              <w:t xml:space="preserve">HIGH</w:t>
            </w:r>
          </w:p>
        </w:tc>
        <w:tc>
          <w:tcPr>
            <w:tcW w:w="2350" w:type="dxa"/>
            <w:vAlign w:val="center"/>
          </w:tcPr>
          <w:p>
            <w:pPr>
              <w:spacing w:before="40" w:after="40"/>
            </w:pPr>
            <w:r>
              <w:rPr>
                <w:rFonts w:ascii="Consolas" w:hAnsi="Consolas"/>
              </w:rPr>
              <w:t xml:space="preserve">CVE-2026-59132</w:t>
            </w:r>
          </w:p>
        </w:tc>
        <w:tc>
          <w:tcPr>
            <w:tcW w:w="2250" w:type="dxa"/>
            <w:vAlign w:val="center"/>
          </w:tcPr>
          <w:p>
            <w:pPr>
              <w:spacing w:before="40" w:after="40"/>
            </w:pPr>
            <w:r>
              <w:t xml:space="preserve">Windows</w:t>
            </w:r>
          </w:p>
        </w:tc>
        <w:tc>
          <w:tcPr>
            <w:tcW w:w="4300" w:type="dxa"/>
            <w:vAlign w:val="center"/>
          </w:tcPr>
          <w:p>
            <w:pPr>
              <w:spacing w:before="40" w:after="40"/>
            </w:pPr>
            <w:r>
              <w:rPr>
                <w:color w:val="666666"/>
                <w:sz w:val="16"/>
              </w:rPr>
              <w:t xml:space="preserve">severity published by the vendor</w:t>
            </w:r>
          </w:p>
        </w:tc>
      </w:tr>
      <w:tr>
        <w:trPr>
          <w:cantSplit/>
        </w:trPr>
        <w:tc>
          <w:tcPr>
            <w:tcW w:w="1150" w:type="dxa"/>
            <w:shd w:val="clear" w:color="auto" w:fill="FEF0E7"/>
            <w:vAlign w:val="center"/>
          </w:tcPr>
          <w:p>
            <w:pPr>
              <w:spacing w:before="40" w:after="40"/>
            </w:pPr>
            <w:r>
              <w:rPr>
                <w:b/>
                <w:color w:val="C2410C"/>
              </w:rPr>
              <w:t xml:space="preserve">HIGH</w:t>
            </w:r>
          </w:p>
        </w:tc>
        <w:tc>
          <w:tcPr>
            <w:tcW w:w="2350" w:type="dxa"/>
            <w:vAlign w:val="center"/>
          </w:tcPr>
          <w:p>
            <w:pPr>
              <w:spacing w:before="40" w:after="40"/>
            </w:pPr>
            <w:r>
              <w:rPr>
                <w:rFonts w:ascii="Consolas" w:hAnsi="Consolas"/>
              </w:rPr>
              <w:t xml:space="preserve">CVE-2026-59134</w:t>
            </w:r>
          </w:p>
        </w:tc>
        <w:tc>
          <w:tcPr>
            <w:tcW w:w="2250" w:type="dxa"/>
            <w:vAlign w:val="center"/>
          </w:tcPr>
          <w:p>
            <w:pPr>
              <w:spacing w:before="40" w:after="40"/>
            </w:pPr>
            <w:r>
              <w:t xml:space="preserve">Windows</w:t>
            </w:r>
          </w:p>
        </w:tc>
        <w:tc>
          <w:tcPr>
            <w:tcW w:w="4300" w:type="dxa"/>
            <w:vAlign w:val="center"/>
          </w:tcPr>
          <w:p>
            <w:pPr>
              <w:spacing w:before="40" w:after="40"/>
            </w:pPr>
            <w:r>
              <w:rPr>
                <w:color w:val="666666"/>
                <w:sz w:val="16"/>
              </w:rPr>
              <w:t xml:space="preserve">severity published by the vendor</w:t>
            </w:r>
          </w:p>
        </w:tc>
      </w:tr>
      <w:tr>
        <w:trPr>
          <w:cantSplit/>
        </w:trPr>
        <w:tc>
          <w:tcPr>
            <w:tcW w:w="1150" w:type="dxa"/>
            <w:shd w:val="clear" w:color="auto" w:fill="FEF0E7"/>
            <w:vAlign w:val="center"/>
          </w:tcPr>
          <w:p>
            <w:pPr>
              <w:spacing w:before="40" w:after="40"/>
            </w:pPr>
            <w:r>
              <w:rPr>
                <w:b/>
                <w:color w:val="C2410C"/>
              </w:rPr>
              <w:t xml:space="preserve">HIGH</w:t>
            </w:r>
          </w:p>
        </w:tc>
        <w:tc>
          <w:tcPr>
            <w:tcW w:w="2350" w:type="dxa"/>
            <w:vAlign w:val="center"/>
          </w:tcPr>
          <w:p>
            <w:pPr>
              <w:spacing w:before="40" w:after="40"/>
            </w:pPr>
            <w:r>
              <w:rPr>
                <w:rFonts w:ascii="Consolas" w:hAnsi="Consolas"/>
              </w:rPr>
              <w:t xml:space="preserve">CVE-2026-61346</w:t>
            </w:r>
          </w:p>
        </w:tc>
        <w:tc>
          <w:tcPr>
            <w:tcW w:w="2250" w:type="dxa"/>
            <w:vAlign w:val="center"/>
          </w:tcPr>
          <w:p>
            <w:pPr>
              <w:spacing w:before="40" w:after="40"/>
            </w:pPr>
            <w:r>
              <w:t xml:space="preserve">Windows</w:t>
            </w:r>
          </w:p>
        </w:tc>
        <w:tc>
          <w:tcPr>
            <w:tcW w:w="4300" w:type="dxa"/>
            <w:vAlign w:val="center"/>
          </w:tcPr>
          <w:p>
            <w:pPr>
              <w:spacing w:before="40" w:after="40"/>
            </w:pPr>
            <w:r>
              <w:rPr>
                <w:color w:val="666666"/>
                <w:sz w:val="16"/>
              </w:rPr>
              <w:t xml:space="preserve">severity published by the vendor</w:t>
            </w:r>
          </w:p>
        </w:tc>
      </w:tr>
      <w:tr>
        <w:trPr>
          <w:cantSplit/>
        </w:trPr>
        <w:tc>
          <w:tcPr>
            <w:tcW w:w="1150" w:type="dxa"/>
            <w:shd w:val="clear" w:color="auto" w:fill="FEF0E7"/>
            <w:vAlign w:val="center"/>
          </w:tcPr>
          <w:p>
            <w:pPr>
              <w:spacing w:before="40" w:after="40"/>
            </w:pPr>
            <w:r>
              <w:rPr>
                <w:b/>
                <w:color w:val="C2410C"/>
              </w:rPr>
              <w:t xml:space="preserve">HIGH</w:t>
            </w:r>
          </w:p>
        </w:tc>
        <w:tc>
          <w:tcPr>
            <w:tcW w:w="2350" w:type="dxa"/>
            <w:vAlign w:val="center"/>
          </w:tcPr>
          <w:p>
            <w:pPr>
              <w:spacing w:before="40" w:after="40"/>
            </w:pPr>
            <w:r>
              <w:rPr>
                <w:rFonts w:ascii="Consolas" w:hAnsi="Consolas"/>
              </w:rPr>
              <w:t xml:space="preserve">CVE-2026-61348</w:t>
            </w:r>
          </w:p>
        </w:tc>
        <w:tc>
          <w:tcPr>
            <w:tcW w:w="2250" w:type="dxa"/>
            <w:vAlign w:val="center"/>
          </w:tcPr>
          <w:p>
            <w:pPr>
              <w:spacing w:before="40" w:after="40"/>
            </w:pPr>
            <w:r>
              <w:t xml:space="preserve">Windows</w:t>
            </w:r>
          </w:p>
        </w:tc>
        <w:tc>
          <w:tcPr>
            <w:tcW w:w="4300" w:type="dxa"/>
            <w:vAlign w:val="center"/>
          </w:tcPr>
          <w:p>
            <w:pPr>
              <w:spacing w:before="40" w:after="40"/>
            </w:pPr>
            <w:r>
              <w:rPr>
                <w:color w:val="666666"/>
                <w:sz w:val="16"/>
              </w:rPr>
              <w:t xml:space="preserve">severity published by the vendor</w:t>
            </w:r>
          </w:p>
        </w:tc>
      </w:tr>
      <w:tr>
        <w:trPr>
          <w:cantSplit/>
        </w:trPr>
        <w:tc>
          <w:tcPr>
            <w:tcW w:w="1150" w:type="dxa"/>
            <w:shd w:val="clear" w:color="auto" w:fill="FEF0E7"/>
            <w:vAlign w:val="center"/>
          </w:tcPr>
          <w:p>
            <w:pPr>
              <w:spacing w:before="40" w:after="40"/>
            </w:pPr>
            <w:r>
              <w:rPr>
                <w:b/>
                <w:color w:val="C2410C"/>
              </w:rPr>
              <w:t xml:space="preserve">HIGH</w:t>
            </w:r>
          </w:p>
        </w:tc>
        <w:tc>
          <w:tcPr>
            <w:tcW w:w="2350" w:type="dxa"/>
            <w:vAlign w:val="center"/>
          </w:tcPr>
          <w:p>
            <w:pPr>
              <w:spacing w:before="40" w:after="40"/>
            </w:pPr>
            <w:r>
              <w:rPr>
                <w:rFonts w:ascii="Consolas" w:hAnsi="Consolas"/>
              </w:rPr>
              <w:t xml:space="preserve">CVE-2026-61349</w:t>
            </w:r>
          </w:p>
        </w:tc>
        <w:tc>
          <w:tcPr>
            <w:tcW w:w="2250" w:type="dxa"/>
            <w:vAlign w:val="center"/>
          </w:tcPr>
          <w:p>
            <w:pPr>
              <w:spacing w:before="40" w:after="40"/>
            </w:pPr>
            <w:r>
              <w:t xml:space="preserve">Windows</w:t>
            </w:r>
          </w:p>
        </w:tc>
        <w:tc>
          <w:tcPr>
            <w:tcW w:w="4300" w:type="dxa"/>
            <w:vAlign w:val="center"/>
          </w:tcPr>
          <w:p>
            <w:pPr>
              <w:spacing w:before="40" w:after="40"/>
            </w:pPr>
            <w:r>
              <w:rPr>
                <w:color w:val="666666"/>
                <w:sz w:val="16"/>
              </w:rPr>
              <w:t xml:space="preserve">severity published by the vendor</w:t>
            </w:r>
          </w:p>
        </w:tc>
      </w:tr>
      <w:tr>
        <w:trPr>
          <w:cantSplit/>
        </w:trPr>
        <w:tc>
          <w:tcPr>
            <w:tcW w:w="1150" w:type="dxa"/>
            <w:shd w:val="clear" w:color="auto" w:fill="FEF0E7"/>
            <w:vAlign w:val="center"/>
          </w:tcPr>
          <w:p>
            <w:pPr>
              <w:spacing w:before="40" w:after="40"/>
            </w:pPr>
            <w:r>
              <w:rPr>
                <w:b/>
                <w:color w:val="C2410C"/>
              </w:rPr>
              <w:t xml:space="preserve">HIGH</w:t>
            </w:r>
          </w:p>
        </w:tc>
        <w:tc>
          <w:tcPr>
            <w:tcW w:w="2350" w:type="dxa"/>
            <w:vAlign w:val="center"/>
          </w:tcPr>
          <w:p>
            <w:pPr>
              <w:spacing w:before="40" w:after="40"/>
            </w:pPr>
            <w:r>
              <w:rPr>
                <w:rFonts w:ascii="Consolas" w:hAnsi="Consolas"/>
              </w:rPr>
              <w:t xml:space="preserve">CVE-2026-61352</w:t>
            </w:r>
          </w:p>
        </w:tc>
        <w:tc>
          <w:tcPr>
            <w:tcW w:w="2250" w:type="dxa"/>
            <w:vAlign w:val="center"/>
          </w:tcPr>
          <w:p>
            <w:pPr>
              <w:spacing w:before="40" w:after="40"/>
            </w:pPr>
            <w:r>
              <w:t xml:space="preserve">Windows</w:t>
            </w:r>
          </w:p>
        </w:tc>
        <w:tc>
          <w:tcPr>
            <w:tcW w:w="4300" w:type="dxa"/>
            <w:vAlign w:val="center"/>
          </w:tcPr>
          <w:p>
            <w:pPr>
              <w:spacing w:before="40" w:after="40"/>
            </w:pPr>
            <w:r>
              <w:rPr>
                <w:color w:val="666666"/>
                <w:sz w:val="16"/>
              </w:rPr>
              <w:t xml:space="preserve">severity published by the vendor</w:t>
            </w:r>
          </w:p>
        </w:tc>
      </w:tr>
      <w:tr>
        <w:trPr>
          <w:cantSplit/>
        </w:trPr>
        <w:tc>
          <w:tcPr>
            <w:tcW w:w="1150" w:type="dxa"/>
            <w:shd w:val="clear" w:color="auto" w:fill="FEF0E7"/>
            <w:vAlign w:val="center"/>
          </w:tcPr>
          <w:p>
            <w:pPr>
              <w:spacing w:before="40" w:after="40"/>
            </w:pPr>
            <w:r>
              <w:rPr>
                <w:b/>
                <w:color w:val="C2410C"/>
              </w:rPr>
              <w:t xml:space="preserve">HIGH</w:t>
            </w:r>
          </w:p>
        </w:tc>
        <w:tc>
          <w:tcPr>
            <w:tcW w:w="2350" w:type="dxa"/>
            <w:vAlign w:val="center"/>
          </w:tcPr>
          <w:p>
            <w:pPr>
              <w:spacing w:before="40" w:after="40"/>
            </w:pPr>
            <w:r>
              <w:rPr>
                <w:rFonts w:ascii="Consolas" w:hAnsi="Consolas"/>
              </w:rPr>
              <w:t xml:space="preserve">CVE-2026-61353</w:t>
            </w:r>
          </w:p>
        </w:tc>
        <w:tc>
          <w:tcPr>
            <w:tcW w:w="2250" w:type="dxa"/>
            <w:vAlign w:val="center"/>
          </w:tcPr>
          <w:p>
            <w:pPr>
              <w:spacing w:before="40" w:after="40"/>
            </w:pPr>
            <w:r>
              <w:t xml:space="preserve">Windows</w:t>
            </w:r>
          </w:p>
        </w:tc>
        <w:tc>
          <w:tcPr>
            <w:tcW w:w="4300" w:type="dxa"/>
            <w:vAlign w:val="center"/>
          </w:tcPr>
          <w:p>
            <w:pPr>
              <w:spacing w:before="40" w:after="40"/>
            </w:pPr>
            <w:r>
              <w:rPr>
                <w:color w:val="666666"/>
                <w:sz w:val="16"/>
              </w:rPr>
              <w:t xml:space="preserve">severity published by the vendor</w:t>
            </w:r>
          </w:p>
        </w:tc>
      </w:tr>
      <w:tr>
        <w:trPr>
          <w:cantSplit/>
        </w:trPr>
        <w:tc>
          <w:tcPr>
            <w:tcW w:w="1150" w:type="dxa"/>
            <w:shd w:val="clear" w:color="auto" w:fill="FEF0E7"/>
            <w:vAlign w:val="center"/>
          </w:tcPr>
          <w:p>
            <w:pPr>
              <w:spacing w:before="40" w:after="40"/>
            </w:pPr>
            <w:r>
              <w:rPr>
                <w:b/>
                <w:color w:val="C2410C"/>
              </w:rPr>
              <w:t xml:space="preserve">HIGH</w:t>
            </w:r>
          </w:p>
        </w:tc>
        <w:tc>
          <w:tcPr>
            <w:tcW w:w="2350" w:type="dxa"/>
            <w:vAlign w:val="center"/>
          </w:tcPr>
          <w:p>
            <w:pPr>
              <w:spacing w:before="40" w:after="40"/>
            </w:pPr>
            <w:r>
              <w:rPr>
                <w:rFonts w:ascii="Consolas" w:hAnsi="Consolas"/>
              </w:rPr>
              <w:t xml:space="preserve">CVE-2026-61355</w:t>
            </w:r>
          </w:p>
        </w:tc>
        <w:tc>
          <w:tcPr>
            <w:tcW w:w="2250" w:type="dxa"/>
            <w:vAlign w:val="center"/>
          </w:tcPr>
          <w:p>
            <w:pPr>
              <w:spacing w:before="40" w:after="40"/>
            </w:pPr>
            <w:r>
              <w:t xml:space="preserve">Windows</w:t>
            </w:r>
          </w:p>
        </w:tc>
        <w:tc>
          <w:tcPr>
            <w:tcW w:w="4300" w:type="dxa"/>
            <w:vAlign w:val="center"/>
          </w:tcPr>
          <w:p>
            <w:pPr>
              <w:spacing w:before="40" w:after="40"/>
            </w:pPr>
            <w:r>
              <w:rPr>
                <w:color w:val="666666"/>
                <w:sz w:val="16"/>
              </w:rPr>
              <w:t xml:space="preserve">severity published by the vendor</w:t>
            </w:r>
          </w:p>
        </w:tc>
      </w:tr>
      <w:tr>
        <w:trPr>
          <w:cantSplit/>
        </w:trPr>
        <w:tc>
          <w:tcPr>
            <w:tcW w:w="1150" w:type="dxa"/>
            <w:shd w:val="clear" w:color="auto" w:fill="FEF0E7"/>
            <w:vAlign w:val="center"/>
          </w:tcPr>
          <w:p>
            <w:pPr>
              <w:spacing w:before="40" w:after="40"/>
            </w:pPr>
            <w:r>
              <w:rPr>
                <w:b/>
                <w:color w:val="C2410C"/>
              </w:rPr>
              <w:t xml:space="preserve">HIGH</w:t>
            </w:r>
          </w:p>
        </w:tc>
        <w:tc>
          <w:tcPr>
            <w:tcW w:w="2350" w:type="dxa"/>
            <w:vAlign w:val="center"/>
          </w:tcPr>
          <w:p>
            <w:pPr>
              <w:spacing w:before="40" w:after="40"/>
            </w:pPr>
            <w:r>
              <w:rPr>
                <w:rFonts w:ascii="Consolas" w:hAnsi="Consolas"/>
              </w:rPr>
              <w:t xml:space="preserve">CVE-2026-61356</w:t>
            </w:r>
          </w:p>
        </w:tc>
        <w:tc>
          <w:tcPr>
            <w:tcW w:w="2250" w:type="dxa"/>
            <w:vAlign w:val="center"/>
          </w:tcPr>
          <w:p>
            <w:pPr>
              <w:spacing w:before="40" w:after="40"/>
            </w:pPr>
            <w:r>
              <w:t xml:space="preserve">Windows</w:t>
            </w:r>
          </w:p>
        </w:tc>
        <w:tc>
          <w:tcPr>
            <w:tcW w:w="4300" w:type="dxa"/>
            <w:vAlign w:val="center"/>
          </w:tcPr>
          <w:p>
            <w:pPr>
              <w:spacing w:before="40" w:after="40"/>
            </w:pPr>
            <w:r>
              <w:rPr>
                <w:color w:val="666666"/>
                <w:sz w:val="16"/>
              </w:rPr>
              <w:t xml:space="preserve">severity published by the vendor</w:t>
            </w:r>
          </w:p>
        </w:tc>
      </w:tr>
    </w:tbl>
    <w:p>
      <w:pPr>
        <w:spacing w:after="0"/>
      </w:pPr>
    </w:p>
    <w:p>
      <w:r>
        <w:rPr>
          <w:i/>
          <w:color w:val="666666"/>
          <w:sz w:val="16"/>
        </w:rPr>
        <w:t xml:space="preserve">... and 212 further CVEs - see the advisory.</w:t>
      </w:r>
    </w:p>
    <w:p>
      <w:r>
        <w:rPr>
          <w:color w:val="1155CC"/>
          <w:sz w:val="16"/>
        </w:rPr>
        <w:t xml:space="preserve">https://msrc.microsoft.com/update-guide/releaseNote/2026-Aug</w:t>
      </w:r>
    </w:p>
    <w:p>
      <w:pPr>
        <w:pBdr>
          <w:bottom w:val="single" w:sz="6" w:space="2" w:color="d0d0d0"/>
        </w:pBdr>
      </w:pPr>
    </w:p>
    <w:p>
      <w:pPr>
        <w:pStyle w:val="Heading3"/>
      </w:pPr>
      <w:r>
        <w:rPr>
          <w:b/>
        </w:rPr>
        <w:t xml:space="preserve">September 2026 Security Updates 2026-Sep</w:t>
      </w:r>
      <w:r>
        <w:t xml:space="preserve">   </w:t>
      </w:r>
      <w:r>
        <w:rPr>
          <w:b/>
          <w:color w:val="8B0000"/>
        </w:rPr>
        <w:t xml:space="preserve">[CRITICAL]</w:t>
      </w:r>
    </w:p>
    <w:p>
      <w:pPr>
        <w:pStyle w:val="Meta"/>
      </w:pPr>
      <w:r>
        <w:t xml:space="preserve">windows  |  released 2026-09-08  |  721 CVEs</w:t>
      </w:r>
      <w:r>
        <w:t xml:space="preserve">  |  2 exploited</w:t>
      </w:r>
      <w:r>
        <w:t xml:space="preserve"/>
      </w:r>
    </w:p>
    <w:p>
      <w:r>
        <w:rPr>
          <w:i/>
          <w:color w:val="8B0000"/>
        </w:rPr>
        <w:t xml:space="preserve">Automated analysis was rejected by the validator; Intune mapping needs manual review.</w:t>
      </w:r>
    </w:p>
    <w:p>
      <w:r>
        <w:t xml:space="preserve">September 2026 Security Updates 2026-Sep was published on 2026-09-08 and addresses 721 CVEs (33 CRITICAL, 538 HIGH, 150 MEDIUM). Highest severity: CRITICAL.
AUTOMATED ANALYSIS UNAVAILABLE - ANTHROPIC_API_KEY is not set. Intune configuration requires manual review against https://msrc.microsoft.com/update-guide/releaseNote/2026-Sep.</w:t>
      </w:r>
    </w:p>
    <w:tbl>
      <w:tblPr>
        <w:tblW w:w="10050" w:type="dxa"/>
        <w:tblBorders>
          <w:top w:val="single" w:sz="4" w:color="dddddd"/>
          <w:left w:val="none" w:sz="0" w:color="auto"/>
          <w:bottom w:val="single" w:sz="4" w:color="dddddd"/>
          <w:right w:val="none" w:sz="0" w:color="auto"/>
          <w:insideH w:val="single" w:sz="4" w:color="eeeeee"/>
          <w:insideV w:val="none" w:sz="0" w:color="auto"/>
        </w:tblBorders>
      </w:tblPr>
      <w:tblGrid>
        <w:gridCol w:w="1150"/>
        <w:gridCol w:w="2350"/>
        <w:gridCol w:w="2250"/>
        <w:gridCol w:w="4300"/>
      </w:tblGrid>
      <w:tr>
        <w:trPr>
          <w:cantSplit/>
          <w:tblHeader/>
        </w:trPr>
        <w:tc>
          <w:tcPr>
            <w:tcW w:w="1150" w:type="dxa"/>
            <w:vAlign w:val="center"/>
          </w:tcPr>
          <w:p>
            <w:pPr>
              <w:spacing w:before="40" w:after="40"/>
            </w:pPr>
            <w:r>
              <w:rPr>
                <w:b/>
              </w:rPr>
              <w:t xml:space="preserve">Severity</w:t>
            </w:r>
          </w:p>
        </w:tc>
        <w:tc>
          <w:tcPr>
            <w:tcW w:w="2350" w:type="dxa"/>
            <w:vAlign w:val="center"/>
          </w:tcPr>
          <w:p>
            <w:pPr>
              <w:spacing w:before="40" w:after="40"/>
            </w:pPr>
            <w:r>
              <w:rPr>
                <w:b/>
              </w:rPr>
              <w:t xml:space="preserve">CVE</w:t>
            </w:r>
          </w:p>
        </w:tc>
        <w:tc>
          <w:tcPr>
            <w:tcW w:w="2250" w:type="dxa"/>
            <w:vAlign w:val="center"/>
          </w:tcPr>
          <w:p>
            <w:pPr>
              <w:spacing w:before="40" w:after="40"/>
            </w:pPr>
            <w:r>
              <w:rPr>
                <w:b/>
              </w:rPr>
              <w:t xml:space="preserve">Component</w:t>
            </w:r>
          </w:p>
        </w:tc>
        <w:tc>
          <w:tcPr>
            <w:tcW w:w="4300" w:type="dxa"/>
            <w:vAlign w:val="center"/>
          </w:tcPr>
          <w:p>
            <w:pPr>
              <w:spacing w:before="40" w:after="40"/>
            </w:pPr>
            <w:r>
              <w:rPr>
                <w:b/>
              </w:rPr>
              <w:t xml:space="preserve">Basis</w:t>
            </w:r>
          </w:p>
        </w:tc>
      </w:tr>
      <w:tr>
        <w:trPr>
          <w:cantSplit/>
        </w:trPr>
        <w:tc>
          <w:tcPr>
            <w:tcW w:w="1150" w:type="dxa"/>
            <w:shd w:val="clear" w:color="auto" w:fill="FDE8E8"/>
            <w:vAlign w:val="center"/>
          </w:tcPr>
          <w:p>
            <w:pPr>
              <w:spacing w:before="40" w:after="40"/>
            </w:pPr>
            <w:r>
              <w:rPr>
                <w:b/>
                <w:color w:val="8B0000"/>
              </w:rPr>
              <w:t xml:space="preserve">CRITICAL</w:t>
            </w:r>
          </w:p>
        </w:tc>
        <w:tc>
          <w:tcPr>
            <w:tcW w:w="2350" w:type="dxa"/>
            <w:vAlign w:val="center"/>
          </w:tcPr>
          <w:p>
            <w:pPr>
              <w:spacing w:before="40" w:after="40"/>
            </w:pPr>
            <w:r>
              <w:rPr>
                <w:rFonts w:ascii="Consolas" w:hAnsi="Consolas"/>
              </w:rPr>
              <w:t xml:space="preserve">CVE-2026-81963</w:t>
            </w:r>
            <w:r>
              <w:rPr>
                <w:b/>
                <w:color w:val="8B0000"/>
                <w:sz w:val="15"/>
              </w:rPr>
              <w:t xml:space="preserve"> EXPLOITED (due 2026-09-22)</w:t>
            </w:r>
          </w:p>
        </w:tc>
        <w:tc>
          <w:tcPr>
            <w:tcW w:w="2250" w:type="dxa"/>
            <w:vAlign w:val="center"/>
          </w:tcPr>
          <w:p>
            <w:pPr>
              <w:spacing w:before="40" w:after="40"/>
            </w:pPr>
            <w:r>
              <w:t xml:space="preserve">Windows</w:t>
            </w:r>
          </w:p>
        </w:tc>
        <w:tc>
          <w:tcPr>
            <w:tcW w:w="4300" w:type="dxa"/>
            <w:vAlign w:val="center"/>
          </w:tcPr>
          <w:p>
            <w:pPr>
              <w:spacing w:before="40" w:after="40"/>
            </w:pPr>
            <w:r>
              <w:rPr>
                <w:color w:val="666666"/>
                <w:sz w:val="16"/>
              </w:rPr>
              <w:t xml:space="preserve">listed in the CISA KEV catalog</w:t>
            </w:r>
          </w:p>
        </w:tc>
      </w:tr>
      <w:tr>
        <w:trPr>
          <w:cantSplit/>
        </w:trPr>
        <w:tc>
          <w:tcPr>
            <w:tcW w:w="1150" w:type="dxa"/>
            <w:shd w:val="clear" w:color="auto" w:fill="FDE8E8"/>
            <w:vAlign w:val="center"/>
          </w:tcPr>
          <w:p>
            <w:pPr>
              <w:spacing w:before="40" w:after="40"/>
            </w:pPr>
            <w:r>
              <w:rPr>
                <w:b/>
                <w:color w:val="8B0000"/>
              </w:rPr>
              <w:t xml:space="preserve">CRITICAL</w:t>
            </w:r>
          </w:p>
        </w:tc>
        <w:tc>
          <w:tcPr>
            <w:tcW w:w="2350" w:type="dxa"/>
            <w:vAlign w:val="center"/>
          </w:tcPr>
          <w:p>
            <w:pPr>
              <w:spacing w:before="40" w:after="40"/>
            </w:pPr>
            <w:r>
              <w:rPr>
                <w:rFonts w:ascii="Consolas" w:hAnsi="Consolas"/>
              </w:rPr>
              <w:t xml:space="preserve">CVE-2026-85880</w:t>
            </w:r>
            <w:r>
              <w:rPr>
                <w:b/>
                <w:color w:val="8B0000"/>
                <w:sz w:val="15"/>
              </w:rPr>
              <w:t xml:space="preserve"> EXPLOITED (due 2026-09-22)</w:t>
            </w:r>
          </w:p>
        </w:tc>
        <w:tc>
          <w:tcPr>
            <w:tcW w:w="2250" w:type="dxa"/>
            <w:vAlign w:val="center"/>
          </w:tcPr>
          <w:p>
            <w:pPr>
              <w:spacing w:before="40" w:after="40"/>
            </w:pPr>
            <w:r>
              <w:t xml:space="preserve">Windows</w:t>
            </w:r>
          </w:p>
        </w:tc>
        <w:tc>
          <w:tcPr>
            <w:tcW w:w="4300" w:type="dxa"/>
            <w:vAlign w:val="center"/>
          </w:tcPr>
          <w:p>
            <w:pPr>
              <w:spacing w:before="40" w:after="40"/>
            </w:pPr>
            <w:r>
              <w:rPr>
                <w:color w:val="666666"/>
                <w:sz w:val="16"/>
              </w:rPr>
              <w:t xml:space="preserve">listed in the CISA KEV catalog</w:t>
            </w:r>
          </w:p>
        </w:tc>
      </w:tr>
      <w:tr>
        <w:trPr>
          <w:cantSplit/>
        </w:trPr>
        <w:tc>
          <w:tcPr>
            <w:tcW w:w="1150" w:type="dxa"/>
            <w:shd w:val="clear" w:color="auto" w:fill="FDE8E8"/>
            <w:vAlign w:val="center"/>
          </w:tcPr>
          <w:p>
            <w:pPr>
              <w:spacing w:before="40" w:after="40"/>
            </w:pPr>
            <w:r>
              <w:rPr>
                <w:b/>
                <w:color w:val="8B0000"/>
              </w:rPr>
              <w:t xml:space="preserve">CRITICAL</w:t>
            </w:r>
          </w:p>
        </w:tc>
        <w:tc>
          <w:tcPr>
            <w:tcW w:w="2350" w:type="dxa"/>
            <w:vAlign w:val="center"/>
          </w:tcPr>
          <w:p>
            <w:pPr>
              <w:spacing w:before="40" w:after="40"/>
            </w:pPr>
            <w:r>
              <w:rPr>
                <w:rFonts w:ascii="Consolas" w:hAnsi="Consolas"/>
              </w:rPr>
              <w:t xml:space="preserve">CVE-2026-68839</w:t>
            </w:r>
          </w:p>
        </w:tc>
        <w:tc>
          <w:tcPr>
            <w:tcW w:w="2250" w:type="dxa"/>
            <w:vAlign w:val="center"/>
          </w:tcPr>
          <w:p>
            <w:pPr>
              <w:spacing w:before="40" w:after="40"/>
            </w:pPr>
            <w:r>
              <w:t xml:space="preserve">Windows</w:t>
            </w:r>
          </w:p>
        </w:tc>
        <w:tc>
          <w:tcPr>
            <w:tcW w:w="4300" w:type="dxa"/>
            <w:vAlign w:val="center"/>
          </w:tcPr>
          <w:p>
            <w:pPr>
              <w:spacing w:before="40" w:after="40"/>
            </w:pPr>
            <w:r>
              <w:rPr>
                <w:color w:val="666666"/>
                <w:sz w:val="16"/>
              </w:rPr>
              <w:t xml:space="preserve">severity published by the vendor</w:t>
            </w:r>
          </w:p>
        </w:tc>
      </w:tr>
      <w:tr>
        <w:trPr>
          <w:cantSplit/>
        </w:trPr>
        <w:tc>
          <w:tcPr>
            <w:tcW w:w="1150" w:type="dxa"/>
            <w:shd w:val="clear" w:color="auto" w:fill="FDE8E8"/>
            <w:vAlign w:val="center"/>
          </w:tcPr>
          <w:p>
            <w:pPr>
              <w:spacing w:before="40" w:after="40"/>
            </w:pPr>
            <w:r>
              <w:rPr>
                <w:b/>
                <w:color w:val="8B0000"/>
              </w:rPr>
              <w:t xml:space="preserve">CRITICAL</w:t>
            </w:r>
          </w:p>
        </w:tc>
        <w:tc>
          <w:tcPr>
            <w:tcW w:w="2350" w:type="dxa"/>
            <w:vAlign w:val="center"/>
          </w:tcPr>
          <w:p>
            <w:pPr>
              <w:spacing w:before="40" w:after="40"/>
            </w:pPr>
            <w:r>
              <w:rPr>
                <w:rFonts w:ascii="Consolas" w:hAnsi="Consolas"/>
              </w:rPr>
              <w:t xml:space="preserve">CVE-2026-69276</w:t>
            </w:r>
          </w:p>
        </w:tc>
        <w:tc>
          <w:tcPr>
            <w:tcW w:w="2250" w:type="dxa"/>
            <w:vAlign w:val="center"/>
          </w:tcPr>
          <w:p>
            <w:pPr>
              <w:spacing w:before="40" w:after="40"/>
            </w:pPr>
            <w:r>
              <w:t xml:space="preserve">Windows</w:t>
            </w:r>
          </w:p>
        </w:tc>
        <w:tc>
          <w:tcPr>
            <w:tcW w:w="4300" w:type="dxa"/>
            <w:vAlign w:val="center"/>
          </w:tcPr>
          <w:p>
            <w:pPr>
              <w:spacing w:before="40" w:after="40"/>
            </w:pPr>
            <w:r>
              <w:rPr>
                <w:color w:val="666666"/>
                <w:sz w:val="16"/>
              </w:rPr>
              <w:t xml:space="preserve">severity published by the vendor</w:t>
            </w:r>
          </w:p>
        </w:tc>
      </w:tr>
      <w:tr>
        <w:trPr>
          <w:cantSplit/>
        </w:trPr>
        <w:tc>
          <w:tcPr>
            <w:tcW w:w="1150" w:type="dxa"/>
            <w:shd w:val="clear" w:color="auto" w:fill="FDE8E8"/>
            <w:vAlign w:val="center"/>
          </w:tcPr>
          <w:p>
            <w:pPr>
              <w:spacing w:before="40" w:after="40"/>
            </w:pPr>
            <w:r>
              <w:rPr>
                <w:b/>
                <w:color w:val="8B0000"/>
              </w:rPr>
              <w:t xml:space="preserve">CRITICAL</w:t>
            </w:r>
          </w:p>
        </w:tc>
        <w:tc>
          <w:tcPr>
            <w:tcW w:w="2350" w:type="dxa"/>
            <w:vAlign w:val="center"/>
          </w:tcPr>
          <w:p>
            <w:pPr>
              <w:spacing w:before="40" w:after="40"/>
            </w:pPr>
            <w:r>
              <w:rPr>
                <w:rFonts w:ascii="Consolas" w:hAnsi="Consolas"/>
              </w:rPr>
              <w:t xml:space="preserve">CVE-2026-69408</w:t>
            </w:r>
          </w:p>
        </w:tc>
        <w:tc>
          <w:tcPr>
            <w:tcW w:w="2250" w:type="dxa"/>
            <w:vAlign w:val="center"/>
          </w:tcPr>
          <w:p>
            <w:pPr>
              <w:spacing w:before="40" w:after="40"/>
            </w:pPr>
            <w:r>
              <w:t xml:space="preserve">Windows</w:t>
            </w:r>
          </w:p>
        </w:tc>
        <w:tc>
          <w:tcPr>
            <w:tcW w:w="4300" w:type="dxa"/>
            <w:vAlign w:val="center"/>
          </w:tcPr>
          <w:p>
            <w:pPr>
              <w:spacing w:before="40" w:after="40"/>
            </w:pPr>
            <w:r>
              <w:rPr>
                <w:color w:val="666666"/>
                <w:sz w:val="16"/>
              </w:rPr>
              <w:t xml:space="preserve">severity published by the vendor</w:t>
            </w:r>
          </w:p>
        </w:tc>
      </w:tr>
      <w:tr>
        <w:trPr>
          <w:cantSplit/>
        </w:trPr>
        <w:tc>
          <w:tcPr>
            <w:tcW w:w="1150" w:type="dxa"/>
            <w:shd w:val="clear" w:color="auto" w:fill="FDE8E8"/>
            <w:vAlign w:val="center"/>
          </w:tcPr>
          <w:p>
            <w:pPr>
              <w:spacing w:before="40" w:after="40"/>
            </w:pPr>
            <w:r>
              <w:rPr>
                <w:b/>
                <w:color w:val="8B0000"/>
              </w:rPr>
              <w:t xml:space="preserve">CRITICAL</w:t>
            </w:r>
          </w:p>
        </w:tc>
        <w:tc>
          <w:tcPr>
            <w:tcW w:w="2350" w:type="dxa"/>
            <w:vAlign w:val="center"/>
          </w:tcPr>
          <w:p>
            <w:pPr>
              <w:spacing w:before="40" w:after="40"/>
            </w:pPr>
            <w:r>
              <w:rPr>
                <w:rFonts w:ascii="Consolas" w:hAnsi="Consolas"/>
              </w:rPr>
              <w:t xml:space="preserve">CVE-2026-69431</w:t>
            </w:r>
          </w:p>
        </w:tc>
        <w:tc>
          <w:tcPr>
            <w:tcW w:w="2250" w:type="dxa"/>
            <w:vAlign w:val="center"/>
          </w:tcPr>
          <w:p>
            <w:pPr>
              <w:spacing w:before="40" w:after="40"/>
            </w:pPr>
            <w:r>
              <w:t xml:space="preserve">Windows</w:t>
            </w:r>
          </w:p>
        </w:tc>
        <w:tc>
          <w:tcPr>
            <w:tcW w:w="4300" w:type="dxa"/>
            <w:vAlign w:val="center"/>
          </w:tcPr>
          <w:p>
            <w:pPr>
              <w:spacing w:before="40" w:after="40"/>
            </w:pPr>
            <w:r>
              <w:rPr>
                <w:color w:val="666666"/>
                <w:sz w:val="16"/>
              </w:rPr>
              <w:t xml:space="preserve">severity published by the vendor</w:t>
            </w:r>
          </w:p>
        </w:tc>
      </w:tr>
      <w:tr>
        <w:trPr>
          <w:cantSplit/>
        </w:trPr>
        <w:tc>
          <w:tcPr>
            <w:tcW w:w="1150" w:type="dxa"/>
            <w:shd w:val="clear" w:color="auto" w:fill="FDE8E8"/>
            <w:vAlign w:val="center"/>
          </w:tcPr>
          <w:p>
            <w:pPr>
              <w:spacing w:before="40" w:after="40"/>
            </w:pPr>
            <w:r>
              <w:rPr>
                <w:b/>
                <w:color w:val="8B0000"/>
              </w:rPr>
              <w:t xml:space="preserve">CRITICAL</w:t>
            </w:r>
          </w:p>
        </w:tc>
        <w:tc>
          <w:tcPr>
            <w:tcW w:w="2350" w:type="dxa"/>
            <w:vAlign w:val="center"/>
          </w:tcPr>
          <w:p>
            <w:pPr>
              <w:spacing w:before="40" w:after="40"/>
            </w:pPr>
            <w:r>
              <w:rPr>
                <w:rFonts w:ascii="Consolas" w:hAnsi="Consolas"/>
              </w:rPr>
              <w:t xml:space="preserve">CVE-2026-69463</w:t>
            </w:r>
          </w:p>
        </w:tc>
        <w:tc>
          <w:tcPr>
            <w:tcW w:w="2250" w:type="dxa"/>
            <w:vAlign w:val="center"/>
          </w:tcPr>
          <w:p>
            <w:pPr>
              <w:spacing w:before="40" w:after="40"/>
            </w:pPr>
            <w:r>
              <w:t xml:space="preserve">Windows</w:t>
            </w:r>
          </w:p>
        </w:tc>
        <w:tc>
          <w:tcPr>
            <w:tcW w:w="4300" w:type="dxa"/>
            <w:vAlign w:val="center"/>
          </w:tcPr>
          <w:p>
            <w:pPr>
              <w:spacing w:before="40" w:after="40"/>
            </w:pPr>
            <w:r>
              <w:rPr>
                <w:color w:val="666666"/>
                <w:sz w:val="16"/>
              </w:rPr>
              <w:t xml:space="preserve">severity published by the vendor</w:t>
            </w:r>
          </w:p>
        </w:tc>
      </w:tr>
      <w:tr>
        <w:trPr>
          <w:cantSplit/>
        </w:trPr>
        <w:tc>
          <w:tcPr>
            <w:tcW w:w="1150" w:type="dxa"/>
            <w:shd w:val="clear" w:color="auto" w:fill="FDE8E8"/>
            <w:vAlign w:val="center"/>
          </w:tcPr>
          <w:p>
            <w:pPr>
              <w:spacing w:before="40" w:after="40"/>
            </w:pPr>
            <w:r>
              <w:rPr>
                <w:b/>
                <w:color w:val="8B0000"/>
              </w:rPr>
              <w:t xml:space="preserve">CRITICAL</w:t>
            </w:r>
          </w:p>
        </w:tc>
        <w:tc>
          <w:tcPr>
            <w:tcW w:w="2350" w:type="dxa"/>
            <w:vAlign w:val="center"/>
          </w:tcPr>
          <w:p>
            <w:pPr>
              <w:spacing w:before="40" w:after="40"/>
            </w:pPr>
            <w:r>
              <w:rPr>
                <w:rFonts w:ascii="Consolas" w:hAnsi="Consolas"/>
              </w:rPr>
              <w:t xml:space="preserve">CVE-2026-69491</w:t>
            </w:r>
          </w:p>
        </w:tc>
        <w:tc>
          <w:tcPr>
            <w:tcW w:w="2250" w:type="dxa"/>
            <w:vAlign w:val="center"/>
          </w:tcPr>
          <w:p>
            <w:pPr>
              <w:spacing w:before="40" w:after="40"/>
            </w:pPr>
            <w:r>
              <w:t xml:space="preserve">Windows</w:t>
            </w:r>
          </w:p>
        </w:tc>
        <w:tc>
          <w:tcPr>
            <w:tcW w:w="4300" w:type="dxa"/>
            <w:vAlign w:val="center"/>
          </w:tcPr>
          <w:p>
            <w:pPr>
              <w:spacing w:before="40" w:after="40"/>
            </w:pPr>
            <w:r>
              <w:rPr>
                <w:color w:val="666666"/>
                <w:sz w:val="16"/>
              </w:rPr>
              <w:t xml:space="preserve">severity published by the vendor</w:t>
            </w:r>
          </w:p>
        </w:tc>
      </w:tr>
      <w:tr>
        <w:trPr>
          <w:cantSplit/>
        </w:trPr>
        <w:tc>
          <w:tcPr>
            <w:tcW w:w="1150" w:type="dxa"/>
            <w:shd w:val="clear" w:color="auto" w:fill="FDE8E8"/>
            <w:vAlign w:val="center"/>
          </w:tcPr>
          <w:p>
            <w:pPr>
              <w:spacing w:before="40" w:after="40"/>
            </w:pPr>
            <w:r>
              <w:rPr>
                <w:b/>
                <w:color w:val="8B0000"/>
              </w:rPr>
              <w:t xml:space="preserve">CRITICAL</w:t>
            </w:r>
          </w:p>
        </w:tc>
        <w:tc>
          <w:tcPr>
            <w:tcW w:w="2350" w:type="dxa"/>
            <w:vAlign w:val="center"/>
          </w:tcPr>
          <w:p>
            <w:pPr>
              <w:spacing w:before="40" w:after="40"/>
            </w:pPr>
            <w:r>
              <w:rPr>
                <w:rFonts w:ascii="Consolas" w:hAnsi="Consolas"/>
              </w:rPr>
              <w:t xml:space="preserve">CVE-2026-69493</w:t>
            </w:r>
          </w:p>
        </w:tc>
        <w:tc>
          <w:tcPr>
            <w:tcW w:w="2250" w:type="dxa"/>
            <w:vAlign w:val="center"/>
          </w:tcPr>
          <w:p>
            <w:pPr>
              <w:spacing w:before="40" w:after="40"/>
            </w:pPr>
            <w:r>
              <w:t xml:space="preserve">Windows</w:t>
            </w:r>
          </w:p>
        </w:tc>
        <w:tc>
          <w:tcPr>
            <w:tcW w:w="4300" w:type="dxa"/>
            <w:vAlign w:val="center"/>
          </w:tcPr>
          <w:p>
            <w:pPr>
              <w:spacing w:before="40" w:after="40"/>
            </w:pPr>
            <w:r>
              <w:rPr>
                <w:color w:val="666666"/>
                <w:sz w:val="16"/>
              </w:rPr>
              <w:t xml:space="preserve">severity published by the vendor</w:t>
            </w:r>
          </w:p>
        </w:tc>
      </w:tr>
      <w:tr>
        <w:trPr>
          <w:cantSplit/>
        </w:trPr>
        <w:tc>
          <w:tcPr>
            <w:tcW w:w="1150" w:type="dxa"/>
            <w:shd w:val="clear" w:color="auto" w:fill="FDE8E8"/>
            <w:vAlign w:val="center"/>
          </w:tcPr>
          <w:p>
            <w:pPr>
              <w:spacing w:before="40" w:after="40"/>
            </w:pPr>
            <w:r>
              <w:rPr>
                <w:b/>
                <w:color w:val="8B0000"/>
              </w:rPr>
              <w:t xml:space="preserve">CRITICAL</w:t>
            </w:r>
          </w:p>
        </w:tc>
        <w:tc>
          <w:tcPr>
            <w:tcW w:w="2350" w:type="dxa"/>
            <w:vAlign w:val="center"/>
          </w:tcPr>
          <w:p>
            <w:pPr>
              <w:spacing w:before="40" w:after="40"/>
            </w:pPr>
            <w:r>
              <w:rPr>
                <w:rFonts w:ascii="Consolas" w:hAnsi="Consolas"/>
              </w:rPr>
              <w:t xml:space="preserve">CVE-2026-69496</w:t>
            </w:r>
          </w:p>
        </w:tc>
        <w:tc>
          <w:tcPr>
            <w:tcW w:w="2250" w:type="dxa"/>
            <w:vAlign w:val="center"/>
          </w:tcPr>
          <w:p>
            <w:pPr>
              <w:spacing w:before="40" w:after="40"/>
            </w:pPr>
            <w:r>
              <w:t xml:space="preserve">Windows</w:t>
            </w:r>
          </w:p>
        </w:tc>
        <w:tc>
          <w:tcPr>
            <w:tcW w:w="4300" w:type="dxa"/>
            <w:vAlign w:val="center"/>
          </w:tcPr>
          <w:p>
            <w:pPr>
              <w:spacing w:before="40" w:after="40"/>
            </w:pPr>
            <w:r>
              <w:rPr>
                <w:color w:val="666666"/>
                <w:sz w:val="16"/>
              </w:rPr>
              <w:t xml:space="preserve">severity published by the vendor</w:t>
            </w:r>
          </w:p>
        </w:tc>
      </w:tr>
      <w:tr>
        <w:trPr>
          <w:cantSplit/>
        </w:trPr>
        <w:tc>
          <w:tcPr>
            <w:tcW w:w="1150" w:type="dxa"/>
            <w:shd w:val="clear" w:color="auto" w:fill="FDE8E8"/>
            <w:vAlign w:val="center"/>
          </w:tcPr>
          <w:p>
            <w:pPr>
              <w:spacing w:before="40" w:after="40"/>
            </w:pPr>
            <w:r>
              <w:rPr>
                <w:b/>
                <w:color w:val="8B0000"/>
              </w:rPr>
              <w:t xml:space="preserve">CRITICAL</w:t>
            </w:r>
          </w:p>
        </w:tc>
        <w:tc>
          <w:tcPr>
            <w:tcW w:w="2350" w:type="dxa"/>
            <w:vAlign w:val="center"/>
          </w:tcPr>
          <w:p>
            <w:pPr>
              <w:spacing w:before="40" w:after="40"/>
            </w:pPr>
            <w:r>
              <w:rPr>
                <w:rFonts w:ascii="Consolas" w:hAnsi="Consolas"/>
              </w:rPr>
              <w:t xml:space="preserve">CVE-2026-69525</w:t>
            </w:r>
          </w:p>
        </w:tc>
        <w:tc>
          <w:tcPr>
            <w:tcW w:w="2250" w:type="dxa"/>
            <w:vAlign w:val="center"/>
          </w:tcPr>
          <w:p>
            <w:pPr>
              <w:spacing w:before="40" w:after="40"/>
            </w:pPr>
            <w:r>
              <w:t xml:space="preserve">Windows</w:t>
            </w:r>
          </w:p>
        </w:tc>
        <w:tc>
          <w:tcPr>
            <w:tcW w:w="4300" w:type="dxa"/>
            <w:vAlign w:val="center"/>
          </w:tcPr>
          <w:p>
            <w:pPr>
              <w:spacing w:before="40" w:after="40"/>
            </w:pPr>
            <w:r>
              <w:rPr>
                <w:color w:val="666666"/>
                <w:sz w:val="16"/>
              </w:rPr>
              <w:t xml:space="preserve">severity published by the vendor</w:t>
            </w:r>
          </w:p>
        </w:tc>
      </w:tr>
      <w:tr>
        <w:trPr>
          <w:cantSplit/>
        </w:trPr>
        <w:tc>
          <w:tcPr>
            <w:tcW w:w="1150" w:type="dxa"/>
            <w:shd w:val="clear" w:color="auto" w:fill="FDE8E8"/>
            <w:vAlign w:val="center"/>
          </w:tcPr>
          <w:p>
            <w:pPr>
              <w:spacing w:before="40" w:after="40"/>
            </w:pPr>
            <w:r>
              <w:rPr>
                <w:b/>
                <w:color w:val="8B0000"/>
              </w:rPr>
              <w:t xml:space="preserve">CRITICAL</w:t>
            </w:r>
          </w:p>
        </w:tc>
        <w:tc>
          <w:tcPr>
            <w:tcW w:w="2350" w:type="dxa"/>
            <w:vAlign w:val="center"/>
          </w:tcPr>
          <w:p>
            <w:pPr>
              <w:spacing w:before="40" w:after="40"/>
            </w:pPr>
            <w:r>
              <w:rPr>
                <w:rFonts w:ascii="Consolas" w:hAnsi="Consolas"/>
              </w:rPr>
              <w:t xml:space="preserve">CVE-2026-69579</w:t>
            </w:r>
          </w:p>
        </w:tc>
        <w:tc>
          <w:tcPr>
            <w:tcW w:w="2250" w:type="dxa"/>
            <w:vAlign w:val="center"/>
          </w:tcPr>
          <w:p>
            <w:pPr>
              <w:spacing w:before="40" w:after="40"/>
            </w:pPr>
            <w:r>
              <w:t xml:space="preserve">Windows</w:t>
            </w:r>
          </w:p>
        </w:tc>
        <w:tc>
          <w:tcPr>
            <w:tcW w:w="4300" w:type="dxa"/>
            <w:vAlign w:val="center"/>
          </w:tcPr>
          <w:p>
            <w:pPr>
              <w:spacing w:before="40" w:after="40"/>
            </w:pPr>
            <w:r>
              <w:rPr>
                <w:color w:val="666666"/>
                <w:sz w:val="16"/>
              </w:rPr>
              <w:t xml:space="preserve">severity published by the vendor</w:t>
            </w:r>
          </w:p>
        </w:tc>
      </w:tr>
      <w:tr>
        <w:trPr>
          <w:cantSplit/>
        </w:trPr>
        <w:tc>
          <w:tcPr>
            <w:tcW w:w="1150" w:type="dxa"/>
            <w:shd w:val="clear" w:color="auto" w:fill="FDE8E8"/>
            <w:vAlign w:val="center"/>
          </w:tcPr>
          <w:p>
            <w:pPr>
              <w:spacing w:before="40" w:after="40"/>
            </w:pPr>
            <w:r>
              <w:rPr>
                <w:b/>
                <w:color w:val="8B0000"/>
              </w:rPr>
              <w:t xml:space="preserve">CRITICAL</w:t>
            </w:r>
          </w:p>
        </w:tc>
        <w:tc>
          <w:tcPr>
            <w:tcW w:w="2350" w:type="dxa"/>
            <w:vAlign w:val="center"/>
          </w:tcPr>
          <w:p>
            <w:pPr>
              <w:spacing w:before="40" w:after="40"/>
            </w:pPr>
            <w:r>
              <w:rPr>
                <w:rFonts w:ascii="Consolas" w:hAnsi="Consolas"/>
              </w:rPr>
              <w:t xml:space="preserve">CVE-2026-69586</w:t>
            </w:r>
          </w:p>
        </w:tc>
        <w:tc>
          <w:tcPr>
            <w:tcW w:w="2250" w:type="dxa"/>
            <w:vAlign w:val="center"/>
          </w:tcPr>
          <w:p>
            <w:pPr>
              <w:spacing w:before="40" w:after="40"/>
            </w:pPr>
            <w:r>
              <w:t xml:space="preserve">Windows</w:t>
            </w:r>
          </w:p>
        </w:tc>
        <w:tc>
          <w:tcPr>
            <w:tcW w:w="4300" w:type="dxa"/>
            <w:vAlign w:val="center"/>
          </w:tcPr>
          <w:p>
            <w:pPr>
              <w:spacing w:before="40" w:after="40"/>
            </w:pPr>
            <w:r>
              <w:rPr>
                <w:color w:val="666666"/>
                <w:sz w:val="16"/>
              </w:rPr>
              <w:t xml:space="preserve">severity published by the vendor</w:t>
            </w:r>
          </w:p>
        </w:tc>
      </w:tr>
      <w:tr>
        <w:trPr>
          <w:cantSplit/>
        </w:trPr>
        <w:tc>
          <w:tcPr>
            <w:tcW w:w="1150" w:type="dxa"/>
            <w:shd w:val="clear" w:color="auto" w:fill="FDE8E8"/>
            <w:vAlign w:val="center"/>
          </w:tcPr>
          <w:p>
            <w:pPr>
              <w:spacing w:before="40" w:after="40"/>
            </w:pPr>
            <w:r>
              <w:rPr>
                <w:b/>
                <w:color w:val="8B0000"/>
              </w:rPr>
              <w:t xml:space="preserve">CRITICAL</w:t>
            </w:r>
          </w:p>
        </w:tc>
        <w:tc>
          <w:tcPr>
            <w:tcW w:w="2350" w:type="dxa"/>
            <w:vAlign w:val="center"/>
          </w:tcPr>
          <w:p>
            <w:pPr>
              <w:spacing w:before="40" w:after="40"/>
            </w:pPr>
            <w:r>
              <w:rPr>
                <w:rFonts w:ascii="Consolas" w:hAnsi="Consolas"/>
              </w:rPr>
              <w:t xml:space="preserve">CVE-2026-69590</w:t>
            </w:r>
          </w:p>
        </w:tc>
        <w:tc>
          <w:tcPr>
            <w:tcW w:w="2250" w:type="dxa"/>
            <w:vAlign w:val="center"/>
          </w:tcPr>
          <w:p>
            <w:pPr>
              <w:spacing w:before="40" w:after="40"/>
            </w:pPr>
            <w:r>
              <w:t xml:space="preserve">Windows</w:t>
            </w:r>
          </w:p>
        </w:tc>
        <w:tc>
          <w:tcPr>
            <w:tcW w:w="4300" w:type="dxa"/>
            <w:vAlign w:val="center"/>
          </w:tcPr>
          <w:p>
            <w:pPr>
              <w:spacing w:before="40" w:after="40"/>
            </w:pPr>
            <w:r>
              <w:rPr>
                <w:color w:val="666666"/>
                <w:sz w:val="16"/>
              </w:rPr>
              <w:t xml:space="preserve">severity published by the vendor</w:t>
            </w:r>
          </w:p>
        </w:tc>
      </w:tr>
      <w:tr>
        <w:trPr>
          <w:cantSplit/>
        </w:trPr>
        <w:tc>
          <w:tcPr>
            <w:tcW w:w="1150" w:type="dxa"/>
            <w:shd w:val="clear" w:color="auto" w:fill="FDE8E8"/>
            <w:vAlign w:val="center"/>
          </w:tcPr>
          <w:p>
            <w:pPr>
              <w:spacing w:before="40" w:after="40"/>
            </w:pPr>
            <w:r>
              <w:rPr>
                <w:b/>
                <w:color w:val="8B0000"/>
              </w:rPr>
              <w:t xml:space="preserve">CRITICAL</w:t>
            </w:r>
          </w:p>
        </w:tc>
        <w:tc>
          <w:tcPr>
            <w:tcW w:w="2350" w:type="dxa"/>
            <w:vAlign w:val="center"/>
          </w:tcPr>
          <w:p>
            <w:pPr>
              <w:spacing w:before="40" w:after="40"/>
            </w:pPr>
            <w:r>
              <w:rPr>
                <w:rFonts w:ascii="Consolas" w:hAnsi="Consolas"/>
              </w:rPr>
              <w:t xml:space="preserve">CVE-2026-69595</w:t>
            </w:r>
          </w:p>
        </w:tc>
        <w:tc>
          <w:tcPr>
            <w:tcW w:w="2250" w:type="dxa"/>
            <w:vAlign w:val="center"/>
          </w:tcPr>
          <w:p>
            <w:pPr>
              <w:spacing w:before="40" w:after="40"/>
            </w:pPr>
            <w:r>
              <w:t xml:space="preserve">Windows</w:t>
            </w:r>
          </w:p>
        </w:tc>
        <w:tc>
          <w:tcPr>
            <w:tcW w:w="4300" w:type="dxa"/>
            <w:vAlign w:val="center"/>
          </w:tcPr>
          <w:p>
            <w:pPr>
              <w:spacing w:before="40" w:after="40"/>
            </w:pPr>
            <w:r>
              <w:rPr>
                <w:color w:val="666666"/>
                <w:sz w:val="16"/>
              </w:rPr>
              <w:t xml:space="preserve">severity published by the vendor</w:t>
            </w:r>
          </w:p>
        </w:tc>
      </w:tr>
      <w:tr>
        <w:trPr>
          <w:cantSplit/>
        </w:trPr>
        <w:tc>
          <w:tcPr>
            <w:tcW w:w="1150" w:type="dxa"/>
            <w:shd w:val="clear" w:color="auto" w:fill="FDE8E8"/>
            <w:vAlign w:val="center"/>
          </w:tcPr>
          <w:p>
            <w:pPr>
              <w:spacing w:before="40" w:after="40"/>
            </w:pPr>
            <w:r>
              <w:rPr>
                <w:b/>
                <w:color w:val="8B0000"/>
              </w:rPr>
              <w:t xml:space="preserve">CRITICAL</w:t>
            </w:r>
          </w:p>
        </w:tc>
        <w:tc>
          <w:tcPr>
            <w:tcW w:w="2350" w:type="dxa"/>
            <w:vAlign w:val="center"/>
          </w:tcPr>
          <w:p>
            <w:pPr>
              <w:spacing w:before="40" w:after="40"/>
            </w:pPr>
            <w:r>
              <w:rPr>
                <w:rFonts w:ascii="Consolas" w:hAnsi="Consolas"/>
              </w:rPr>
              <w:t xml:space="preserve">CVE-2026-69715</w:t>
            </w:r>
          </w:p>
        </w:tc>
        <w:tc>
          <w:tcPr>
            <w:tcW w:w="2250" w:type="dxa"/>
            <w:vAlign w:val="center"/>
          </w:tcPr>
          <w:p>
            <w:pPr>
              <w:spacing w:before="40" w:after="40"/>
            </w:pPr>
            <w:r>
              <w:t xml:space="preserve">Windows</w:t>
            </w:r>
          </w:p>
        </w:tc>
        <w:tc>
          <w:tcPr>
            <w:tcW w:w="4300" w:type="dxa"/>
            <w:vAlign w:val="center"/>
          </w:tcPr>
          <w:p>
            <w:pPr>
              <w:spacing w:before="40" w:after="40"/>
            </w:pPr>
            <w:r>
              <w:rPr>
                <w:color w:val="666666"/>
                <w:sz w:val="16"/>
              </w:rPr>
              <w:t xml:space="preserve">severity published by the vendor</w:t>
            </w:r>
          </w:p>
        </w:tc>
      </w:tr>
      <w:tr>
        <w:trPr>
          <w:cantSplit/>
        </w:trPr>
        <w:tc>
          <w:tcPr>
            <w:tcW w:w="1150" w:type="dxa"/>
            <w:shd w:val="clear" w:color="auto" w:fill="FDE8E8"/>
            <w:vAlign w:val="center"/>
          </w:tcPr>
          <w:p>
            <w:pPr>
              <w:spacing w:before="40" w:after="40"/>
            </w:pPr>
            <w:r>
              <w:rPr>
                <w:b/>
                <w:color w:val="8B0000"/>
              </w:rPr>
              <w:t xml:space="preserve">CRITICAL</w:t>
            </w:r>
          </w:p>
        </w:tc>
        <w:tc>
          <w:tcPr>
            <w:tcW w:w="2350" w:type="dxa"/>
            <w:vAlign w:val="center"/>
          </w:tcPr>
          <w:p>
            <w:pPr>
              <w:spacing w:before="40" w:after="40"/>
            </w:pPr>
            <w:r>
              <w:rPr>
                <w:rFonts w:ascii="Consolas" w:hAnsi="Consolas"/>
              </w:rPr>
              <w:t xml:space="preserve">CVE-2026-69730</w:t>
            </w:r>
          </w:p>
        </w:tc>
        <w:tc>
          <w:tcPr>
            <w:tcW w:w="2250" w:type="dxa"/>
            <w:vAlign w:val="center"/>
          </w:tcPr>
          <w:p>
            <w:pPr>
              <w:spacing w:before="40" w:after="40"/>
            </w:pPr>
            <w:r>
              <w:t xml:space="preserve">Windows</w:t>
            </w:r>
          </w:p>
        </w:tc>
        <w:tc>
          <w:tcPr>
            <w:tcW w:w="4300" w:type="dxa"/>
            <w:vAlign w:val="center"/>
          </w:tcPr>
          <w:p>
            <w:pPr>
              <w:spacing w:before="40" w:after="40"/>
            </w:pPr>
            <w:r>
              <w:rPr>
                <w:color w:val="666666"/>
                <w:sz w:val="16"/>
              </w:rPr>
              <w:t xml:space="preserve">severity published by the vendor</w:t>
            </w:r>
          </w:p>
        </w:tc>
      </w:tr>
      <w:tr>
        <w:trPr>
          <w:cantSplit/>
        </w:trPr>
        <w:tc>
          <w:tcPr>
            <w:tcW w:w="1150" w:type="dxa"/>
            <w:shd w:val="clear" w:color="auto" w:fill="FDE8E8"/>
            <w:vAlign w:val="center"/>
          </w:tcPr>
          <w:p>
            <w:pPr>
              <w:spacing w:before="40" w:after="40"/>
            </w:pPr>
            <w:r>
              <w:rPr>
                <w:b/>
                <w:color w:val="8B0000"/>
              </w:rPr>
              <w:t xml:space="preserve">CRITICAL</w:t>
            </w:r>
          </w:p>
        </w:tc>
        <w:tc>
          <w:tcPr>
            <w:tcW w:w="2350" w:type="dxa"/>
            <w:vAlign w:val="center"/>
          </w:tcPr>
          <w:p>
            <w:pPr>
              <w:spacing w:before="40" w:after="40"/>
            </w:pPr>
            <w:r>
              <w:rPr>
                <w:rFonts w:ascii="Consolas" w:hAnsi="Consolas"/>
              </w:rPr>
              <w:t xml:space="preserve">CVE-2026-69768</w:t>
            </w:r>
          </w:p>
        </w:tc>
        <w:tc>
          <w:tcPr>
            <w:tcW w:w="2250" w:type="dxa"/>
            <w:vAlign w:val="center"/>
          </w:tcPr>
          <w:p>
            <w:pPr>
              <w:spacing w:before="40" w:after="40"/>
            </w:pPr>
            <w:r>
              <w:t xml:space="preserve">Windows</w:t>
            </w:r>
          </w:p>
        </w:tc>
        <w:tc>
          <w:tcPr>
            <w:tcW w:w="4300" w:type="dxa"/>
            <w:vAlign w:val="center"/>
          </w:tcPr>
          <w:p>
            <w:pPr>
              <w:spacing w:before="40" w:after="40"/>
            </w:pPr>
            <w:r>
              <w:rPr>
                <w:color w:val="666666"/>
                <w:sz w:val="16"/>
              </w:rPr>
              <w:t xml:space="preserve">severity published by the vendor</w:t>
            </w:r>
          </w:p>
        </w:tc>
      </w:tr>
      <w:tr>
        <w:trPr>
          <w:cantSplit/>
        </w:trPr>
        <w:tc>
          <w:tcPr>
            <w:tcW w:w="1150" w:type="dxa"/>
            <w:shd w:val="clear" w:color="auto" w:fill="FDE8E8"/>
            <w:vAlign w:val="center"/>
          </w:tcPr>
          <w:p>
            <w:pPr>
              <w:spacing w:before="40" w:after="40"/>
            </w:pPr>
            <w:r>
              <w:rPr>
                <w:b/>
                <w:color w:val="8B0000"/>
              </w:rPr>
              <w:t xml:space="preserve">CRITICAL</w:t>
            </w:r>
          </w:p>
        </w:tc>
        <w:tc>
          <w:tcPr>
            <w:tcW w:w="2350" w:type="dxa"/>
            <w:vAlign w:val="center"/>
          </w:tcPr>
          <w:p>
            <w:pPr>
              <w:spacing w:before="40" w:after="40"/>
            </w:pPr>
            <w:r>
              <w:rPr>
                <w:rFonts w:ascii="Consolas" w:hAnsi="Consolas"/>
              </w:rPr>
              <w:t xml:space="preserve">CVE-2026-69769</w:t>
            </w:r>
          </w:p>
        </w:tc>
        <w:tc>
          <w:tcPr>
            <w:tcW w:w="2250" w:type="dxa"/>
            <w:vAlign w:val="center"/>
          </w:tcPr>
          <w:p>
            <w:pPr>
              <w:spacing w:before="40" w:after="40"/>
            </w:pPr>
            <w:r>
              <w:t xml:space="preserve">Windows</w:t>
            </w:r>
          </w:p>
        </w:tc>
        <w:tc>
          <w:tcPr>
            <w:tcW w:w="4300" w:type="dxa"/>
            <w:vAlign w:val="center"/>
          </w:tcPr>
          <w:p>
            <w:pPr>
              <w:spacing w:before="40" w:after="40"/>
            </w:pPr>
            <w:r>
              <w:rPr>
                <w:color w:val="666666"/>
                <w:sz w:val="16"/>
              </w:rPr>
              <w:t xml:space="preserve">severity published by the vendor</w:t>
            </w:r>
          </w:p>
        </w:tc>
      </w:tr>
      <w:tr>
        <w:trPr>
          <w:cantSplit/>
        </w:trPr>
        <w:tc>
          <w:tcPr>
            <w:tcW w:w="1150" w:type="dxa"/>
            <w:shd w:val="clear" w:color="auto" w:fill="FDE8E8"/>
            <w:vAlign w:val="center"/>
          </w:tcPr>
          <w:p>
            <w:pPr>
              <w:spacing w:before="40" w:after="40"/>
            </w:pPr>
            <w:r>
              <w:rPr>
                <w:b/>
                <w:color w:val="8B0000"/>
              </w:rPr>
              <w:t xml:space="preserve">CRITICAL</w:t>
            </w:r>
          </w:p>
        </w:tc>
        <w:tc>
          <w:tcPr>
            <w:tcW w:w="2350" w:type="dxa"/>
            <w:vAlign w:val="center"/>
          </w:tcPr>
          <w:p>
            <w:pPr>
              <w:spacing w:before="40" w:after="40"/>
            </w:pPr>
            <w:r>
              <w:rPr>
                <w:rFonts w:ascii="Consolas" w:hAnsi="Consolas"/>
              </w:rPr>
              <w:t xml:space="preserve">CVE-2026-69819</w:t>
            </w:r>
          </w:p>
        </w:tc>
        <w:tc>
          <w:tcPr>
            <w:tcW w:w="2250" w:type="dxa"/>
            <w:vAlign w:val="center"/>
          </w:tcPr>
          <w:p>
            <w:pPr>
              <w:spacing w:before="40" w:after="40"/>
            </w:pPr>
            <w:r>
              <w:t xml:space="preserve">Windows</w:t>
            </w:r>
          </w:p>
        </w:tc>
        <w:tc>
          <w:tcPr>
            <w:tcW w:w="4300" w:type="dxa"/>
            <w:vAlign w:val="center"/>
          </w:tcPr>
          <w:p>
            <w:pPr>
              <w:spacing w:before="40" w:after="40"/>
            </w:pPr>
            <w:r>
              <w:rPr>
                <w:color w:val="666666"/>
                <w:sz w:val="16"/>
              </w:rPr>
              <w:t xml:space="preserve">severity published by the vendor</w:t>
            </w:r>
          </w:p>
        </w:tc>
      </w:tr>
      <w:tr>
        <w:trPr>
          <w:cantSplit/>
        </w:trPr>
        <w:tc>
          <w:tcPr>
            <w:tcW w:w="1150" w:type="dxa"/>
            <w:shd w:val="clear" w:color="auto" w:fill="FDE8E8"/>
            <w:vAlign w:val="center"/>
          </w:tcPr>
          <w:p>
            <w:pPr>
              <w:spacing w:before="40" w:after="40"/>
            </w:pPr>
            <w:r>
              <w:rPr>
                <w:b/>
                <w:color w:val="8B0000"/>
              </w:rPr>
              <w:t xml:space="preserve">CRITICAL</w:t>
            </w:r>
          </w:p>
        </w:tc>
        <w:tc>
          <w:tcPr>
            <w:tcW w:w="2350" w:type="dxa"/>
            <w:vAlign w:val="center"/>
          </w:tcPr>
          <w:p>
            <w:pPr>
              <w:spacing w:before="40" w:after="40"/>
            </w:pPr>
            <w:r>
              <w:rPr>
                <w:rFonts w:ascii="Consolas" w:hAnsi="Consolas"/>
              </w:rPr>
              <w:t xml:space="preserve">CVE-2026-69824</w:t>
            </w:r>
          </w:p>
        </w:tc>
        <w:tc>
          <w:tcPr>
            <w:tcW w:w="2250" w:type="dxa"/>
            <w:vAlign w:val="center"/>
          </w:tcPr>
          <w:p>
            <w:pPr>
              <w:spacing w:before="40" w:after="40"/>
            </w:pPr>
            <w:r>
              <w:t xml:space="preserve">Windows</w:t>
            </w:r>
          </w:p>
        </w:tc>
        <w:tc>
          <w:tcPr>
            <w:tcW w:w="4300" w:type="dxa"/>
            <w:vAlign w:val="center"/>
          </w:tcPr>
          <w:p>
            <w:pPr>
              <w:spacing w:before="40" w:after="40"/>
            </w:pPr>
            <w:r>
              <w:rPr>
                <w:color w:val="666666"/>
                <w:sz w:val="16"/>
              </w:rPr>
              <w:t xml:space="preserve">severity published by the vendor</w:t>
            </w:r>
          </w:p>
        </w:tc>
      </w:tr>
      <w:tr>
        <w:trPr>
          <w:cantSplit/>
        </w:trPr>
        <w:tc>
          <w:tcPr>
            <w:tcW w:w="1150" w:type="dxa"/>
            <w:shd w:val="clear" w:color="auto" w:fill="FDE8E8"/>
            <w:vAlign w:val="center"/>
          </w:tcPr>
          <w:p>
            <w:pPr>
              <w:spacing w:before="40" w:after="40"/>
            </w:pPr>
            <w:r>
              <w:rPr>
                <w:b/>
                <w:color w:val="8B0000"/>
              </w:rPr>
              <w:t xml:space="preserve">CRITICAL</w:t>
            </w:r>
          </w:p>
        </w:tc>
        <w:tc>
          <w:tcPr>
            <w:tcW w:w="2350" w:type="dxa"/>
            <w:vAlign w:val="center"/>
          </w:tcPr>
          <w:p>
            <w:pPr>
              <w:spacing w:before="40" w:after="40"/>
            </w:pPr>
            <w:r>
              <w:rPr>
                <w:rFonts w:ascii="Consolas" w:hAnsi="Consolas"/>
              </w:rPr>
              <w:t xml:space="preserve">CVE-2026-69829</w:t>
            </w:r>
          </w:p>
        </w:tc>
        <w:tc>
          <w:tcPr>
            <w:tcW w:w="2250" w:type="dxa"/>
            <w:vAlign w:val="center"/>
          </w:tcPr>
          <w:p>
            <w:pPr>
              <w:spacing w:before="40" w:after="40"/>
            </w:pPr>
            <w:r>
              <w:t xml:space="preserve">Windows</w:t>
            </w:r>
          </w:p>
        </w:tc>
        <w:tc>
          <w:tcPr>
            <w:tcW w:w="4300" w:type="dxa"/>
            <w:vAlign w:val="center"/>
          </w:tcPr>
          <w:p>
            <w:pPr>
              <w:spacing w:before="40" w:after="40"/>
            </w:pPr>
            <w:r>
              <w:rPr>
                <w:color w:val="666666"/>
                <w:sz w:val="16"/>
              </w:rPr>
              <w:t xml:space="preserve">severity published by the vendor</w:t>
            </w:r>
          </w:p>
        </w:tc>
      </w:tr>
      <w:tr>
        <w:trPr>
          <w:cantSplit/>
        </w:trPr>
        <w:tc>
          <w:tcPr>
            <w:tcW w:w="1150" w:type="dxa"/>
            <w:shd w:val="clear" w:color="auto" w:fill="FDE8E8"/>
            <w:vAlign w:val="center"/>
          </w:tcPr>
          <w:p>
            <w:pPr>
              <w:spacing w:before="40" w:after="40"/>
            </w:pPr>
            <w:r>
              <w:rPr>
                <w:b/>
                <w:color w:val="8B0000"/>
              </w:rPr>
              <w:t xml:space="preserve">CRITICAL</w:t>
            </w:r>
          </w:p>
        </w:tc>
        <w:tc>
          <w:tcPr>
            <w:tcW w:w="2350" w:type="dxa"/>
            <w:vAlign w:val="center"/>
          </w:tcPr>
          <w:p>
            <w:pPr>
              <w:spacing w:before="40" w:after="40"/>
            </w:pPr>
            <w:r>
              <w:rPr>
                <w:rFonts w:ascii="Consolas" w:hAnsi="Consolas"/>
              </w:rPr>
              <w:t xml:space="preserve">CVE-2026-69845</w:t>
            </w:r>
          </w:p>
        </w:tc>
        <w:tc>
          <w:tcPr>
            <w:tcW w:w="2250" w:type="dxa"/>
            <w:vAlign w:val="center"/>
          </w:tcPr>
          <w:p>
            <w:pPr>
              <w:spacing w:before="40" w:after="40"/>
            </w:pPr>
            <w:r>
              <w:t xml:space="preserve">Windows</w:t>
            </w:r>
          </w:p>
        </w:tc>
        <w:tc>
          <w:tcPr>
            <w:tcW w:w="4300" w:type="dxa"/>
            <w:vAlign w:val="center"/>
          </w:tcPr>
          <w:p>
            <w:pPr>
              <w:spacing w:before="40" w:after="40"/>
            </w:pPr>
            <w:r>
              <w:rPr>
                <w:color w:val="666666"/>
                <w:sz w:val="16"/>
              </w:rPr>
              <w:t xml:space="preserve">severity published by the vendor</w:t>
            </w:r>
          </w:p>
        </w:tc>
      </w:tr>
      <w:tr>
        <w:trPr>
          <w:cantSplit/>
        </w:trPr>
        <w:tc>
          <w:tcPr>
            <w:tcW w:w="1150" w:type="dxa"/>
            <w:shd w:val="clear" w:color="auto" w:fill="FDE8E8"/>
            <w:vAlign w:val="center"/>
          </w:tcPr>
          <w:p>
            <w:pPr>
              <w:spacing w:before="40" w:after="40"/>
            </w:pPr>
            <w:r>
              <w:rPr>
                <w:b/>
                <w:color w:val="8B0000"/>
              </w:rPr>
              <w:t xml:space="preserve">CRITICAL</w:t>
            </w:r>
          </w:p>
        </w:tc>
        <w:tc>
          <w:tcPr>
            <w:tcW w:w="2350" w:type="dxa"/>
            <w:vAlign w:val="center"/>
          </w:tcPr>
          <w:p>
            <w:pPr>
              <w:spacing w:before="40" w:after="40"/>
            </w:pPr>
            <w:r>
              <w:rPr>
                <w:rFonts w:ascii="Consolas" w:hAnsi="Consolas"/>
              </w:rPr>
              <w:t xml:space="preserve">CVE-2026-69910</w:t>
            </w:r>
          </w:p>
        </w:tc>
        <w:tc>
          <w:tcPr>
            <w:tcW w:w="2250" w:type="dxa"/>
            <w:vAlign w:val="center"/>
          </w:tcPr>
          <w:p>
            <w:pPr>
              <w:spacing w:before="40" w:after="40"/>
            </w:pPr>
            <w:r>
              <w:t xml:space="preserve">Windows</w:t>
            </w:r>
          </w:p>
        </w:tc>
        <w:tc>
          <w:tcPr>
            <w:tcW w:w="4300" w:type="dxa"/>
            <w:vAlign w:val="center"/>
          </w:tcPr>
          <w:p>
            <w:pPr>
              <w:spacing w:before="40" w:after="40"/>
            </w:pPr>
            <w:r>
              <w:rPr>
                <w:color w:val="666666"/>
                <w:sz w:val="16"/>
              </w:rPr>
              <w:t xml:space="preserve">severity published by the vendor</w:t>
            </w:r>
          </w:p>
        </w:tc>
      </w:tr>
      <w:tr>
        <w:trPr>
          <w:cantSplit/>
        </w:trPr>
        <w:tc>
          <w:tcPr>
            <w:tcW w:w="1150" w:type="dxa"/>
            <w:shd w:val="clear" w:color="auto" w:fill="FDE8E8"/>
            <w:vAlign w:val="center"/>
          </w:tcPr>
          <w:p>
            <w:pPr>
              <w:spacing w:before="40" w:after="40"/>
            </w:pPr>
            <w:r>
              <w:rPr>
                <w:b/>
                <w:color w:val="8B0000"/>
              </w:rPr>
              <w:t xml:space="preserve">CRITICAL</w:t>
            </w:r>
          </w:p>
        </w:tc>
        <w:tc>
          <w:tcPr>
            <w:tcW w:w="2350" w:type="dxa"/>
            <w:vAlign w:val="center"/>
          </w:tcPr>
          <w:p>
            <w:pPr>
              <w:spacing w:before="40" w:after="40"/>
            </w:pPr>
            <w:r>
              <w:rPr>
                <w:rFonts w:ascii="Consolas" w:hAnsi="Consolas"/>
              </w:rPr>
              <w:t xml:space="preserve">CVE-2026-70296</w:t>
            </w:r>
          </w:p>
        </w:tc>
        <w:tc>
          <w:tcPr>
            <w:tcW w:w="2250" w:type="dxa"/>
            <w:vAlign w:val="center"/>
          </w:tcPr>
          <w:p>
            <w:pPr>
              <w:spacing w:before="40" w:after="40"/>
            </w:pPr>
            <w:r>
              <w:t xml:space="preserve">Windows</w:t>
            </w:r>
          </w:p>
        </w:tc>
        <w:tc>
          <w:tcPr>
            <w:tcW w:w="4300" w:type="dxa"/>
            <w:vAlign w:val="center"/>
          </w:tcPr>
          <w:p>
            <w:pPr>
              <w:spacing w:before="40" w:after="40"/>
            </w:pPr>
            <w:r>
              <w:rPr>
                <w:color w:val="666666"/>
                <w:sz w:val="16"/>
              </w:rPr>
              <w:t xml:space="preserve">severity published by the vendor</w:t>
            </w:r>
          </w:p>
        </w:tc>
      </w:tr>
    </w:tbl>
    <w:p>
      <w:pPr>
        <w:spacing w:after="0"/>
      </w:pPr>
    </w:p>
    <w:p>
      <w:r>
        <w:rPr>
          <w:i/>
          <w:color w:val="666666"/>
          <w:sz w:val="16"/>
        </w:rPr>
        <w:t xml:space="preserve">... and 696 further CVEs - see the advisory.</w:t>
      </w:r>
    </w:p>
    <w:p>
      <w:r>
        <w:rPr>
          <w:color w:val="1155CC"/>
          <w:sz w:val="16"/>
        </w:rPr>
        <w:t xml:space="preserve">https://msrc.microsoft.com/update-guide/releaseNote/2026-Sep</w:t>
      </w:r>
    </w:p>
    <w:p>
      <w:pPr>
        <w:pBdr>
          <w:bottom w:val="single" w:sz="6" w:space="2" w:color="d0d0d0"/>
        </w:pBdr>
      </w:pPr>
    </w:p>
    <w:p>
      <w:pPr>
        <w:pStyle w:val="Heading3"/>
      </w:pPr>
      <w:r>
        <w:rPr>
          <w:b/>
        </w:rPr>
        <w:t xml:space="preserve">iOS and iPadOS 26.7</w:t>
      </w:r>
      <w:r>
        <w:t xml:space="preserve">   </w:t>
      </w:r>
      <w:r>
        <w:rPr>
          <w:b/>
          <w:color w:val="8B0000"/>
        </w:rPr>
        <w:t xml:space="preserve">[CRITICAL]</w:t>
      </w:r>
    </w:p>
    <w:p>
      <w:pPr>
        <w:pStyle w:val="Meta"/>
      </w:pPr>
      <w:r>
        <w:t xml:space="preserve">ios  |  released 2026-09-14  |  82 CVEs</w:t>
      </w:r>
      <w:r>
        <w:t xml:space="preserve"/>
      </w:r>
      <w:r>
        <w:t xml:space="preserve"/>
      </w:r>
    </w:p>
    <w:p>
      <w:r>
        <w:rPr>
          <w:i/>
          <w:color w:val="8B0000"/>
        </w:rPr>
        <w:t xml:space="preserve">Automated analysis was rejected by the validator; Intune mapping needs manual review.</w:t>
      </w:r>
    </w:p>
    <w:p>
      <w:r>
        <w:t xml:space="preserve">iOS and iPadOS 26.7 was published on 2026-09-14 and addresses 82 CVEs (3 CRITICAL, 21 HIGH, 3 LOW, 55 MEDIUM). Highest severity: CRITICAL.
AUTOMATED ANALYSIS UNAVAILABLE - ANTHROPIC_API_KEY is not set. Intune configuration requires manual review against https://support.apple.com/en-us/149041.</w:t>
      </w:r>
    </w:p>
    <w:tbl>
      <w:tblPr>
        <w:tblW w:w="10050" w:type="dxa"/>
        <w:tblBorders>
          <w:top w:val="single" w:sz="4" w:color="dddddd"/>
          <w:left w:val="none" w:sz="0" w:color="auto"/>
          <w:bottom w:val="single" w:sz="4" w:color="dddddd"/>
          <w:right w:val="none" w:sz="0" w:color="auto"/>
          <w:insideH w:val="single" w:sz="4" w:color="eeeeee"/>
          <w:insideV w:val="none" w:sz="0" w:color="auto"/>
        </w:tblBorders>
      </w:tblPr>
      <w:tblGrid>
        <w:gridCol w:w="1150"/>
        <w:gridCol w:w="2350"/>
        <w:gridCol w:w="2250"/>
        <w:gridCol w:w="4300"/>
      </w:tblGrid>
      <w:tr>
        <w:trPr>
          <w:cantSplit/>
          <w:tblHeader/>
        </w:trPr>
        <w:tc>
          <w:tcPr>
            <w:tcW w:w="1150" w:type="dxa"/>
            <w:vAlign w:val="center"/>
          </w:tcPr>
          <w:p>
            <w:pPr>
              <w:spacing w:before="40" w:after="40"/>
            </w:pPr>
            <w:r>
              <w:rPr>
                <w:b/>
              </w:rPr>
              <w:t xml:space="preserve">Severity</w:t>
            </w:r>
          </w:p>
        </w:tc>
        <w:tc>
          <w:tcPr>
            <w:tcW w:w="2350" w:type="dxa"/>
            <w:vAlign w:val="center"/>
          </w:tcPr>
          <w:p>
            <w:pPr>
              <w:spacing w:before="40" w:after="40"/>
            </w:pPr>
            <w:r>
              <w:rPr>
                <w:b/>
              </w:rPr>
              <w:t xml:space="preserve">CVE</w:t>
            </w:r>
          </w:p>
        </w:tc>
        <w:tc>
          <w:tcPr>
            <w:tcW w:w="2250" w:type="dxa"/>
            <w:vAlign w:val="center"/>
          </w:tcPr>
          <w:p>
            <w:pPr>
              <w:spacing w:before="40" w:after="40"/>
            </w:pPr>
            <w:r>
              <w:rPr>
                <w:b/>
              </w:rPr>
              <w:t xml:space="preserve">Component</w:t>
            </w:r>
          </w:p>
        </w:tc>
        <w:tc>
          <w:tcPr>
            <w:tcW w:w="4300" w:type="dxa"/>
            <w:vAlign w:val="center"/>
          </w:tcPr>
          <w:p>
            <w:pPr>
              <w:spacing w:before="40" w:after="40"/>
            </w:pPr>
            <w:r>
              <w:rPr>
                <w:b/>
              </w:rPr>
              <w:t xml:space="preserve">Basis</w:t>
            </w:r>
          </w:p>
        </w:tc>
      </w:tr>
      <w:tr>
        <w:trPr>
          <w:cantSplit/>
        </w:trPr>
        <w:tc>
          <w:tcPr>
            <w:tcW w:w="1150" w:type="dxa"/>
            <w:shd w:val="clear" w:color="auto" w:fill="FDE8E8"/>
            <w:vAlign w:val="center"/>
          </w:tcPr>
          <w:p>
            <w:pPr>
              <w:spacing w:before="40" w:after="40"/>
            </w:pPr>
            <w:r>
              <w:rPr>
                <w:b/>
                <w:color w:val="8B0000"/>
              </w:rPr>
              <w:t xml:space="preserve">CRITICAL</w:t>
            </w:r>
          </w:p>
        </w:tc>
        <w:tc>
          <w:tcPr>
            <w:tcW w:w="2350" w:type="dxa"/>
            <w:vAlign w:val="center"/>
          </w:tcPr>
          <w:p>
            <w:pPr>
              <w:spacing w:before="40" w:after="40"/>
            </w:pPr>
            <w:r>
              <w:rPr>
                <w:rFonts w:ascii="Consolas" w:hAnsi="Consolas"/>
              </w:rPr>
              <w:t xml:space="preserve">CVE-2026-65414</w:t>
            </w:r>
          </w:p>
        </w:tc>
        <w:tc>
          <w:tcPr>
            <w:tcW w:w="2250" w:type="dxa"/>
            <w:vAlign w:val="center"/>
          </w:tcPr>
          <w:p>
            <w:pPr>
              <w:spacing w:before="40" w:after="40"/>
            </w:pPr>
            <w:r>
              <w:t xml:space="preserve">-</w:t>
            </w:r>
          </w:p>
        </w:tc>
        <w:tc>
          <w:tcPr>
            <w:tcW w:w="4300" w:type="dxa"/>
            <w:vAlign w:val="center"/>
          </w:tcPr>
          <w:p>
            <w:pPr>
              <w:spacing w:before="40" w:after="40"/>
            </w:pPr>
            <w:r>
              <w:rPr>
                <w:color w:val="666666"/>
                <w:sz w:val="16"/>
              </w:rPr>
              <w:t xml:space="preserve">CVSS 9.8 from the CVE Program record</w:t>
            </w:r>
          </w:p>
        </w:tc>
      </w:tr>
      <w:tr>
        <w:trPr>
          <w:cantSplit/>
        </w:trPr>
        <w:tc>
          <w:tcPr>
            <w:tcW w:w="1150" w:type="dxa"/>
            <w:shd w:val="clear" w:color="auto" w:fill="FDE8E8"/>
            <w:vAlign w:val="center"/>
          </w:tcPr>
          <w:p>
            <w:pPr>
              <w:spacing w:before="40" w:after="40"/>
            </w:pPr>
            <w:r>
              <w:rPr>
                <w:b/>
                <w:color w:val="8B0000"/>
              </w:rPr>
              <w:t xml:space="preserve">CRITICAL</w:t>
            </w:r>
          </w:p>
        </w:tc>
        <w:tc>
          <w:tcPr>
            <w:tcW w:w="2350" w:type="dxa"/>
            <w:vAlign w:val="center"/>
          </w:tcPr>
          <w:p>
            <w:pPr>
              <w:spacing w:before="40" w:after="40"/>
            </w:pPr>
            <w:r>
              <w:rPr>
                <w:rFonts w:ascii="Consolas" w:hAnsi="Consolas"/>
              </w:rPr>
              <w:t xml:space="preserve">CVE-2026-84561</w:t>
            </w:r>
          </w:p>
        </w:tc>
        <w:tc>
          <w:tcPr>
            <w:tcW w:w="2250" w:type="dxa"/>
            <w:vAlign w:val="center"/>
          </w:tcPr>
          <w:p>
            <w:pPr>
              <w:spacing w:before="40" w:after="40"/>
            </w:pPr>
            <w:r>
              <w:t xml:space="preserve">-</w:t>
            </w:r>
          </w:p>
        </w:tc>
        <w:tc>
          <w:tcPr>
            <w:tcW w:w="4300" w:type="dxa"/>
            <w:vAlign w:val="center"/>
          </w:tcPr>
          <w:p>
            <w:pPr>
              <w:spacing w:before="40" w:after="40"/>
            </w:pPr>
            <w:r>
              <w:rPr>
                <w:color w:val="666666"/>
                <w:sz w:val="16"/>
              </w:rPr>
              <w:t xml:space="preserve">CVSS 9.8 from the CVE Program record</w:t>
            </w:r>
          </w:p>
        </w:tc>
      </w:tr>
      <w:tr>
        <w:trPr>
          <w:cantSplit/>
        </w:trPr>
        <w:tc>
          <w:tcPr>
            <w:tcW w:w="1150" w:type="dxa"/>
            <w:shd w:val="clear" w:color="auto" w:fill="FDE8E8"/>
            <w:vAlign w:val="center"/>
          </w:tcPr>
          <w:p>
            <w:pPr>
              <w:spacing w:before="40" w:after="40"/>
            </w:pPr>
            <w:r>
              <w:rPr>
                <w:b/>
                <w:color w:val="8B0000"/>
              </w:rPr>
              <w:t xml:space="preserve">CRITICAL</w:t>
            </w:r>
          </w:p>
        </w:tc>
        <w:tc>
          <w:tcPr>
            <w:tcW w:w="2350" w:type="dxa"/>
            <w:vAlign w:val="center"/>
          </w:tcPr>
          <w:p>
            <w:pPr>
              <w:spacing w:before="40" w:after="40"/>
            </w:pPr>
            <w:r>
              <w:rPr>
                <w:rFonts w:ascii="Consolas" w:hAnsi="Consolas"/>
              </w:rPr>
              <w:t xml:space="preserve">CVE-2026-86881</w:t>
            </w:r>
          </w:p>
        </w:tc>
        <w:tc>
          <w:tcPr>
            <w:tcW w:w="2250" w:type="dxa"/>
            <w:vAlign w:val="center"/>
          </w:tcPr>
          <w:p>
            <w:pPr>
              <w:spacing w:before="40" w:after="40"/>
            </w:pPr>
            <w:r>
              <w:t xml:space="preserve">-</w:t>
            </w:r>
          </w:p>
        </w:tc>
        <w:tc>
          <w:tcPr>
            <w:tcW w:w="4300" w:type="dxa"/>
            <w:vAlign w:val="center"/>
          </w:tcPr>
          <w:p>
            <w:pPr>
              <w:spacing w:before="40" w:after="40"/>
            </w:pPr>
            <w:r>
              <w:rPr>
                <w:color w:val="666666"/>
                <w:sz w:val="16"/>
              </w:rPr>
              <w:t xml:space="preserve">CVSS 9.1 from the CVE Program record</w:t>
            </w:r>
          </w:p>
        </w:tc>
      </w:tr>
      <w:tr>
        <w:trPr>
          <w:cantSplit/>
        </w:trPr>
        <w:tc>
          <w:tcPr>
            <w:tcW w:w="1150" w:type="dxa"/>
            <w:shd w:val="clear" w:color="auto" w:fill="FEF0E7"/>
            <w:vAlign w:val="center"/>
          </w:tcPr>
          <w:p>
            <w:pPr>
              <w:spacing w:before="40" w:after="40"/>
            </w:pPr>
            <w:r>
              <w:rPr>
                <w:b/>
                <w:color w:val="C2410C"/>
              </w:rPr>
              <w:t xml:space="preserve">HIGH</w:t>
            </w:r>
          </w:p>
        </w:tc>
        <w:tc>
          <w:tcPr>
            <w:tcW w:w="2350" w:type="dxa"/>
            <w:vAlign w:val="center"/>
          </w:tcPr>
          <w:p>
            <w:pPr>
              <w:spacing w:before="40" w:after="40"/>
            </w:pPr>
            <w:r>
              <w:rPr>
                <w:rFonts w:ascii="Consolas" w:hAnsi="Consolas"/>
              </w:rPr>
              <w:t xml:space="preserve">CVE-2026-43661</w:t>
            </w:r>
          </w:p>
        </w:tc>
        <w:tc>
          <w:tcPr>
            <w:tcW w:w="2250" w:type="dxa"/>
            <w:vAlign w:val="center"/>
          </w:tcPr>
          <w:p>
            <w:pPr>
              <w:spacing w:before="40" w:after="40"/>
            </w:pPr>
            <w:r>
              <w:t xml:space="preserve">-</w:t>
            </w:r>
          </w:p>
        </w:tc>
        <w:tc>
          <w:tcPr>
            <w:tcW w:w="4300" w:type="dxa"/>
            <w:vAlign w:val="center"/>
          </w:tcPr>
          <w:p>
            <w:pPr>
              <w:spacing w:before="40" w:after="40"/>
            </w:pPr>
            <w:r>
              <w:rPr>
                <w:color w:val="666666"/>
                <w:sz w:val="16"/>
              </w:rPr>
              <w:t xml:space="preserve">CVSS 7.5 from the CVE Program record</w:t>
            </w:r>
          </w:p>
        </w:tc>
      </w:tr>
      <w:tr>
        <w:trPr>
          <w:cantSplit/>
        </w:trPr>
        <w:tc>
          <w:tcPr>
            <w:tcW w:w="1150" w:type="dxa"/>
            <w:shd w:val="clear" w:color="auto" w:fill="FEF0E7"/>
            <w:vAlign w:val="center"/>
          </w:tcPr>
          <w:p>
            <w:pPr>
              <w:spacing w:before="40" w:after="40"/>
            </w:pPr>
            <w:r>
              <w:rPr>
                <w:b/>
                <w:color w:val="C2410C"/>
              </w:rPr>
              <w:t xml:space="preserve">HIGH</w:t>
            </w:r>
          </w:p>
        </w:tc>
        <w:tc>
          <w:tcPr>
            <w:tcW w:w="2350" w:type="dxa"/>
            <w:vAlign w:val="center"/>
          </w:tcPr>
          <w:p>
            <w:pPr>
              <w:spacing w:before="40" w:after="40"/>
            </w:pPr>
            <w:r>
              <w:rPr>
                <w:rFonts w:ascii="Consolas" w:hAnsi="Consolas"/>
              </w:rPr>
              <w:t xml:space="preserve">CVE-2026-43684</w:t>
            </w:r>
          </w:p>
        </w:tc>
        <w:tc>
          <w:tcPr>
            <w:tcW w:w="2250" w:type="dxa"/>
            <w:vAlign w:val="center"/>
          </w:tcPr>
          <w:p>
            <w:pPr>
              <w:spacing w:before="40" w:after="40"/>
            </w:pPr>
            <w:r>
              <w:t xml:space="preserve">-</w:t>
            </w:r>
          </w:p>
        </w:tc>
        <w:tc>
          <w:tcPr>
            <w:tcW w:w="4300" w:type="dxa"/>
            <w:vAlign w:val="center"/>
          </w:tcPr>
          <w:p>
            <w:pPr>
              <w:spacing w:before="40" w:after="40"/>
            </w:pPr>
            <w:r>
              <w:rPr>
                <w:color w:val="666666"/>
                <w:sz w:val="16"/>
              </w:rPr>
              <w:t xml:space="preserve">CVSS 7.8 from the CVE Program record</w:t>
            </w:r>
          </w:p>
        </w:tc>
      </w:tr>
      <w:tr>
        <w:trPr>
          <w:cantSplit/>
        </w:trPr>
        <w:tc>
          <w:tcPr>
            <w:tcW w:w="1150" w:type="dxa"/>
            <w:shd w:val="clear" w:color="auto" w:fill="FEF0E7"/>
            <w:vAlign w:val="center"/>
          </w:tcPr>
          <w:p>
            <w:pPr>
              <w:spacing w:before="40" w:after="40"/>
            </w:pPr>
            <w:r>
              <w:rPr>
                <w:b/>
                <w:color w:val="C2410C"/>
              </w:rPr>
              <w:t xml:space="preserve">HIGH</w:t>
            </w:r>
          </w:p>
        </w:tc>
        <w:tc>
          <w:tcPr>
            <w:tcW w:w="2350" w:type="dxa"/>
            <w:vAlign w:val="center"/>
          </w:tcPr>
          <w:p>
            <w:pPr>
              <w:spacing w:before="40" w:after="40"/>
            </w:pPr>
            <w:r>
              <w:rPr>
                <w:rFonts w:ascii="Consolas" w:hAnsi="Consolas"/>
              </w:rPr>
              <w:t xml:space="preserve">CVE-2026-43686</w:t>
            </w:r>
          </w:p>
        </w:tc>
        <w:tc>
          <w:tcPr>
            <w:tcW w:w="2250" w:type="dxa"/>
            <w:vAlign w:val="center"/>
          </w:tcPr>
          <w:p>
            <w:pPr>
              <w:spacing w:before="40" w:after="40"/>
            </w:pPr>
            <w:r>
              <w:t xml:space="preserve">-</w:t>
            </w:r>
          </w:p>
        </w:tc>
        <w:tc>
          <w:tcPr>
            <w:tcW w:w="4300" w:type="dxa"/>
            <w:vAlign w:val="center"/>
          </w:tcPr>
          <w:p>
            <w:pPr>
              <w:spacing w:before="40" w:after="40"/>
            </w:pPr>
            <w:r>
              <w:rPr>
                <w:color w:val="666666"/>
                <w:sz w:val="16"/>
              </w:rPr>
              <w:t xml:space="preserve">CVSS 8.8 from the CVE Program record</w:t>
            </w:r>
          </w:p>
        </w:tc>
      </w:tr>
      <w:tr>
        <w:trPr>
          <w:cantSplit/>
        </w:trPr>
        <w:tc>
          <w:tcPr>
            <w:tcW w:w="1150" w:type="dxa"/>
            <w:shd w:val="clear" w:color="auto" w:fill="FEF0E7"/>
            <w:vAlign w:val="center"/>
          </w:tcPr>
          <w:p>
            <w:pPr>
              <w:spacing w:before="40" w:after="40"/>
            </w:pPr>
            <w:r>
              <w:rPr>
                <w:b/>
                <w:color w:val="C2410C"/>
              </w:rPr>
              <w:t xml:space="preserve">HIGH</w:t>
            </w:r>
          </w:p>
        </w:tc>
        <w:tc>
          <w:tcPr>
            <w:tcW w:w="2350" w:type="dxa"/>
            <w:vAlign w:val="center"/>
          </w:tcPr>
          <w:p>
            <w:pPr>
              <w:spacing w:before="40" w:after="40"/>
            </w:pPr>
            <w:r>
              <w:rPr>
                <w:rFonts w:ascii="Consolas" w:hAnsi="Consolas"/>
              </w:rPr>
              <w:t xml:space="preserve">CVE-2026-43689</w:t>
            </w:r>
          </w:p>
        </w:tc>
        <w:tc>
          <w:tcPr>
            <w:tcW w:w="2250" w:type="dxa"/>
            <w:vAlign w:val="center"/>
          </w:tcPr>
          <w:p>
            <w:pPr>
              <w:spacing w:before="40" w:after="40"/>
            </w:pPr>
            <w:r>
              <w:t xml:space="preserve">-</w:t>
            </w:r>
          </w:p>
        </w:tc>
        <w:tc>
          <w:tcPr>
            <w:tcW w:w="4300" w:type="dxa"/>
            <w:vAlign w:val="center"/>
          </w:tcPr>
          <w:p>
            <w:pPr>
              <w:spacing w:before="40" w:after="40"/>
            </w:pPr>
            <w:r>
              <w:rPr>
                <w:color w:val="666666"/>
                <w:sz w:val="16"/>
              </w:rPr>
              <w:t xml:space="preserve">CVSS 7.8 from the CVE Program record</w:t>
            </w:r>
          </w:p>
        </w:tc>
      </w:tr>
      <w:tr>
        <w:trPr>
          <w:cantSplit/>
        </w:trPr>
        <w:tc>
          <w:tcPr>
            <w:tcW w:w="1150" w:type="dxa"/>
            <w:shd w:val="clear" w:color="auto" w:fill="FEF0E7"/>
            <w:vAlign w:val="center"/>
          </w:tcPr>
          <w:p>
            <w:pPr>
              <w:spacing w:before="40" w:after="40"/>
            </w:pPr>
            <w:r>
              <w:rPr>
                <w:b/>
                <w:color w:val="C2410C"/>
              </w:rPr>
              <w:t xml:space="preserve">HIGH</w:t>
            </w:r>
          </w:p>
        </w:tc>
        <w:tc>
          <w:tcPr>
            <w:tcW w:w="2350" w:type="dxa"/>
            <w:vAlign w:val="center"/>
          </w:tcPr>
          <w:p>
            <w:pPr>
              <w:spacing w:before="40" w:after="40"/>
            </w:pPr>
            <w:r>
              <w:rPr>
                <w:rFonts w:ascii="Consolas" w:hAnsi="Consolas"/>
              </w:rPr>
              <w:t xml:space="preserve">CVE-2026-43702</w:t>
            </w:r>
          </w:p>
        </w:tc>
        <w:tc>
          <w:tcPr>
            <w:tcW w:w="2250" w:type="dxa"/>
            <w:vAlign w:val="center"/>
          </w:tcPr>
          <w:p>
            <w:pPr>
              <w:spacing w:before="40" w:after="40"/>
            </w:pPr>
            <w:r>
              <w:t xml:space="preserve">-</w:t>
            </w:r>
          </w:p>
        </w:tc>
        <w:tc>
          <w:tcPr>
            <w:tcW w:w="4300" w:type="dxa"/>
            <w:vAlign w:val="center"/>
          </w:tcPr>
          <w:p>
            <w:pPr>
              <w:spacing w:before="40" w:after="40"/>
            </w:pPr>
            <w:r>
              <w:rPr>
                <w:color w:val="666666"/>
                <w:sz w:val="16"/>
              </w:rPr>
              <w:t xml:space="preserve">CVSS 7.8 from the CVE Program record</w:t>
            </w:r>
          </w:p>
        </w:tc>
      </w:tr>
      <w:tr>
        <w:trPr>
          <w:cantSplit/>
        </w:trPr>
        <w:tc>
          <w:tcPr>
            <w:tcW w:w="1150" w:type="dxa"/>
            <w:shd w:val="clear" w:color="auto" w:fill="FEF0E7"/>
            <w:vAlign w:val="center"/>
          </w:tcPr>
          <w:p>
            <w:pPr>
              <w:spacing w:before="40" w:after="40"/>
            </w:pPr>
            <w:r>
              <w:rPr>
                <w:b/>
                <w:color w:val="C2410C"/>
              </w:rPr>
              <w:t xml:space="preserve">HIGH</w:t>
            </w:r>
          </w:p>
        </w:tc>
        <w:tc>
          <w:tcPr>
            <w:tcW w:w="2350" w:type="dxa"/>
            <w:vAlign w:val="center"/>
          </w:tcPr>
          <w:p>
            <w:pPr>
              <w:spacing w:before="40" w:after="40"/>
            </w:pPr>
            <w:r>
              <w:rPr>
                <w:rFonts w:ascii="Consolas" w:hAnsi="Consolas"/>
              </w:rPr>
              <w:t xml:space="preserve">CVE-2026-43715</w:t>
            </w:r>
          </w:p>
        </w:tc>
        <w:tc>
          <w:tcPr>
            <w:tcW w:w="2250" w:type="dxa"/>
            <w:vAlign w:val="center"/>
          </w:tcPr>
          <w:p>
            <w:pPr>
              <w:spacing w:before="40" w:after="40"/>
            </w:pPr>
            <w:r>
              <w:t xml:space="preserve">-</w:t>
            </w:r>
          </w:p>
        </w:tc>
        <w:tc>
          <w:tcPr>
            <w:tcW w:w="4300" w:type="dxa"/>
            <w:vAlign w:val="center"/>
          </w:tcPr>
          <w:p>
            <w:pPr>
              <w:spacing w:before="40" w:after="40"/>
            </w:pPr>
            <w:r>
              <w:rPr>
                <w:color w:val="666666"/>
                <w:sz w:val="16"/>
              </w:rPr>
              <w:t xml:space="preserve">CVSS 8.8 from the CVE Program record</w:t>
            </w:r>
          </w:p>
        </w:tc>
      </w:tr>
      <w:tr>
        <w:trPr>
          <w:cantSplit/>
        </w:trPr>
        <w:tc>
          <w:tcPr>
            <w:tcW w:w="1150" w:type="dxa"/>
            <w:shd w:val="clear" w:color="auto" w:fill="FEF0E7"/>
            <w:vAlign w:val="center"/>
          </w:tcPr>
          <w:p>
            <w:pPr>
              <w:spacing w:before="40" w:after="40"/>
            </w:pPr>
            <w:r>
              <w:rPr>
                <w:b/>
                <w:color w:val="C2410C"/>
              </w:rPr>
              <w:t xml:space="preserve">HIGH</w:t>
            </w:r>
          </w:p>
        </w:tc>
        <w:tc>
          <w:tcPr>
            <w:tcW w:w="2350" w:type="dxa"/>
            <w:vAlign w:val="center"/>
          </w:tcPr>
          <w:p>
            <w:pPr>
              <w:spacing w:before="40" w:after="40"/>
            </w:pPr>
            <w:r>
              <w:rPr>
                <w:rFonts w:ascii="Consolas" w:hAnsi="Consolas"/>
              </w:rPr>
              <w:t xml:space="preserve">CVE-2026-64758</w:t>
            </w:r>
          </w:p>
        </w:tc>
        <w:tc>
          <w:tcPr>
            <w:tcW w:w="2250" w:type="dxa"/>
            <w:vAlign w:val="center"/>
          </w:tcPr>
          <w:p>
            <w:pPr>
              <w:spacing w:before="40" w:after="40"/>
            </w:pPr>
            <w:r>
              <w:t xml:space="preserve">-</w:t>
            </w:r>
          </w:p>
        </w:tc>
        <w:tc>
          <w:tcPr>
            <w:tcW w:w="4300" w:type="dxa"/>
            <w:vAlign w:val="center"/>
          </w:tcPr>
          <w:p>
            <w:pPr>
              <w:spacing w:before="40" w:after="40"/>
            </w:pPr>
            <w:r>
              <w:rPr>
                <w:color w:val="666666"/>
                <w:sz w:val="16"/>
              </w:rPr>
              <w:t xml:space="preserve">CVSS 7.8 from the CVE Program record</w:t>
            </w:r>
          </w:p>
        </w:tc>
      </w:tr>
      <w:tr>
        <w:trPr>
          <w:cantSplit/>
        </w:trPr>
        <w:tc>
          <w:tcPr>
            <w:tcW w:w="1150" w:type="dxa"/>
            <w:shd w:val="clear" w:color="auto" w:fill="FEF0E7"/>
            <w:vAlign w:val="center"/>
          </w:tcPr>
          <w:p>
            <w:pPr>
              <w:spacing w:before="40" w:after="40"/>
            </w:pPr>
            <w:r>
              <w:rPr>
                <w:b/>
                <w:color w:val="C2410C"/>
              </w:rPr>
              <w:t xml:space="preserve">HIGH</w:t>
            </w:r>
          </w:p>
        </w:tc>
        <w:tc>
          <w:tcPr>
            <w:tcW w:w="2350" w:type="dxa"/>
            <w:vAlign w:val="center"/>
          </w:tcPr>
          <w:p>
            <w:pPr>
              <w:spacing w:before="40" w:after="40"/>
            </w:pPr>
            <w:r>
              <w:rPr>
                <w:rFonts w:ascii="Consolas" w:hAnsi="Consolas"/>
              </w:rPr>
              <w:t xml:space="preserve">CVE-2026-65344</w:t>
            </w:r>
          </w:p>
        </w:tc>
        <w:tc>
          <w:tcPr>
            <w:tcW w:w="2250" w:type="dxa"/>
            <w:vAlign w:val="center"/>
          </w:tcPr>
          <w:p>
            <w:pPr>
              <w:spacing w:before="40" w:after="40"/>
            </w:pPr>
            <w:r>
              <w:t xml:space="preserve">-</w:t>
            </w:r>
          </w:p>
        </w:tc>
        <w:tc>
          <w:tcPr>
            <w:tcW w:w="4300" w:type="dxa"/>
            <w:vAlign w:val="center"/>
          </w:tcPr>
          <w:p>
            <w:pPr>
              <w:spacing w:before="40" w:after="40"/>
            </w:pPr>
            <w:r>
              <w:rPr>
                <w:color w:val="666666"/>
                <w:sz w:val="16"/>
              </w:rPr>
              <w:t xml:space="preserve">CVSS 7.8 from the CVE Program record</w:t>
            </w:r>
          </w:p>
        </w:tc>
      </w:tr>
      <w:tr>
        <w:trPr>
          <w:cantSplit/>
        </w:trPr>
        <w:tc>
          <w:tcPr>
            <w:tcW w:w="1150" w:type="dxa"/>
            <w:shd w:val="clear" w:color="auto" w:fill="FEF0E7"/>
            <w:vAlign w:val="center"/>
          </w:tcPr>
          <w:p>
            <w:pPr>
              <w:spacing w:before="40" w:after="40"/>
            </w:pPr>
            <w:r>
              <w:rPr>
                <w:b/>
                <w:color w:val="C2410C"/>
              </w:rPr>
              <w:t xml:space="preserve">HIGH</w:t>
            </w:r>
          </w:p>
        </w:tc>
        <w:tc>
          <w:tcPr>
            <w:tcW w:w="2350" w:type="dxa"/>
            <w:vAlign w:val="center"/>
          </w:tcPr>
          <w:p>
            <w:pPr>
              <w:spacing w:before="40" w:after="40"/>
            </w:pPr>
            <w:r>
              <w:rPr>
                <w:rFonts w:ascii="Consolas" w:hAnsi="Consolas"/>
              </w:rPr>
              <w:t xml:space="preserve">CVE-2026-65359</w:t>
            </w:r>
          </w:p>
        </w:tc>
        <w:tc>
          <w:tcPr>
            <w:tcW w:w="2250" w:type="dxa"/>
            <w:vAlign w:val="center"/>
          </w:tcPr>
          <w:p>
            <w:pPr>
              <w:spacing w:before="40" w:after="40"/>
            </w:pPr>
            <w:r>
              <w:t xml:space="preserve">-</w:t>
            </w:r>
          </w:p>
        </w:tc>
        <w:tc>
          <w:tcPr>
            <w:tcW w:w="4300" w:type="dxa"/>
            <w:vAlign w:val="center"/>
          </w:tcPr>
          <w:p>
            <w:pPr>
              <w:spacing w:before="40" w:after="40"/>
            </w:pPr>
            <w:r>
              <w:rPr>
                <w:color w:val="666666"/>
                <w:sz w:val="16"/>
              </w:rPr>
              <w:t xml:space="preserve">CVSS 7.1 from the CVE Program record</w:t>
            </w:r>
          </w:p>
        </w:tc>
      </w:tr>
      <w:tr>
        <w:trPr>
          <w:cantSplit/>
        </w:trPr>
        <w:tc>
          <w:tcPr>
            <w:tcW w:w="1150" w:type="dxa"/>
            <w:shd w:val="clear" w:color="auto" w:fill="FEF0E7"/>
            <w:vAlign w:val="center"/>
          </w:tcPr>
          <w:p>
            <w:pPr>
              <w:spacing w:before="40" w:after="40"/>
            </w:pPr>
            <w:r>
              <w:rPr>
                <w:b/>
                <w:color w:val="C2410C"/>
              </w:rPr>
              <w:t xml:space="preserve">HIGH</w:t>
            </w:r>
          </w:p>
        </w:tc>
        <w:tc>
          <w:tcPr>
            <w:tcW w:w="2350" w:type="dxa"/>
            <w:vAlign w:val="center"/>
          </w:tcPr>
          <w:p>
            <w:pPr>
              <w:spacing w:before="40" w:after="40"/>
            </w:pPr>
            <w:r>
              <w:rPr>
                <w:rFonts w:ascii="Consolas" w:hAnsi="Consolas"/>
              </w:rPr>
              <w:t xml:space="preserve">CVE-2026-65410</w:t>
            </w:r>
          </w:p>
        </w:tc>
        <w:tc>
          <w:tcPr>
            <w:tcW w:w="2250" w:type="dxa"/>
            <w:vAlign w:val="center"/>
          </w:tcPr>
          <w:p>
            <w:pPr>
              <w:spacing w:before="40" w:after="40"/>
            </w:pPr>
            <w:r>
              <w:t xml:space="preserve">-</w:t>
            </w:r>
          </w:p>
        </w:tc>
        <w:tc>
          <w:tcPr>
            <w:tcW w:w="4300" w:type="dxa"/>
            <w:vAlign w:val="center"/>
          </w:tcPr>
          <w:p>
            <w:pPr>
              <w:spacing w:before="40" w:after="40"/>
            </w:pPr>
            <w:r>
              <w:rPr>
                <w:color w:val="666666"/>
                <w:sz w:val="16"/>
              </w:rPr>
              <w:t xml:space="preserve">CVSS 7.5 from the CVE Program record</w:t>
            </w:r>
          </w:p>
        </w:tc>
      </w:tr>
      <w:tr>
        <w:trPr>
          <w:cantSplit/>
        </w:trPr>
        <w:tc>
          <w:tcPr>
            <w:tcW w:w="1150" w:type="dxa"/>
            <w:shd w:val="clear" w:color="auto" w:fill="FEF0E7"/>
            <w:vAlign w:val="center"/>
          </w:tcPr>
          <w:p>
            <w:pPr>
              <w:spacing w:before="40" w:after="40"/>
            </w:pPr>
            <w:r>
              <w:rPr>
                <w:b/>
                <w:color w:val="C2410C"/>
              </w:rPr>
              <w:t xml:space="preserve">HIGH</w:t>
            </w:r>
          </w:p>
        </w:tc>
        <w:tc>
          <w:tcPr>
            <w:tcW w:w="2350" w:type="dxa"/>
            <w:vAlign w:val="center"/>
          </w:tcPr>
          <w:p>
            <w:pPr>
              <w:spacing w:before="40" w:after="40"/>
            </w:pPr>
            <w:r>
              <w:rPr>
                <w:rFonts w:ascii="Consolas" w:hAnsi="Consolas"/>
              </w:rPr>
              <w:t xml:space="preserve">CVE-2026-84497</w:t>
            </w:r>
          </w:p>
        </w:tc>
        <w:tc>
          <w:tcPr>
            <w:tcW w:w="2250" w:type="dxa"/>
            <w:vAlign w:val="center"/>
          </w:tcPr>
          <w:p>
            <w:pPr>
              <w:spacing w:before="40" w:after="40"/>
            </w:pPr>
            <w:r>
              <w:t xml:space="preserve">-</w:t>
            </w:r>
          </w:p>
        </w:tc>
        <w:tc>
          <w:tcPr>
            <w:tcW w:w="4300" w:type="dxa"/>
            <w:vAlign w:val="center"/>
          </w:tcPr>
          <w:p>
            <w:pPr>
              <w:spacing w:before="40" w:after="40"/>
            </w:pPr>
            <w:r>
              <w:rPr>
                <w:color w:val="666666"/>
                <w:sz w:val="16"/>
              </w:rPr>
              <w:t xml:space="preserve">CVSS 7.8 from the CVE Program record</w:t>
            </w:r>
          </w:p>
        </w:tc>
      </w:tr>
      <w:tr>
        <w:trPr>
          <w:cantSplit/>
        </w:trPr>
        <w:tc>
          <w:tcPr>
            <w:tcW w:w="1150" w:type="dxa"/>
            <w:shd w:val="clear" w:color="auto" w:fill="FEF0E7"/>
            <w:vAlign w:val="center"/>
          </w:tcPr>
          <w:p>
            <w:pPr>
              <w:spacing w:before="40" w:after="40"/>
            </w:pPr>
            <w:r>
              <w:rPr>
                <w:b/>
                <w:color w:val="C2410C"/>
              </w:rPr>
              <w:t xml:space="preserve">HIGH</w:t>
            </w:r>
          </w:p>
        </w:tc>
        <w:tc>
          <w:tcPr>
            <w:tcW w:w="2350" w:type="dxa"/>
            <w:vAlign w:val="center"/>
          </w:tcPr>
          <w:p>
            <w:pPr>
              <w:spacing w:before="40" w:after="40"/>
            </w:pPr>
            <w:r>
              <w:rPr>
                <w:rFonts w:ascii="Consolas" w:hAnsi="Consolas"/>
              </w:rPr>
              <w:t xml:space="preserve">CVE-2026-84507</w:t>
            </w:r>
          </w:p>
        </w:tc>
        <w:tc>
          <w:tcPr>
            <w:tcW w:w="2250" w:type="dxa"/>
            <w:vAlign w:val="center"/>
          </w:tcPr>
          <w:p>
            <w:pPr>
              <w:spacing w:before="40" w:after="40"/>
            </w:pPr>
            <w:r>
              <w:t xml:space="preserve">-</w:t>
            </w:r>
          </w:p>
        </w:tc>
        <w:tc>
          <w:tcPr>
            <w:tcW w:w="4300" w:type="dxa"/>
            <w:vAlign w:val="center"/>
          </w:tcPr>
          <w:p>
            <w:pPr>
              <w:spacing w:before="40" w:after="40"/>
            </w:pPr>
            <w:r>
              <w:rPr>
                <w:color w:val="666666"/>
                <w:sz w:val="16"/>
              </w:rPr>
              <w:t xml:space="preserve">CVSS 7.8 from the CVE Program record</w:t>
            </w:r>
          </w:p>
        </w:tc>
      </w:tr>
      <w:tr>
        <w:trPr>
          <w:cantSplit/>
        </w:trPr>
        <w:tc>
          <w:tcPr>
            <w:tcW w:w="1150" w:type="dxa"/>
            <w:shd w:val="clear" w:color="auto" w:fill="FEF0E7"/>
            <w:vAlign w:val="center"/>
          </w:tcPr>
          <w:p>
            <w:pPr>
              <w:spacing w:before="40" w:after="40"/>
            </w:pPr>
            <w:r>
              <w:rPr>
                <w:b/>
                <w:color w:val="C2410C"/>
              </w:rPr>
              <w:t xml:space="preserve">HIGH</w:t>
            </w:r>
          </w:p>
        </w:tc>
        <w:tc>
          <w:tcPr>
            <w:tcW w:w="2350" w:type="dxa"/>
            <w:vAlign w:val="center"/>
          </w:tcPr>
          <w:p>
            <w:pPr>
              <w:spacing w:before="40" w:after="40"/>
            </w:pPr>
            <w:r>
              <w:rPr>
                <w:rFonts w:ascii="Consolas" w:hAnsi="Consolas"/>
              </w:rPr>
              <w:t xml:space="preserve">CVE-2026-84546</w:t>
            </w:r>
          </w:p>
        </w:tc>
        <w:tc>
          <w:tcPr>
            <w:tcW w:w="2250" w:type="dxa"/>
            <w:vAlign w:val="center"/>
          </w:tcPr>
          <w:p>
            <w:pPr>
              <w:spacing w:before="40" w:after="40"/>
            </w:pPr>
            <w:r>
              <w:t xml:space="preserve">-</w:t>
            </w:r>
          </w:p>
        </w:tc>
        <w:tc>
          <w:tcPr>
            <w:tcW w:w="4300" w:type="dxa"/>
            <w:vAlign w:val="center"/>
          </w:tcPr>
          <w:p>
            <w:pPr>
              <w:spacing w:before="40" w:after="40"/>
            </w:pPr>
            <w:r>
              <w:rPr>
                <w:color w:val="666666"/>
                <w:sz w:val="16"/>
              </w:rPr>
              <w:t xml:space="preserve">CVSS 8.4 from the CVE Program record</w:t>
            </w:r>
          </w:p>
        </w:tc>
      </w:tr>
      <w:tr>
        <w:trPr>
          <w:cantSplit/>
        </w:trPr>
        <w:tc>
          <w:tcPr>
            <w:tcW w:w="1150" w:type="dxa"/>
            <w:shd w:val="clear" w:color="auto" w:fill="FEF0E7"/>
            <w:vAlign w:val="center"/>
          </w:tcPr>
          <w:p>
            <w:pPr>
              <w:spacing w:before="40" w:after="40"/>
            </w:pPr>
            <w:r>
              <w:rPr>
                <w:b/>
                <w:color w:val="C2410C"/>
              </w:rPr>
              <w:t xml:space="preserve">HIGH</w:t>
            </w:r>
          </w:p>
        </w:tc>
        <w:tc>
          <w:tcPr>
            <w:tcW w:w="2350" w:type="dxa"/>
            <w:vAlign w:val="center"/>
          </w:tcPr>
          <w:p>
            <w:pPr>
              <w:spacing w:before="40" w:after="40"/>
            </w:pPr>
            <w:r>
              <w:rPr>
                <w:rFonts w:ascii="Consolas" w:hAnsi="Consolas"/>
              </w:rPr>
              <w:t xml:space="preserve">CVE-2026-84566</w:t>
            </w:r>
          </w:p>
        </w:tc>
        <w:tc>
          <w:tcPr>
            <w:tcW w:w="2250" w:type="dxa"/>
            <w:vAlign w:val="center"/>
          </w:tcPr>
          <w:p>
            <w:pPr>
              <w:spacing w:before="40" w:after="40"/>
            </w:pPr>
            <w:r>
              <w:t xml:space="preserve">-</w:t>
            </w:r>
          </w:p>
        </w:tc>
        <w:tc>
          <w:tcPr>
            <w:tcW w:w="4300" w:type="dxa"/>
            <w:vAlign w:val="center"/>
          </w:tcPr>
          <w:p>
            <w:pPr>
              <w:spacing w:before="40" w:after="40"/>
            </w:pPr>
            <w:r>
              <w:rPr>
                <w:color w:val="666666"/>
                <w:sz w:val="16"/>
              </w:rPr>
              <w:t xml:space="preserve">CVSS 8.4 from the CVE Program record</w:t>
            </w:r>
          </w:p>
        </w:tc>
      </w:tr>
      <w:tr>
        <w:trPr>
          <w:cantSplit/>
        </w:trPr>
        <w:tc>
          <w:tcPr>
            <w:tcW w:w="1150" w:type="dxa"/>
            <w:shd w:val="clear" w:color="auto" w:fill="FEF0E7"/>
            <w:vAlign w:val="center"/>
          </w:tcPr>
          <w:p>
            <w:pPr>
              <w:spacing w:before="40" w:after="40"/>
            </w:pPr>
            <w:r>
              <w:rPr>
                <w:b/>
                <w:color w:val="C2410C"/>
              </w:rPr>
              <w:t xml:space="preserve">HIGH</w:t>
            </w:r>
          </w:p>
        </w:tc>
        <w:tc>
          <w:tcPr>
            <w:tcW w:w="2350" w:type="dxa"/>
            <w:vAlign w:val="center"/>
          </w:tcPr>
          <w:p>
            <w:pPr>
              <w:spacing w:before="40" w:after="40"/>
            </w:pPr>
            <w:r>
              <w:rPr>
                <w:rFonts w:ascii="Consolas" w:hAnsi="Consolas"/>
              </w:rPr>
              <w:t xml:space="preserve">CVE-2026-84598</w:t>
            </w:r>
          </w:p>
        </w:tc>
        <w:tc>
          <w:tcPr>
            <w:tcW w:w="2250" w:type="dxa"/>
            <w:vAlign w:val="center"/>
          </w:tcPr>
          <w:p>
            <w:pPr>
              <w:spacing w:before="40" w:after="40"/>
            </w:pPr>
            <w:r>
              <w:t xml:space="preserve">-</w:t>
            </w:r>
          </w:p>
        </w:tc>
        <w:tc>
          <w:tcPr>
            <w:tcW w:w="4300" w:type="dxa"/>
            <w:vAlign w:val="center"/>
          </w:tcPr>
          <w:p>
            <w:pPr>
              <w:spacing w:before="40" w:after="40"/>
            </w:pPr>
            <w:r>
              <w:rPr>
                <w:color w:val="666666"/>
                <w:sz w:val="16"/>
              </w:rPr>
              <w:t xml:space="preserve">CVSS 7.5 from the CVE Program record</w:t>
            </w:r>
          </w:p>
        </w:tc>
      </w:tr>
      <w:tr>
        <w:trPr>
          <w:cantSplit/>
        </w:trPr>
        <w:tc>
          <w:tcPr>
            <w:tcW w:w="1150" w:type="dxa"/>
            <w:shd w:val="clear" w:color="auto" w:fill="FEF0E7"/>
            <w:vAlign w:val="center"/>
          </w:tcPr>
          <w:p>
            <w:pPr>
              <w:spacing w:before="40" w:after="40"/>
            </w:pPr>
            <w:r>
              <w:rPr>
                <w:b/>
                <w:color w:val="C2410C"/>
              </w:rPr>
              <w:t xml:space="preserve">HIGH</w:t>
            </w:r>
          </w:p>
        </w:tc>
        <w:tc>
          <w:tcPr>
            <w:tcW w:w="2350" w:type="dxa"/>
            <w:vAlign w:val="center"/>
          </w:tcPr>
          <w:p>
            <w:pPr>
              <w:spacing w:before="40" w:after="40"/>
            </w:pPr>
            <w:r>
              <w:rPr>
                <w:rFonts w:ascii="Consolas" w:hAnsi="Consolas"/>
              </w:rPr>
              <w:t xml:space="preserve">CVE-2026-84607</w:t>
            </w:r>
          </w:p>
        </w:tc>
        <w:tc>
          <w:tcPr>
            <w:tcW w:w="2250" w:type="dxa"/>
            <w:vAlign w:val="center"/>
          </w:tcPr>
          <w:p>
            <w:pPr>
              <w:spacing w:before="40" w:after="40"/>
            </w:pPr>
            <w:r>
              <w:t xml:space="preserve">-</w:t>
            </w:r>
          </w:p>
        </w:tc>
        <w:tc>
          <w:tcPr>
            <w:tcW w:w="4300" w:type="dxa"/>
            <w:vAlign w:val="center"/>
          </w:tcPr>
          <w:p>
            <w:pPr>
              <w:spacing w:before="40" w:after="40"/>
            </w:pPr>
            <w:r>
              <w:rPr>
                <w:color w:val="666666"/>
                <w:sz w:val="16"/>
              </w:rPr>
              <w:t xml:space="preserve">CVSS 7.8 from the CVE Program record</w:t>
            </w:r>
          </w:p>
        </w:tc>
      </w:tr>
      <w:tr>
        <w:trPr>
          <w:cantSplit/>
        </w:trPr>
        <w:tc>
          <w:tcPr>
            <w:tcW w:w="1150" w:type="dxa"/>
            <w:shd w:val="clear" w:color="auto" w:fill="FEF0E7"/>
            <w:vAlign w:val="center"/>
          </w:tcPr>
          <w:p>
            <w:pPr>
              <w:spacing w:before="40" w:after="40"/>
            </w:pPr>
            <w:r>
              <w:rPr>
                <w:b/>
                <w:color w:val="C2410C"/>
              </w:rPr>
              <w:t xml:space="preserve">HIGH</w:t>
            </w:r>
          </w:p>
        </w:tc>
        <w:tc>
          <w:tcPr>
            <w:tcW w:w="2350" w:type="dxa"/>
            <w:vAlign w:val="center"/>
          </w:tcPr>
          <w:p>
            <w:pPr>
              <w:spacing w:before="40" w:after="40"/>
            </w:pPr>
            <w:r>
              <w:rPr>
                <w:rFonts w:ascii="Consolas" w:hAnsi="Consolas"/>
              </w:rPr>
              <w:t xml:space="preserve">CVE-2026-84611</w:t>
            </w:r>
          </w:p>
        </w:tc>
        <w:tc>
          <w:tcPr>
            <w:tcW w:w="2250" w:type="dxa"/>
            <w:vAlign w:val="center"/>
          </w:tcPr>
          <w:p>
            <w:pPr>
              <w:spacing w:before="40" w:after="40"/>
            </w:pPr>
            <w:r>
              <w:t xml:space="preserve">-</w:t>
            </w:r>
          </w:p>
        </w:tc>
        <w:tc>
          <w:tcPr>
            <w:tcW w:w="4300" w:type="dxa"/>
            <w:vAlign w:val="center"/>
          </w:tcPr>
          <w:p>
            <w:pPr>
              <w:spacing w:before="40" w:after="40"/>
            </w:pPr>
            <w:r>
              <w:rPr>
                <w:color w:val="666666"/>
                <w:sz w:val="16"/>
              </w:rPr>
              <w:t xml:space="preserve">CVSS 7.3 from the CVE Program record</w:t>
            </w:r>
          </w:p>
        </w:tc>
      </w:tr>
      <w:tr>
        <w:trPr>
          <w:cantSplit/>
        </w:trPr>
        <w:tc>
          <w:tcPr>
            <w:tcW w:w="1150" w:type="dxa"/>
            <w:shd w:val="clear" w:color="auto" w:fill="FEF0E7"/>
            <w:vAlign w:val="center"/>
          </w:tcPr>
          <w:p>
            <w:pPr>
              <w:spacing w:before="40" w:after="40"/>
            </w:pPr>
            <w:r>
              <w:rPr>
                <w:b/>
                <w:color w:val="C2410C"/>
              </w:rPr>
              <w:t xml:space="preserve">HIGH</w:t>
            </w:r>
          </w:p>
        </w:tc>
        <w:tc>
          <w:tcPr>
            <w:tcW w:w="2350" w:type="dxa"/>
            <w:vAlign w:val="center"/>
          </w:tcPr>
          <w:p>
            <w:pPr>
              <w:spacing w:before="40" w:after="40"/>
            </w:pPr>
            <w:r>
              <w:rPr>
                <w:rFonts w:ascii="Consolas" w:hAnsi="Consolas"/>
              </w:rPr>
              <w:t xml:space="preserve">CVE-2026-84620</w:t>
            </w:r>
          </w:p>
        </w:tc>
        <w:tc>
          <w:tcPr>
            <w:tcW w:w="2250" w:type="dxa"/>
            <w:vAlign w:val="center"/>
          </w:tcPr>
          <w:p>
            <w:pPr>
              <w:spacing w:before="40" w:after="40"/>
            </w:pPr>
            <w:r>
              <w:t xml:space="preserve">-</w:t>
            </w:r>
          </w:p>
        </w:tc>
        <w:tc>
          <w:tcPr>
            <w:tcW w:w="4300" w:type="dxa"/>
            <w:vAlign w:val="center"/>
          </w:tcPr>
          <w:p>
            <w:pPr>
              <w:spacing w:before="40" w:after="40"/>
            </w:pPr>
            <w:r>
              <w:rPr>
                <w:color w:val="666666"/>
                <w:sz w:val="16"/>
              </w:rPr>
              <w:t xml:space="preserve">CVSS 7.3 from the CVE Program record</w:t>
            </w:r>
          </w:p>
        </w:tc>
      </w:tr>
      <w:tr>
        <w:trPr>
          <w:cantSplit/>
        </w:trPr>
        <w:tc>
          <w:tcPr>
            <w:tcW w:w="1150" w:type="dxa"/>
            <w:shd w:val="clear" w:color="auto" w:fill="FEF0E7"/>
            <w:vAlign w:val="center"/>
          </w:tcPr>
          <w:p>
            <w:pPr>
              <w:spacing w:before="40" w:after="40"/>
            </w:pPr>
            <w:r>
              <w:rPr>
                <w:b/>
                <w:color w:val="C2410C"/>
              </w:rPr>
              <w:t xml:space="preserve">HIGH</w:t>
            </w:r>
          </w:p>
        </w:tc>
        <w:tc>
          <w:tcPr>
            <w:tcW w:w="2350" w:type="dxa"/>
            <w:vAlign w:val="center"/>
          </w:tcPr>
          <w:p>
            <w:pPr>
              <w:spacing w:before="40" w:after="40"/>
            </w:pPr>
            <w:r>
              <w:rPr>
                <w:rFonts w:ascii="Consolas" w:hAnsi="Consolas"/>
              </w:rPr>
              <w:t xml:space="preserve">CVE-2026-84623</w:t>
            </w:r>
          </w:p>
        </w:tc>
        <w:tc>
          <w:tcPr>
            <w:tcW w:w="2250" w:type="dxa"/>
            <w:vAlign w:val="center"/>
          </w:tcPr>
          <w:p>
            <w:pPr>
              <w:spacing w:before="40" w:after="40"/>
            </w:pPr>
            <w:r>
              <w:t xml:space="preserve">-</w:t>
            </w:r>
          </w:p>
        </w:tc>
        <w:tc>
          <w:tcPr>
            <w:tcW w:w="4300" w:type="dxa"/>
            <w:vAlign w:val="center"/>
          </w:tcPr>
          <w:p>
            <w:pPr>
              <w:spacing w:before="40" w:after="40"/>
            </w:pPr>
            <w:r>
              <w:rPr>
                <w:color w:val="666666"/>
                <w:sz w:val="16"/>
              </w:rPr>
              <w:t xml:space="preserve">CVSS 7.5 from the CVE Program record</w:t>
            </w:r>
          </w:p>
        </w:tc>
      </w:tr>
      <w:tr>
        <w:trPr>
          <w:cantSplit/>
        </w:trPr>
        <w:tc>
          <w:tcPr>
            <w:tcW w:w="1150" w:type="dxa"/>
            <w:shd w:val="clear" w:color="auto" w:fill="FEF0E7"/>
            <w:vAlign w:val="center"/>
          </w:tcPr>
          <w:p>
            <w:pPr>
              <w:spacing w:before="40" w:after="40"/>
            </w:pPr>
            <w:r>
              <w:rPr>
                <w:b/>
                <w:color w:val="C2410C"/>
              </w:rPr>
              <w:t xml:space="preserve">HIGH</w:t>
            </w:r>
          </w:p>
        </w:tc>
        <w:tc>
          <w:tcPr>
            <w:tcW w:w="2350" w:type="dxa"/>
            <w:vAlign w:val="center"/>
          </w:tcPr>
          <w:p>
            <w:pPr>
              <w:spacing w:before="40" w:after="40"/>
            </w:pPr>
            <w:r>
              <w:rPr>
                <w:rFonts w:ascii="Consolas" w:hAnsi="Consolas"/>
              </w:rPr>
              <w:t xml:space="preserve">CVE-2026-84632</w:t>
            </w:r>
          </w:p>
        </w:tc>
        <w:tc>
          <w:tcPr>
            <w:tcW w:w="2250" w:type="dxa"/>
            <w:vAlign w:val="center"/>
          </w:tcPr>
          <w:p>
            <w:pPr>
              <w:spacing w:before="40" w:after="40"/>
            </w:pPr>
            <w:r>
              <w:t xml:space="preserve">-</w:t>
            </w:r>
          </w:p>
        </w:tc>
        <w:tc>
          <w:tcPr>
            <w:tcW w:w="4300" w:type="dxa"/>
            <w:vAlign w:val="center"/>
          </w:tcPr>
          <w:p>
            <w:pPr>
              <w:spacing w:before="40" w:after="40"/>
            </w:pPr>
            <w:r>
              <w:rPr>
                <w:color w:val="666666"/>
                <w:sz w:val="16"/>
              </w:rPr>
              <w:t xml:space="preserve">CVSS 7.3 from the CVE Program record</w:t>
            </w:r>
          </w:p>
        </w:tc>
      </w:tr>
      <w:tr>
        <w:trPr>
          <w:cantSplit/>
        </w:trPr>
        <w:tc>
          <w:tcPr>
            <w:tcW w:w="1150" w:type="dxa"/>
            <w:shd w:val="clear" w:color="auto" w:fill="FEF0E7"/>
            <w:vAlign w:val="center"/>
          </w:tcPr>
          <w:p>
            <w:pPr>
              <w:spacing w:before="40" w:after="40"/>
            </w:pPr>
            <w:r>
              <w:rPr>
                <w:b/>
                <w:color w:val="C2410C"/>
              </w:rPr>
              <w:t xml:space="preserve">HIGH</w:t>
            </w:r>
          </w:p>
        </w:tc>
        <w:tc>
          <w:tcPr>
            <w:tcW w:w="2350" w:type="dxa"/>
            <w:vAlign w:val="center"/>
          </w:tcPr>
          <w:p>
            <w:pPr>
              <w:spacing w:before="40" w:after="40"/>
            </w:pPr>
            <w:r>
              <w:rPr>
                <w:rFonts w:ascii="Consolas" w:hAnsi="Consolas"/>
              </w:rPr>
              <w:t xml:space="preserve">CVE-2026-86904</w:t>
            </w:r>
          </w:p>
        </w:tc>
        <w:tc>
          <w:tcPr>
            <w:tcW w:w="2250" w:type="dxa"/>
            <w:vAlign w:val="center"/>
          </w:tcPr>
          <w:p>
            <w:pPr>
              <w:spacing w:before="40" w:after="40"/>
            </w:pPr>
            <w:r>
              <w:t xml:space="preserve">-</w:t>
            </w:r>
          </w:p>
        </w:tc>
        <w:tc>
          <w:tcPr>
            <w:tcW w:w="4300" w:type="dxa"/>
            <w:vAlign w:val="center"/>
          </w:tcPr>
          <w:p>
            <w:pPr>
              <w:spacing w:before="40" w:after="40"/>
            </w:pPr>
            <w:r>
              <w:rPr>
                <w:color w:val="666666"/>
                <w:sz w:val="16"/>
              </w:rPr>
              <w:t xml:space="preserve">CVSS 7.5 from the CVE Program record</w:t>
            </w:r>
          </w:p>
        </w:tc>
      </w:tr>
      <w:tr>
        <w:trPr>
          <w:cantSplit/>
        </w:trPr>
        <w:tc>
          <w:tcPr>
            <w:tcW w:w="1150" w:type="dxa"/>
            <w:shd w:val="clear" w:color="auto" w:fill="FEF9E7"/>
            <w:vAlign w:val="center"/>
          </w:tcPr>
          <w:p>
            <w:pPr>
              <w:spacing w:before="40" w:after="40"/>
            </w:pPr>
            <w:r>
              <w:rPr>
                <w:b/>
                <w:color w:val="A16207"/>
              </w:rPr>
              <w:t xml:space="preserve">MEDIUM</w:t>
            </w:r>
          </w:p>
        </w:tc>
        <w:tc>
          <w:tcPr>
            <w:tcW w:w="2350" w:type="dxa"/>
            <w:vAlign w:val="center"/>
          </w:tcPr>
          <w:p>
            <w:pPr>
              <w:spacing w:before="40" w:after="40"/>
            </w:pPr>
            <w:r>
              <w:rPr>
                <w:rFonts w:ascii="Consolas" w:hAnsi="Consolas"/>
              </w:rPr>
              <w:t xml:space="preserve">CVE-2026-28966</w:t>
            </w:r>
          </w:p>
        </w:tc>
        <w:tc>
          <w:tcPr>
            <w:tcW w:w="2250" w:type="dxa"/>
            <w:vAlign w:val="center"/>
          </w:tcPr>
          <w:p>
            <w:pPr>
              <w:spacing w:before="40" w:after="40"/>
            </w:pPr>
            <w:r>
              <w:t xml:space="preserve">-</w:t>
            </w:r>
          </w:p>
        </w:tc>
        <w:tc>
          <w:tcPr>
            <w:tcW w:w="4300" w:type="dxa"/>
            <w:vAlign w:val="center"/>
          </w:tcPr>
          <w:p>
            <w:pPr>
              <w:spacing w:before="40" w:after="40"/>
            </w:pPr>
            <w:r>
              <w:rPr>
                <w:color w:val="666666"/>
                <w:sz w:val="16"/>
              </w:rPr>
              <w:t xml:space="preserve">CVSS 4.3 from the CVE Program record</w:t>
            </w:r>
          </w:p>
        </w:tc>
      </w:tr>
    </w:tbl>
    <w:p>
      <w:pPr>
        <w:spacing w:after="0"/>
      </w:pPr>
    </w:p>
    <w:p>
      <w:r>
        <w:rPr>
          <w:i/>
          <w:color w:val="666666"/>
          <w:sz w:val="16"/>
        </w:rPr>
        <w:t xml:space="preserve">... and 57 further CVEs - see the advisory.</w:t>
      </w:r>
    </w:p>
    <w:p>
      <w:r>
        <w:rPr>
          <w:color w:val="1155CC"/>
          <w:sz w:val="16"/>
        </w:rPr>
        <w:t xml:space="preserve">https://support.apple.com/en-us/149041</w:t>
      </w:r>
    </w:p>
    <w:p>
      <w:pPr>
        <w:pBdr>
          <w:bottom w:val="single" w:sz="6" w:space="2" w:color="d0d0d0"/>
        </w:pBdr>
      </w:pPr>
    </w:p>
    <w:p>
      <w:pPr>
        <w:pStyle w:val="Heading3"/>
      </w:pPr>
      <w:r>
        <w:rPr>
          <w:b/>
        </w:rPr>
        <w:t xml:space="preserve">iOS and iPadOS 27.0</w:t>
      </w:r>
      <w:r>
        <w:t xml:space="preserve">   </w:t>
      </w:r>
      <w:r>
        <w:rPr>
          <w:b/>
          <w:color w:val="8B0000"/>
        </w:rPr>
        <w:t xml:space="preserve">[CRITICAL]</w:t>
      </w:r>
    </w:p>
    <w:p>
      <w:pPr>
        <w:pStyle w:val="Meta"/>
      </w:pPr>
      <w:r>
        <w:t xml:space="preserve">ios  |  released 2026-09-14  |  126 CVEs</w:t>
      </w:r>
      <w:r>
        <w:t xml:space="preserve"/>
      </w:r>
      <w:r>
        <w:t xml:space="preserve"/>
      </w:r>
    </w:p>
    <w:p>
      <w:r>
        <w:rPr>
          <w:i/>
          <w:color w:val="8B0000"/>
        </w:rPr>
        <w:t xml:space="preserve">Automated analysis was rejected by the validator; Intune mapping needs manual review.</w:t>
      </w:r>
    </w:p>
    <w:p>
      <w:r>
        <w:t xml:space="preserve">iOS and iPadOS 27.0 was published on 2026-09-14 and addresses 126 CVEs (5 CRITICAL, 29 HIGH, 5 LOW, 87 MEDIUM). Highest severity: CRITICAL.
AUTOMATED ANALYSIS UNAVAILABLE - ANTHROPIC_API_KEY is not set. Intune configuration requires manual review against https://support.apple.com/en-us/149034.</w:t>
      </w:r>
    </w:p>
    <w:tbl>
      <w:tblPr>
        <w:tblW w:w="10050" w:type="dxa"/>
        <w:tblBorders>
          <w:top w:val="single" w:sz="4" w:color="dddddd"/>
          <w:left w:val="none" w:sz="0" w:color="auto"/>
          <w:bottom w:val="single" w:sz="4" w:color="dddddd"/>
          <w:right w:val="none" w:sz="0" w:color="auto"/>
          <w:insideH w:val="single" w:sz="4" w:color="eeeeee"/>
          <w:insideV w:val="none" w:sz="0" w:color="auto"/>
        </w:tblBorders>
      </w:tblPr>
      <w:tblGrid>
        <w:gridCol w:w="1150"/>
        <w:gridCol w:w="2350"/>
        <w:gridCol w:w="2250"/>
        <w:gridCol w:w="4300"/>
      </w:tblGrid>
      <w:tr>
        <w:trPr>
          <w:cantSplit/>
          <w:tblHeader/>
        </w:trPr>
        <w:tc>
          <w:tcPr>
            <w:tcW w:w="1150" w:type="dxa"/>
            <w:vAlign w:val="center"/>
          </w:tcPr>
          <w:p>
            <w:pPr>
              <w:spacing w:before="40" w:after="40"/>
            </w:pPr>
            <w:r>
              <w:rPr>
                <w:b/>
              </w:rPr>
              <w:t xml:space="preserve">Severity</w:t>
            </w:r>
          </w:p>
        </w:tc>
        <w:tc>
          <w:tcPr>
            <w:tcW w:w="2350" w:type="dxa"/>
            <w:vAlign w:val="center"/>
          </w:tcPr>
          <w:p>
            <w:pPr>
              <w:spacing w:before="40" w:after="40"/>
            </w:pPr>
            <w:r>
              <w:rPr>
                <w:b/>
              </w:rPr>
              <w:t xml:space="preserve">CVE</w:t>
            </w:r>
          </w:p>
        </w:tc>
        <w:tc>
          <w:tcPr>
            <w:tcW w:w="2250" w:type="dxa"/>
            <w:vAlign w:val="center"/>
          </w:tcPr>
          <w:p>
            <w:pPr>
              <w:spacing w:before="40" w:after="40"/>
            </w:pPr>
            <w:r>
              <w:rPr>
                <w:b/>
              </w:rPr>
              <w:t xml:space="preserve">Component</w:t>
            </w:r>
          </w:p>
        </w:tc>
        <w:tc>
          <w:tcPr>
            <w:tcW w:w="4300" w:type="dxa"/>
            <w:vAlign w:val="center"/>
          </w:tcPr>
          <w:p>
            <w:pPr>
              <w:spacing w:before="40" w:after="40"/>
            </w:pPr>
            <w:r>
              <w:rPr>
                <w:b/>
              </w:rPr>
              <w:t xml:space="preserve">Basis</w:t>
            </w:r>
          </w:p>
        </w:tc>
      </w:tr>
      <w:tr>
        <w:trPr>
          <w:cantSplit/>
        </w:trPr>
        <w:tc>
          <w:tcPr>
            <w:tcW w:w="1150" w:type="dxa"/>
            <w:shd w:val="clear" w:color="auto" w:fill="FDE8E8"/>
            <w:vAlign w:val="center"/>
          </w:tcPr>
          <w:p>
            <w:pPr>
              <w:spacing w:before="40" w:after="40"/>
            </w:pPr>
            <w:r>
              <w:rPr>
                <w:b/>
                <w:color w:val="8B0000"/>
              </w:rPr>
              <w:t xml:space="preserve">CRITICAL</w:t>
            </w:r>
          </w:p>
        </w:tc>
        <w:tc>
          <w:tcPr>
            <w:tcW w:w="2350" w:type="dxa"/>
            <w:vAlign w:val="center"/>
          </w:tcPr>
          <w:p>
            <w:pPr>
              <w:spacing w:before="40" w:after="40"/>
            </w:pPr>
            <w:r>
              <w:rPr>
                <w:rFonts w:ascii="Consolas" w:hAnsi="Consolas"/>
              </w:rPr>
              <w:t xml:space="preserve">CVE-2026-65414</w:t>
            </w:r>
          </w:p>
        </w:tc>
        <w:tc>
          <w:tcPr>
            <w:tcW w:w="2250" w:type="dxa"/>
            <w:vAlign w:val="center"/>
          </w:tcPr>
          <w:p>
            <w:pPr>
              <w:spacing w:before="40" w:after="40"/>
            </w:pPr>
            <w:r>
              <w:t xml:space="preserve">-</w:t>
            </w:r>
          </w:p>
        </w:tc>
        <w:tc>
          <w:tcPr>
            <w:tcW w:w="4300" w:type="dxa"/>
            <w:vAlign w:val="center"/>
          </w:tcPr>
          <w:p>
            <w:pPr>
              <w:spacing w:before="40" w:after="40"/>
            </w:pPr>
            <w:r>
              <w:rPr>
                <w:color w:val="666666"/>
                <w:sz w:val="16"/>
              </w:rPr>
              <w:t xml:space="preserve">CVSS 9.8 from the CVE Program record</w:t>
            </w:r>
          </w:p>
        </w:tc>
      </w:tr>
      <w:tr>
        <w:trPr>
          <w:cantSplit/>
        </w:trPr>
        <w:tc>
          <w:tcPr>
            <w:tcW w:w="1150" w:type="dxa"/>
            <w:shd w:val="clear" w:color="auto" w:fill="FDE8E8"/>
            <w:vAlign w:val="center"/>
          </w:tcPr>
          <w:p>
            <w:pPr>
              <w:spacing w:before="40" w:after="40"/>
            </w:pPr>
            <w:r>
              <w:rPr>
                <w:b/>
                <w:color w:val="8B0000"/>
              </w:rPr>
              <w:t xml:space="preserve">CRITICAL</w:t>
            </w:r>
          </w:p>
        </w:tc>
        <w:tc>
          <w:tcPr>
            <w:tcW w:w="2350" w:type="dxa"/>
            <w:vAlign w:val="center"/>
          </w:tcPr>
          <w:p>
            <w:pPr>
              <w:spacing w:before="40" w:after="40"/>
            </w:pPr>
            <w:r>
              <w:rPr>
                <w:rFonts w:ascii="Consolas" w:hAnsi="Consolas"/>
              </w:rPr>
              <w:t xml:space="preserve">CVE-2026-84561</w:t>
            </w:r>
          </w:p>
        </w:tc>
        <w:tc>
          <w:tcPr>
            <w:tcW w:w="2250" w:type="dxa"/>
            <w:vAlign w:val="center"/>
          </w:tcPr>
          <w:p>
            <w:pPr>
              <w:spacing w:before="40" w:after="40"/>
            </w:pPr>
            <w:r>
              <w:t xml:space="preserve">-</w:t>
            </w:r>
          </w:p>
        </w:tc>
        <w:tc>
          <w:tcPr>
            <w:tcW w:w="4300" w:type="dxa"/>
            <w:vAlign w:val="center"/>
          </w:tcPr>
          <w:p>
            <w:pPr>
              <w:spacing w:before="40" w:after="40"/>
            </w:pPr>
            <w:r>
              <w:rPr>
                <w:color w:val="666666"/>
                <w:sz w:val="16"/>
              </w:rPr>
              <w:t xml:space="preserve">CVSS 9.8 from the CVE Program record</w:t>
            </w:r>
          </w:p>
        </w:tc>
      </w:tr>
      <w:tr>
        <w:trPr>
          <w:cantSplit/>
        </w:trPr>
        <w:tc>
          <w:tcPr>
            <w:tcW w:w="1150" w:type="dxa"/>
            <w:shd w:val="clear" w:color="auto" w:fill="FDE8E8"/>
            <w:vAlign w:val="center"/>
          </w:tcPr>
          <w:p>
            <w:pPr>
              <w:spacing w:before="40" w:after="40"/>
            </w:pPr>
            <w:r>
              <w:rPr>
                <w:b/>
                <w:color w:val="8B0000"/>
              </w:rPr>
              <w:t xml:space="preserve">CRITICAL</w:t>
            </w:r>
          </w:p>
        </w:tc>
        <w:tc>
          <w:tcPr>
            <w:tcW w:w="2350" w:type="dxa"/>
            <w:vAlign w:val="center"/>
          </w:tcPr>
          <w:p>
            <w:pPr>
              <w:spacing w:before="40" w:after="40"/>
            </w:pPr>
            <w:r>
              <w:rPr>
                <w:rFonts w:ascii="Consolas" w:hAnsi="Consolas"/>
              </w:rPr>
              <w:t xml:space="preserve">CVE-2026-84609</w:t>
            </w:r>
          </w:p>
        </w:tc>
        <w:tc>
          <w:tcPr>
            <w:tcW w:w="2250" w:type="dxa"/>
            <w:vAlign w:val="center"/>
          </w:tcPr>
          <w:p>
            <w:pPr>
              <w:spacing w:before="40" w:after="40"/>
            </w:pPr>
            <w:r>
              <w:t xml:space="preserve">-</w:t>
            </w:r>
          </w:p>
        </w:tc>
        <w:tc>
          <w:tcPr>
            <w:tcW w:w="4300" w:type="dxa"/>
            <w:vAlign w:val="center"/>
          </w:tcPr>
          <w:p>
            <w:pPr>
              <w:spacing w:before="40" w:after="40"/>
            </w:pPr>
            <w:r>
              <w:rPr>
                <w:color w:val="666666"/>
                <w:sz w:val="16"/>
              </w:rPr>
              <w:t xml:space="preserve">CVSS 9.8 from the CVE Program record</w:t>
            </w:r>
          </w:p>
        </w:tc>
      </w:tr>
      <w:tr>
        <w:trPr>
          <w:cantSplit/>
        </w:trPr>
        <w:tc>
          <w:tcPr>
            <w:tcW w:w="1150" w:type="dxa"/>
            <w:shd w:val="clear" w:color="auto" w:fill="FDE8E8"/>
            <w:vAlign w:val="center"/>
          </w:tcPr>
          <w:p>
            <w:pPr>
              <w:spacing w:before="40" w:after="40"/>
            </w:pPr>
            <w:r>
              <w:rPr>
                <w:b/>
                <w:color w:val="8B0000"/>
              </w:rPr>
              <w:t xml:space="preserve">CRITICAL</w:t>
            </w:r>
          </w:p>
        </w:tc>
        <w:tc>
          <w:tcPr>
            <w:tcW w:w="2350" w:type="dxa"/>
            <w:vAlign w:val="center"/>
          </w:tcPr>
          <w:p>
            <w:pPr>
              <w:spacing w:before="40" w:after="40"/>
            </w:pPr>
            <w:r>
              <w:rPr>
                <w:rFonts w:ascii="Consolas" w:hAnsi="Consolas"/>
              </w:rPr>
              <w:t xml:space="preserve">CVE-2026-84625</w:t>
            </w:r>
          </w:p>
        </w:tc>
        <w:tc>
          <w:tcPr>
            <w:tcW w:w="2250" w:type="dxa"/>
            <w:vAlign w:val="center"/>
          </w:tcPr>
          <w:p>
            <w:pPr>
              <w:spacing w:before="40" w:after="40"/>
            </w:pPr>
            <w:r>
              <w:t xml:space="preserve">-</w:t>
            </w:r>
          </w:p>
        </w:tc>
        <w:tc>
          <w:tcPr>
            <w:tcW w:w="4300" w:type="dxa"/>
            <w:vAlign w:val="center"/>
          </w:tcPr>
          <w:p>
            <w:pPr>
              <w:spacing w:before="40" w:after="40"/>
            </w:pPr>
            <w:r>
              <w:rPr>
                <w:color w:val="666666"/>
                <w:sz w:val="16"/>
              </w:rPr>
              <w:t xml:space="preserve">CVSS 9.1 from the CVE Program record</w:t>
            </w:r>
          </w:p>
        </w:tc>
      </w:tr>
      <w:tr>
        <w:trPr>
          <w:cantSplit/>
        </w:trPr>
        <w:tc>
          <w:tcPr>
            <w:tcW w:w="1150" w:type="dxa"/>
            <w:shd w:val="clear" w:color="auto" w:fill="FDE8E8"/>
            <w:vAlign w:val="center"/>
          </w:tcPr>
          <w:p>
            <w:pPr>
              <w:spacing w:before="40" w:after="40"/>
            </w:pPr>
            <w:r>
              <w:rPr>
                <w:b/>
                <w:color w:val="8B0000"/>
              </w:rPr>
              <w:t xml:space="preserve">CRITICAL</w:t>
            </w:r>
          </w:p>
        </w:tc>
        <w:tc>
          <w:tcPr>
            <w:tcW w:w="2350" w:type="dxa"/>
            <w:vAlign w:val="center"/>
          </w:tcPr>
          <w:p>
            <w:pPr>
              <w:spacing w:before="40" w:after="40"/>
            </w:pPr>
            <w:r>
              <w:rPr>
                <w:rFonts w:ascii="Consolas" w:hAnsi="Consolas"/>
              </w:rPr>
              <w:t xml:space="preserve">CVE-2026-86881</w:t>
            </w:r>
          </w:p>
        </w:tc>
        <w:tc>
          <w:tcPr>
            <w:tcW w:w="2250" w:type="dxa"/>
            <w:vAlign w:val="center"/>
          </w:tcPr>
          <w:p>
            <w:pPr>
              <w:spacing w:before="40" w:after="40"/>
            </w:pPr>
            <w:r>
              <w:t xml:space="preserve">-</w:t>
            </w:r>
          </w:p>
        </w:tc>
        <w:tc>
          <w:tcPr>
            <w:tcW w:w="4300" w:type="dxa"/>
            <w:vAlign w:val="center"/>
          </w:tcPr>
          <w:p>
            <w:pPr>
              <w:spacing w:before="40" w:after="40"/>
            </w:pPr>
            <w:r>
              <w:rPr>
                <w:color w:val="666666"/>
                <w:sz w:val="16"/>
              </w:rPr>
              <w:t xml:space="preserve">CVSS 9.1 from the CVE Program record</w:t>
            </w:r>
          </w:p>
        </w:tc>
      </w:tr>
      <w:tr>
        <w:trPr>
          <w:cantSplit/>
        </w:trPr>
        <w:tc>
          <w:tcPr>
            <w:tcW w:w="1150" w:type="dxa"/>
            <w:shd w:val="clear" w:color="auto" w:fill="FEF0E7"/>
            <w:vAlign w:val="center"/>
          </w:tcPr>
          <w:p>
            <w:pPr>
              <w:spacing w:before="40" w:after="40"/>
            </w:pPr>
            <w:r>
              <w:rPr>
                <w:b/>
                <w:color w:val="C2410C"/>
              </w:rPr>
              <w:t xml:space="preserve">HIGH</w:t>
            </w:r>
          </w:p>
        </w:tc>
        <w:tc>
          <w:tcPr>
            <w:tcW w:w="2350" w:type="dxa"/>
            <w:vAlign w:val="center"/>
          </w:tcPr>
          <w:p>
            <w:pPr>
              <w:spacing w:before="40" w:after="40"/>
            </w:pPr>
            <w:r>
              <w:rPr>
                <w:rFonts w:ascii="Consolas" w:hAnsi="Consolas"/>
              </w:rPr>
              <w:t xml:space="preserve">CVE-2026-20683</w:t>
            </w:r>
          </w:p>
        </w:tc>
        <w:tc>
          <w:tcPr>
            <w:tcW w:w="2250" w:type="dxa"/>
            <w:vAlign w:val="center"/>
          </w:tcPr>
          <w:p>
            <w:pPr>
              <w:spacing w:before="40" w:after="40"/>
            </w:pPr>
            <w:r>
              <w:t xml:space="preserve">-</w:t>
            </w:r>
          </w:p>
        </w:tc>
        <w:tc>
          <w:tcPr>
            <w:tcW w:w="4300" w:type="dxa"/>
            <w:vAlign w:val="center"/>
          </w:tcPr>
          <w:p>
            <w:pPr>
              <w:spacing w:before="40" w:after="40"/>
            </w:pPr>
            <w:r>
              <w:rPr>
                <w:color w:val="666666"/>
                <w:sz w:val="16"/>
              </w:rPr>
              <w:t xml:space="preserve">CVSS 7.1 from the CVE Program record</w:t>
            </w:r>
          </w:p>
        </w:tc>
      </w:tr>
      <w:tr>
        <w:trPr>
          <w:cantSplit/>
        </w:trPr>
        <w:tc>
          <w:tcPr>
            <w:tcW w:w="1150" w:type="dxa"/>
            <w:shd w:val="clear" w:color="auto" w:fill="FEF0E7"/>
            <w:vAlign w:val="center"/>
          </w:tcPr>
          <w:p>
            <w:pPr>
              <w:spacing w:before="40" w:after="40"/>
            </w:pPr>
            <w:r>
              <w:rPr>
                <w:b/>
                <w:color w:val="C2410C"/>
              </w:rPr>
              <w:t xml:space="preserve">HIGH</w:t>
            </w:r>
          </w:p>
        </w:tc>
        <w:tc>
          <w:tcPr>
            <w:tcW w:w="2350" w:type="dxa"/>
            <w:vAlign w:val="center"/>
          </w:tcPr>
          <w:p>
            <w:pPr>
              <w:spacing w:before="40" w:after="40"/>
            </w:pPr>
            <w:r>
              <w:rPr>
                <w:rFonts w:ascii="Consolas" w:hAnsi="Consolas"/>
              </w:rPr>
              <w:t xml:space="preserve">CVE-2026-28969</w:t>
            </w:r>
          </w:p>
        </w:tc>
        <w:tc>
          <w:tcPr>
            <w:tcW w:w="2250" w:type="dxa"/>
            <w:vAlign w:val="center"/>
          </w:tcPr>
          <w:p>
            <w:pPr>
              <w:spacing w:before="40" w:after="40"/>
            </w:pPr>
            <w:r>
              <w:t xml:space="preserve">-</w:t>
            </w:r>
          </w:p>
        </w:tc>
        <w:tc>
          <w:tcPr>
            <w:tcW w:w="4300" w:type="dxa"/>
            <w:vAlign w:val="center"/>
          </w:tcPr>
          <w:p>
            <w:pPr>
              <w:spacing w:before="40" w:after="40"/>
            </w:pPr>
            <w:r>
              <w:rPr>
                <w:color w:val="666666"/>
                <w:sz w:val="16"/>
              </w:rPr>
              <w:t xml:space="preserve">CVSS 7.5 from the CVE Program record</w:t>
            </w:r>
          </w:p>
        </w:tc>
      </w:tr>
      <w:tr>
        <w:trPr>
          <w:cantSplit/>
        </w:trPr>
        <w:tc>
          <w:tcPr>
            <w:tcW w:w="1150" w:type="dxa"/>
            <w:shd w:val="clear" w:color="auto" w:fill="FEF0E7"/>
            <w:vAlign w:val="center"/>
          </w:tcPr>
          <w:p>
            <w:pPr>
              <w:spacing w:before="40" w:after="40"/>
            </w:pPr>
            <w:r>
              <w:rPr>
                <w:b/>
                <w:color w:val="C2410C"/>
              </w:rPr>
              <w:t xml:space="preserve">HIGH</w:t>
            </w:r>
          </w:p>
        </w:tc>
        <w:tc>
          <w:tcPr>
            <w:tcW w:w="2350" w:type="dxa"/>
            <w:vAlign w:val="center"/>
          </w:tcPr>
          <w:p>
            <w:pPr>
              <w:spacing w:before="40" w:after="40"/>
            </w:pPr>
            <w:r>
              <w:rPr>
                <w:rFonts w:ascii="Consolas" w:hAnsi="Consolas"/>
              </w:rPr>
              <w:t xml:space="preserve">CVE-2026-43686</w:t>
            </w:r>
          </w:p>
        </w:tc>
        <w:tc>
          <w:tcPr>
            <w:tcW w:w="2250" w:type="dxa"/>
            <w:vAlign w:val="center"/>
          </w:tcPr>
          <w:p>
            <w:pPr>
              <w:spacing w:before="40" w:after="40"/>
            </w:pPr>
            <w:r>
              <w:t xml:space="preserve">-</w:t>
            </w:r>
          </w:p>
        </w:tc>
        <w:tc>
          <w:tcPr>
            <w:tcW w:w="4300" w:type="dxa"/>
            <w:vAlign w:val="center"/>
          </w:tcPr>
          <w:p>
            <w:pPr>
              <w:spacing w:before="40" w:after="40"/>
            </w:pPr>
            <w:r>
              <w:rPr>
                <w:color w:val="666666"/>
                <w:sz w:val="16"/>
              </w:rPr>
              <w:t xml:space="preserve">CVSS 8.8 from the CVE Program record</w:t>
            </w:r>
          </w:p>
        </w:tc>
      </w:tr>
      <w:tr>
        <w:trPr>
          <w:cantSplit/>
        </w:trPr>
        <w:tc>
          <w:tcPr>
            <w:tcW w:w="1150" w:type="dxa"/>
            <w:shd w:val="clear" w:color="auto" w:fill="FEF0E7"/>
            <w:vAlign w:val="center"/>
          </w:tcPr>
          <w:p>
            <w:pPr>
              <w:spacing w:before="40" w:after="40"/>
            </w:pPr>
            <w:r>
              <w:rPr>
                <w:b/>
                <w:color w:val="C2410C"/>
              </w:rPr>
              <w:t xml:space="preserve">HIGH</w:t>
            </w:r>
          </w:p>
        </w:tc>
        <w:tc>
          <w:tcPr>
            <w:tcW w:w="2350" w:type="dxa"/>
            <w:vAlign w:val="center"/>
          </w:tcPr>
          <w:p>
            <w:pPr>
              <w:spacing w:before="40" w:after="40"/>
            </w:pPr>
            <w:r>
              <w:rPr>
                <w:rFonts w:ascii="Consolas" w:hAnsi="Consolas"/>
              </w:rPr>
              <w:t xml:space="preserve">CVE-2026-43688</w:t>
            </w:r>
          </w:p>
        </w:tc>
        <w:tc>
          <w:tcPr>
            <w:tcW w:w="2250" w:type="dxa"/>
            <w:vAlign w:val="center"/>
          </w:tcPr>
          <w:p>
            <w:pPr>
              <w:spacing w:before="40" w:after="40"/>
            </w:pPr>
            <w:r>
              <w:t xml:space="preserve">-</w:t>
            </w:r>
          </w:p>
        </w:tc>
        <w:tc>
          <w:tcPr>
            <w:tcW w:w="4300" w:type="dxa"/>
            <w:vAlign w:val="center"/>
          </w:tcPr>
          <w:p>
            <w:pPr>
              <w:spacing w:before="40" w:after="40"/>
            </w:pPr>
            <w:r>
              <w:rPr>
                <w:color w:val="666666"/>
                <w:sz w:val="16"/>
              </w:rPr>
              <w:t xml:space="preserve">CVSS 7.8 from the CVE Program record</w:t>
            </w:r>
          </w:p>
        </w:tc>
      </w:tr>
      <w:tr>
        <w:trPr>
          <w:cantSplit/>
        </w:trPr>
        <w:tc>
          <w:tcPr>
            <w:tcW w:w="1150" w:type="dxa"/>
            <w:shd w:val="clear" w:color="auto" w:fill="FEF0E7"/>
            <w:vAlign w:val="center"/>
          </w:tcPr>
          <w:p>
            <w:pPr>
              <w:spacing w:before="40" w:after="40"/>
            </w:pPr>
            <w:r>
              <w:rPr>
                <w:b/>
                <w:color w:val="C2410C"/>
              </w:rPr>
              <w:t xml:space="preserve">HIGH</w:t>
            </w:r>
          </w:p>
        </w:tc>
        <w:tc>
          <w:tcPr>
            <w:tcW w:w="2350" w:type="dxa"/>
            <w:vAlign w:val="center"/>
          </w:tcPr>
          <w:p>
            <w:pPr>
              <w:spacing w:before="40" w:after="40"/>
            </w:pPr>
            <w:r>
              <w:rPr>
                <w:rFonts w:ascii="Consolas" w:hAnsi="Consolas"/>
              </w:rPr>
              <w:t xml:space="preserve">CVE-2026-43689</w:t>
            </w:r>
          </w:p>
        </w:tc>
        <w:tc>
          <w:tcPr>
            <w:tcW w:w="2250" w:type="dxa"/>
            <w:vAlign w:val="center"/>
          </w:tcPr>
          <w:p>
            <w:pPr>
              <w:spacing w:before="40" w:after="40"/>
            </w:pPr>
            <w:r>
              <w:t xml:space="preserve">-</w:t>
            </w:r>
          </w:p>
        </w:tc>
        <w:tc>
          <w:tcPr>
            <w:tcW w:w="4300" w:type="dxa"/>
            <w:vAlign w:val="center"/>
          </w:tcPr>
          <w:p>
            <w:pPr>
              <w:spacing w:before="40" w:after="40"/>
            </w:pPr>
            <w:r>
              <w:rPr>
                <w:color w:val="666666"/>
                <w:sz w:val="16"/>
              </w:rPr>
              <w:t xml:space="preserve">CVSS 7.8 from the CVE Program record</w:t>
            </w:r>
          </w:p>
        </w:tc>
      </w:tr>
      <w:tr>
        <w:trPr>
          <w:cantSplit/>
        </w:trPr>
        <w:tc>
          <w:tcPr>
            <w:tcW w:w="1150" w:type="dxa"/>
            <w:shd w:val="clear" w:color="auto" w:fill="FEF0E7"/>
            <w:vAlign w:val="center"/>
          </w:tcPr>
          <w:p>
            <w:pPr>
              <w:spacing w:before="40" w:after="40"/>
            </w:pPr>
            <w:r>
              <w:rPr>
                <w:b/>
                <w:color w:val="C2410C"/>
              </w:rPr>
              <w:t xml:space="preserve">HIGH</w:t>
            </w:r>
          </w:p>
        </w:tc>
        <w:tc>
          <w:tcPr>
            <w:tcW w:w="2350" w:type="dxa"/>
            <w:vAlign w:val="center"/>
          </w:tcPr>
          <w:p>
            <w:pPr>
              <w:spacing w:before="40" w:after="40"/>
            </w:pPr>
            <w:r>
              <w:rPr>
                <w:rFonts w:ascii="Consolas" w:hAnsi="Consolas"/>
              </w:rPr>
              <w:t xml:space="preserve">CVE-2026-64752</w:t>
            </w:r>
          </w:p>
        </w:tc>
        <w:tc>
          <w:tcPr>
            <w:tcW w:w="2250" w:type="dxa"/>
            <w:vAlign w:val="center"/>
          </w:tcPr>
          <w:p>
            <w:pPr>
              <w:spacing w:before="40" w:after="40"/>
            </w:pPr>
            <w:r>
              <w:t xml:space="preserve">-</w:t>
            </w:r>
          </w:p>
        </w:tc>
        <w:tc>
          <w:tcPr>
            <w:tcW w:w="4300" w:type="dxa"/>
            <w:vAlign w:val="center"/>
          </w:tcPr>
          <w:p>
            <w:pPr>
              <w:spacing w:before="40" w:after="40"/>
            </w:pPr>
            <w:r>
              <w:rPr>
                <w:color w:val="666666"/>
                <w:sz w:val="16"/>
              </w:rPr>
              <w:t xml:space="preserve">CVSS 7.3 from the CVE Program record</w:t>
            </w:r>
          </w:p>
        </w:tc>
      </w:tr>
      <w:tr>
        <w:trPr>
          <w:cantSplit/>
        </w:trPr>
        <w:tc>
          <w:tcPr>
            <w:tcW w:w="1150" w:type="dxa"/>
            <w:shd w:val="clear" w:color="auto" w:fill="FEF0E7"/>
            <w:vAlign w:val="center"/>
          </w:tcPr>
          <w:p>
            <w:pPr>
              <w:spacing w:before="40" w:after="40"/>
            </w:pPr>
            <w:r>
              <w:rPr>
                <w:b/>
                <w:color w:val="C2410C"/>
              </w:rPr>
              <w:t xml:space="preserve">HIGH</w:t>
            </w:r>
          </w:p>
        </w:tc>
        <w:tc>
          <w:tcPr>
            <w:tcW w:w="2350" w:type="dxa"/>
            <w:vAlign w:val="center"/>
          </w:tcPr>
          <w:p>
            <w:pPr>
              <w:spacing w:before="40" w:after="40"/>
            </w:pPr>
            <w:r>
              <w:rPr>
                <w:rFonts w:ascii="Consolas" w:hAnsi="Consolas"/>
              </w:rPr>
              <w:t xml:space="preserve">CVE-2026-64761</w:t>
            </w:r>
          </w:p>
        </w:tc>
        <w:tc>
          <w:tcPr>
            <w:tcW w:w="2250" w:type="dxa"/>
            <w:vAlign w:val="center"/>
          </w:tcPr>
          <w:p>
            <w:pPr>
              <w:spacing w:before="40" w:after="40"/>
            </w:pPr>
            <w:r>
              <w:t xml:space="preserve">-</w:t>
            </w:r>
          </w:p>
        </w:tc>
        <w:tc>
          <w:tcPr>
            <w:tcW w:w="4300" w:type="dxa"/>
            <w:vAlign w:val="center"/>
          </w:tcPr>
          <w:p>
            <w:pPr>
              <w:spacing w:before="40" w:after="40"/>
            </w:pPr>
            <w:r>
              <w:rPr>
                <w:color w:val="666666"/>
                <w:sz w:val="16"/>
              </w:rPr>
              <w:t xml:space="preserve">CVSS 7.5 from the CVE Program record</w:t>
            </w:r>
          </w:p>
        </w:tc>
      </w:tr>
      <w:tr>
        <w:trPr>
          <w:cantSplit/>
        </w:trPr>
        <w:tc>
          <w:tcPr>
            <w:tcW w:w="1150" w:type="dxa"/>
            <w:shd w:val="clear" w:color="auto" w:fill="FEF0E7"/>
            <w:vAlign w:val="center"/>
          </w:tcPr>
          <w:p>
            <w:pPr>
              <w:spacing w:before="40" w:after="40"/>
            </w:pPr>
            <w:r>
              <w:rPr>
                <w:b/>
                <w:color w:val="C2410C"/>
              </w:rPr>
              <w:t xml:space="preserve">HIGH</w:t>
            </w:r>
          </w:p>
        </w:tc>
        <w:tc>
          <w:tcPr>
            <w:tcW w:w="2350" w:type="dxa"/>
            <w:vAlign w:val="center"/>
          </w:tcPr>
          <w:p>
            <w:pPr>
              <w:spacing w:before="40" w:after="40"/>
            </w:pPr>
            <w:r>
              <w:rPr>
                <w:rFonts w:ascii="Consolas" w:hAnsi="Consolas"/>
              </w:rPr>
              <w:t xml:space="preserve">CVE-2026-65344</w:t>
            </w:r>
          </w:p>
        </w:tc>
        <w:tc>
          <w:tcPr>
            <w:tcW w:w="2250" w:type="dxa"/>
            <w:vAlign w:val="center"/>
          </w:tcPr>
          <w:p>
            <w:pPr>
              <w:spacing w:before="40" w:after="40"/>
            </w:pPr>
            <w:r>
              <w:t xml:space="preserve">-</w:t>
            </w:r>
          </w:p>
        </w:tc>
        <w:tc>
          <w:tcPr>
            <w:tcW w:w="4300" w:type="dxa"/>
            <w:vAlign w:val="center"/>
          </w:tcPr>
          <w:p>
            <w:pPr>
              <w:spacing w:before="40" w:after="40"/>
            </w:pPr>
            <w:r>
              <w:rPr>
                <w:color w:val="666666"/>
                <w:sz w:val="16"/>
              </w:rPr>
              <w:t xml:space="preserve">CVSS 7.8 from the CVE Program record</w:t>
            </w:r>
          </w:p>
        </w:tc>
      </w:tr>
      <w:tr>
        <w:trPr>
          <w:cantSplit/>
        </w:trPr>
        <w:tc>
          <w:tcPr>
            <w:tcW w:w="1150" w:type="dxa"/>
            <w:shd w:val="clear" w:color="auto" w:fill="FEF0E7"/>
            <w:vAlign w:val="center"/>
          </w:tcPr>
          <w:p>
            <w:pPr>
              <w:spacing w:before="40" w:after="40"/>
            </w:pPr>
            <w:r>
              <w:rPr>
                <w:b/>
                <w:color w:val="C2410C"/>
              </w:rPr>
              <w:t xml:space="preserve">HIGH</w:t>
            </w:r>
          </w:p>
        </w:tc>
        <w:tc>
          <w:tcPr>
            <w:tcW w:w="2350" w:type="dxa"/>
            <w:vAlign w:val="center"/>
          </w:tcPr>
          <w:p>
            <w:pPr>
              <w:spacing w:before="40" w:after="40"/>
            </w:pPr>
            <w:r>
              <w:rPr>
                <w:rFonts w:ascii="Consolas" w:hAnsi="Consolas"/>
              </w:rPr>
              <w:t xml:space="preserve">CVE-2026-65354</w:t>
            </w:r>
          </w:p>
        </w:tc>
        <w:tc>
          <w:tcPr>
            <w:tcW w:w="2250" w:type="dxa"/>
            <w:vAlign w:val="center"/>
          </w:tcPr>
          <w:p>
            <w:pPr>
              <w:spacing w:before="40" w:after="40"/>
            </w:pPr>
            <w:r>
              <w:t xml:space="preserve">-</w:t>
            </w:r>
          </w:p>
        </w:tc>
        <w:tc>
          <w:tcPr>
            <w:tcW w:w="4300" w:type="dxa"/>
            <w:vAlign w:val="center"/>
          </w:tcPr>
          <w:p>
            <w:pPr>
              <w:spacing w:before="40" w:after="40"/>
            </w:pPr>
            <w:r>
              <w:rPr>
                <w:color w:val="666666"/>
                <w:sz w:val="16"/>
              </w:rPr>
              <w:t xml:space="preserve">CVSS 8.2 from the CVE Program record</w:t>
            </w:r>
          </w:p>
        </w:tc>
      </w:tr>
      <w:tr>
        <w:trPr>
          <w:cantSplit/>
        </w:trPr>
        <w:tc>
          <w:tcPr>
            <w:tcW w:w="1150" w:type="dxa"/>
            <w:shd w:val="clear" w:color="auto" w:fill="FEF0E7"/>
            <w:vAlign w:val="center"/>
          </w:tcPr>
          <w:p>
            <w:pPr>
              <w:spacing w:before="40" w:after="40"/>
            </w:pPr>
            <w:r>
              <w:rPr>
                <w:b/>
                <w:color w:val="C2410C"/>
              </w:rPr>
              <w:t xml:space="preserve">HIGH</w:t>
            </w:r>
          </w:p>
        </w:tc>
        <w:tc>
          <w:tcPr>
            <w:tcW w:w="2350" w:type="dxa"/>
            <w:vAlign w:val="center"/>
          </w:tcPr>
          <w:p>
            <w:pPr>
              <w:spacing w:before="40" w:after="40"/>
            </w:pPr>
            <w:r>
              <w:rPr>
                <w:rFonts w:ascii="Consolas" w:hAnsi="Consolas"/>
              </w:rPr>
              <w:t xml:space="preserve">CVE-2026-65359</w:t>
            </w:r>
          </w:p>
        </w:tc>
        <w:tc>
          <w:tcPr>
            <w:tcW w:w="2250" w:type="dxa"/>
            <w:vAlign w:val="center"/>
          </w:tcPr>
          <w:p>
            <w:pPr>
              <w:spacing w:before="40" w:after="40"/>
            </w:pPr>
            <w:r>
              <w:t xml:space="preserve">-</w:t>
            </w:r>
          </w:p>
        </w:tc>
        <w:tc>
          <w:tcPr>
            <w:tcW w:w="4300" w:type="dxa"/>
            <w:vAlign w:val="center"/>
          </w:tcPr>
          <w:p>
            <w:pPr>
              <w:spacing w:before="40" w:after="40"/>
            </w:pPr>
            <w:r>
              <w:rPr>
                <w:color w:val="666666"/>
                <w:sz w:val="16"/>
              </w:rPr>
              <w:t xml:space="preserve">CVSS 7.1 from the CVE Program record</w:t>
            </w:r>
          </w:p>
        </w:tc>
      </w:tr>
      <w:tr>
        <w:trPr>
          <w:cantSplit/>
        </w:trPr>
        <w:tc>
          <w:tcPr>
            <w:tcW w:w="1150" w:type="dxa"/>
            <w:shd w:val="clear" w:color="auto" w:fill="FEF0E7"/>
            <w:vAlign w:val="center"/>
          </w:tcPr>
          <w:p>
            <w:pPr>
              <w:spacing w:before="40" w:after="40"/>
            </w:pPr>
            <w:r>
              <w:rPr>
                <w:b/>
                <w:color w:val="C2410C"/>
              </w:rPr>
              <w:t xml:space="preserve">HIGH</w:t>
            </w:r>
          </w:p>
        </w:tc>
        <w:tc>
          <w:tcPr>
            <w:tcW w:w="2350" w:type="dxa"/>
            <w:vAlign w:val="center"/>
          </w:tcPr>
          <w:p>
            <w:pPr>
              <w:spacing w:before="40" w:after="40"/>
            </w:pPr>
            <w:r>
              <w:rPr>
                <w:rFonts w:ascii="Consolas" w:hAnsi="Consolas"/>
              </w:rPr>
              <w:t xml:space="preserve">CVE-2026-65398</w:t>
            </w:r>
          </w:p>
        </w:tc>
        <w:tc>
          <w:tcPr>
            <w:tcW w:w="2250" w:type="dxa"/>
            <w:vAlign w:val="center"/>
          </w:tcPr>
          <w:p>
            <w:pPr>
              <w:spacing w:before="40" w:after="40"/>
            </w:pPr>
            <w:r>
              <w:t xml:space="preserve">-</w:t>
            </w:r>
          </w:p>
        </w:tc>
        <w:tc>
          <w:tcPr>
            <w:tcW w:w="4300" w:type="dxa"/>
            <w:vAlign w:val="center"/>
          </w:tcPr>
          <w:p>
            <w:pPr>
              <w:spacing w:before="40" w:after="40"/>
            </w:pPr>
            <w:r>
              <w:rPr>
                <w:color w:val="666666"/>
                <w:sz w:val="16"/>
              </w:rPr>
              <w:t xml:space="preserve">CVSS 7.8 from the CVE Program record</w:t>
            </w:r>
          </w:p>
        </w:tc>
      </w:tr>
      <w:tr>
        <w:trPr>
          <w:cantSplit/>
        </w:trPr>
        <w:tc>
          <w:tcPr>
            <w:tcW w:w="1150" w:type="dxa"/>
            <w:shd w:val="clear" w:color="auto" w:fill="FEF0E7"/>
            <w:vAlign w:val="center"/>
          </w:tcPr>
          <w:p>
            <w:pPr>
              <w:spacing w:before="40" w:after="40"/>
            </w:pPr>
            <w:r>
              <w:rPr>
                <w:b/>
                <w:color w:val="C2410C"/>
              </w:rPr>
              <w:t xml:space="preserve">HIGH</w:t>
            </w:r>
          </w:p>
        </w:tc>
        <w:tc>
          <w:tcPr>
            <w:tcW w:w="2350" w:type="dxa"/>
            <w:vAlign w:val="center"/>
          </w:tcPr>
          <w:p>
            <w:pPr>
              <w:spacing w:before="40" w:after="40"/>
            </w:pPr>
            <w:r>
              <w:rPr>
                <w:rFonts w:ascii="Consolas" w:hAnsi="Consolas"/>
              </w:rPr>
              <w:t xml:space="preserve">CVE-2026-65410</w:t>
            </w:r>
          </w:p>
        </w:tc>
        <w:tc>
          <w:tcPr>
            <w:tcW w:w="2250" w:type="dxa"/>
            <w:vAlign w:val="center"/>
          </w:tcPr>
          <w:p>
            <w:pPr>
              <w:spacing w:before="40" w:after="40"/>
            </w:pPr>
            <w:r>
              <w:t xml:space="preserve">-</w:t>
            </w:r>
          </w:p>
        </w:tc>
        <w:tc>
          <w:tcPr>
            <w:tcW w:w="4300" w:type="dxa"/>
            <w:vAlign w:val="center"/>
          </w:tcPr>
          <w:p>
            <w:pPr>
              <w:spacing w:before="40" w:after="40"/>
            </w:pPr>
            <w:r>
              <w:rPr>
                <w:color w:val="666666"/>
                <w:sz w:val="16"/>
              </w:rPr>
              <w:t xml:space="preserve">CVSS 7.5 from the CVE Program record</w:t>
            </w:r>
          </w:p>
        </w:tc>
      </w:tr>
      <w:tr>
        <w:trPr>
          <w:cantSplit/>
        </w:trPr>
        <w:tc>
          <w:tcPr>
            <w:tcW w:w="1150" w:type="dxa"/>
            <w:shd w:val="clear" w:color="auto" w:fill="FEF0E7"/>
            <w:vAlign w:val="center"/>
          </w:tcPr>
          <w:p>
            <w:pPr>
              <w:spacing w:before="40" w:after="40"/>
            </w:pPr>
            <w:r>
              <w:rPr>
                <w:b/>
                <w:color w:val="C2410C"/>
              </w:rPr>
              <w:t xml:space="preserve">HIGH</w:t>
            </w:r>
          </w:p>
        </w:tc>
        <w:tc>
          <w:tcPr>
            <w:tcW w:w="2350" w:type="dxa"/>
            <w:vAlign w:val="center"/>
          </w:tcPr>
          <w:p>
            <w:pPr>
              <w:spacing w:before="40" w:after="40"/>
            </w:pPr>
            <w:r>
              <w:rPr>
                <w:rFonts w:ascii="Consolas" w:hAnsi="Consolas"/>
              </w:rPr>
              <w:t xml:space="preserve">CVE-2026-65415</w:t>
            </w:r>
          </w:p>
        </w:tc>
        <w:tc>
          <w:tcPr>
            <w:tcW w:w="2250" w:type="dxa"/>
            <w:vAlign w:val="center"/>
          </w:tcPr>
          <w:p>
            <w:pPr>
              <w:spacing w:before="40" w:after="40"/>
            </w:pPr>
            <w:r>
              <w:t xml:space="preserve">-</w:t>
            </w:r>
          </w:p>
        </w:tc>
        <w:tc>
          <w:tcPr>
            <w:tcW w:w="4300" w:type="dxa"/>
            <w:vAlign w:val="center"/>
          </w:tcPr>
          <w:p>
            <w:pPr>
              <w:spacing w:before="40" w:after="40"/>
            </w:pPr>
            <w:r>
              <w:rPr>
                <w:color w:val="666666"/>
                <w:sz w:val="16"/>
              </w:rPr>
              <w:t xml:space="preserve">CVSS 8.1 from the CVE Program record</w:t>
            </w:r>
          </w:p>
        </w:tc>
      </w:tr>
      <w:tr>
        <w:trPr>
          <w:cantSplit/>
        </w:trPr>
        <w:tc>
          <w:tcPr>
            <w:tcW w:w="1150" w:type="dxa"/>
            <w:shd w:val="clear" w:color="auto" w:fill="FEF0E7"/>
            <w:vAlign w:val="center"/>
          </w:tcPr>
          <w:p>
            <w:pPr>
              <w:spacing w:before="40" w:after="40"/>
            </w:pPr>
            <w:r>
              <w:rPr>
                <w:b/>
                <w:color w:val="C2410C"/>
              </w:rPr>
              <w:t xml:space="preserve">HIGH</w:t>
            </w:r>
          </w:p>
        </w:tc>
        <w:tc>
          <w:tcPr>
            <w:tcW w:w="2350" w:type="dxa"/>
            <w:vAlign w:val="center"/>
          </w:tcPr>
          <w:p>
            <w:pPr>
              <w:spacing w:before="40" w:after="40"/>
            </w:pPr>
            <w:r>
              <w:rPr>
                <w:rFonts w:ascii="Consolas" w:hAnsi="Consolas"/>
              </w:rPr>
              <w:t xml:space="preserve">CVE-2026-84497</w:t>
            </w:r>
          </w:p>
        </w:tc>
        <w:tc>
          <w:tcPr>
            <w:tcW w:w="2250" w:type="dxa"/>
            <w:vAlign w:val="center"/>
          </w:tcPr>
          <w:p>
            <w:pPr>
              <w:spacing w:before="40" w:after="40"/>
            </w:pPr>
            <w:r>
              <w:t xml:space="preserve">-</w:t>
            </w:r>
          </w:p>
        </w:tc>
        <w:tc>
          <w:tcPr>
            <w:tcW w:w="4300" w:type="dxa"/>
            <w:vAlign w:val="center"/>
          </w:tcPr>
          <w:p>
            <w:pPr>
              <w:spacing w:before="40" w:after="40"/>
            </w:pPr>
            <w:r>
              <w:rPr>
                <w:color w:val="666666"/>
                <w:sz w:val="16"/>
              </w:rPr>
              <w:t xml:space="preserve">CVSS 7.8 from the CVE Program record</w:t>
            </w:r>
          </w:p>
        </w:tc>
      </w:tr>
      <w:tr>
        <w:trPr>
          <w:cantSplit/>
        </w:trPr>
        <w:tc>
          <w:tcPr>
            <w:tcW w:w="1150" w:type="dxa"/>
            <w:shd w:val="clear" w:color="auto" w:fill="FEF0E7"/>
            <w:vAlign w:val="center"/>
          </w:tcPr>
          <w:p>
            <w:pPr>
              <w:spacing w:before="40" w:after="40"/>
            </w:pPr>
            <w:r>
              <w:rPr>
                <w:b/>
                <w:color w:val="C2410C"/>
              </w:rPr>
              <w:t xml:space="preserve">HIGH</w:t>
            </w:r>
          </w:p>
        </w:tc>
        <w:tc>
          <w:tcPr>
            <w:tcW w:w="2350" w:type="dxa"/>
            <w:vAlign w:val="center"/>
          </w:tcPr>
          <w:p>
            <w:pPr>
              <w:spacing w:before="40" w:after="40"/>
            </w:pPr>
            <w:r>
              <w:rPr>
                <w:rFonts w:ascii="Consolas" w:hAnsi="Consolas"/>
              </w:rPr>
              <w:t xml:space="preserve">CVE-2026-84507</w:t>
            </w:r>
          </w:p>
        </w:tc>
        <w:tc>
          <w:tcPr>
            <w:tcW w:w="2250" w:type="dxa"/>
            <w:vAlign w:val="center"/>
          </w:tcPr>
          <w:p>
            <w:pPr>
              <w:spacing w:before="40" w:after="40"/>
            </w:pPr>
            <w:r>
              <w:t xml:space="preserve">-</w:t>
            </w:r>
          </w:p>
        </w:tc>
        <w:tc>
          <w:tcPr>
            <w:tcW w:w="4300" w:type="dxa"/>
            <w:vAlign w:val="center"/>
          </w:tcPr>
          <w:p>
            <w:pPr>
              <w:spacing w:before="40" w:after="40"/>
            </w:pPr>
            <w:r>
              <w:rPr>
                <w:color w:val="666666"/>
                <w:sz w:val="16"/>
              </w:rPr>
              <w:t xml:space="preserve">CVSS 7.8 from the CVE Program record</w:t>
            </w:r>
          </w:p>
        </w:tc>
      </w:tr>
      <w:tr>
        <w:trPr>
          <w:cantSplit/>
        </w:trPr>
        <w:tc>
          <w:tcPr>
            <w:tcW w:w="1150" w:type="dxa"/>
            <w:shd w:val="clear" w:color="auto" w:fill="FEF0E7"/>
            <w:vAlign w:val="center"/>
          </w:tcPr>
          <w:p>
            <w:pPr>
              <w:spacing w:before="40" w:after="40"/>
            </w:pPr>
            <w:r>
              <w:rPr>
                <w:b/>
                <w:color w:val="C2410C"/>
              </w:rPr>
              <w:t xml:space="preserve">HIGH</w:t>
            </w:r>
          </w:p>
        </w:tc>
        <w:tc>
          <w:tcPr>
            <w:tcW w:w="2350" w:type="dxa"/>
            <w:vAlign w:val="center"/>
          </w:tcPr>
          <w:p>
            <w:pPr>
              <w:spacing w:before="40" w:after="40"/>
            </w:pPr>
            <w:r>
              <w:rPr>
                <w:rFonts w:ascii="Consolas" w:hAnsi="Consolas"/>
              </w:rPr>
              <w:t xml:space="preserve">CVE-2026-84511</w:t>
            </w:r>
          </w:p>
        </w:tc>
        <w:tc>
          <w:tcPr>
            <w:tcW w:w="2250" w:type="dxa"/>
            <w:vAlign w:val="center"/>
          </w:tcPr>
          <w:p>
            <w:pPr>
              <w:spacing w:before="40" w:after="40"/>
            </w:pPr>
            <w:r>
              <w:t xml:space="preserve">-</w:t>
            </w:r>
          </w:p>
        </w:tc>
        <w:tc>
          <w:tcPr>
            <w:tcW w:w="4300" w:type="dxa"/>
            <w:vAlign w:val="center"/>
          </w:tcPr>
          <w:p>
            <w:pPr>
              <w:spacing w:before="40" w:after="40"/>
            </w:pPr>
            <w:r>
              <w:rPr>
                <w:color w:val="666666"/>
                <w:sz w:val="16"/>
              </w:rPr>
              <w:t xml:space="preserve">CVSS 7.8 from the CVE Program record</w:t>
            </w:r>
          </w:p>
        </w:tc>
      </w:tr>
      <w:tr>
        <w:trPr>
          <w:cantSplit/>
        </w:trPr>
        <w:tc>
          <w:tcPr>
            <w:tcW w:w="1150" w:type="dxa"/>
            <w:shd w:val="clear" w:color="auto" w:fill="FEF0E7"/>
            <w:vAlign w:val="center"/>
          </w:tcPr>
          <w:p>
            <w:pPr>
              <w:spacing w:before="40" w:after="40"/>
            </w:pPr>
            <w:r>
              <w:rPr>
                <w:b/>
                <w:color w:val="C2410C"/>
              </w:rPr>
              <w:t xml:space="preserve">HIGH</w:t>
            </w:r>
          </w:p>
        </w:tc>
        <w:tc>
          <w:tcPr>
            <w:tcW w:w="2350" w:type="dxa"/>
            <w:vAlign w:val="center"/>
          </w:tcPr>
          <w:p>
            <w:pPr>
              <w:spacing w:before="40" w:after="40"/>
            </w:pPr>
            <w:r>
              <w:rPr>
                <w:rFonts w:ascii="Consolas" w:hAnsi="Consolas"/>
              </w:rPr>
              <w:t xml:space="preserve">CVE-2026-84546</w:t>
            </w:r>
          </w:p>
        </w:tc>
        <w:tc>
          <w:tcPr>
            <w:tcW w:w="2250" w:type="dxa"/>
            <w:vAlign w:val="center"/>
          </w:tcPr>
          <w:p>
            <w:pPr>
              <w:spacing w:before="40" w:after="40"/>
            </w:pPr>
            <w:r>
              <w:t xml:space="preserve">-</w:t>
            </w:r>
          </w:p>
        </w:tc>
        <w:tc>
          <w:tcPr>
            <w:tcW w:w="4300" w:type="dxa"/>
            <w:vAlign w:val="center"/>
          </w:tcPr>
          <w:p>
            <w:pPr>
              <w:spacing w:before="40" w:after="40"/>
            </w:pPr>
            <w:r>
              <w:rPr>
                <w:color w:val="666666"/>
                <w:sz w:val="16"/>
              </w:rPr>
              <w:t xml:space="preserve">CVSS 8.4 from the CVE Program record</w:t>
            </w:r>
          </w:p>
        </w:tc>
      </w:tr>
      <w:tr>
        <w:trPr>
          <w:cantSplit/>
        </w:trPr>
        <w:tc>
          <w:tcPr>
            <w:tcW w:w="1150" w:type="dxa"/>
            <w:shd w:val="clear" w:color="auto" w:fill="FEF0E7"/>
            <w:vAlign w:val="center"/>
          </w:tcPr>
          <w:p>
            <w:pPr>
              <w:spacing w:before="40" w:after="40"/>
            </w:pPr>
            <w:r>
              <w:rPr>
                <w:b/>
                <w:color w:val="C2410C"/>
              </w:rPr>
              <w:t xml:space="preserve">HIGH</w:t>
            </w:r>
          </w:p>
        </w:tc>
        <w:tc>
          <w:tcPr>
            <w:tcW w:w="2350" w:type="dxa"/>
            <w:vAlign w:val="center"/>
          </w:tcPr>
          <w:p>
            <w:pPr>
              <w:spacing w:before="40" w:after="40"/>
            </w:pPr>
            <w:r>
              <w:rPr>
                <w:rFonts w:ascii="Consolas" w:hAnsi="Consolas"/>
              </w:rPr>
              <w:t xml:space="preserve">CVE-2026-84566</w:t>
            </w:r>
          </w:p>
        </w:tc>
        <w:tc>
          <w:tcPr>
            <w:tcW w:w="2250" w:type="dxa"/>
            <w:vAlign w:val="center"/>
          </w:tcPr>
          <w:p>
            <w:pPr>
              <w:spacing w:before="40" w:after="40"/>
            </w:pPr>
            <w:r>
              <w:t xml:space="preserve">-</w:t>
            </w:r>
          </w:p>
        </w:tc>
        <w:tc>
          <w:tcPr>
            <w:tcW w:w="4300" w:type="dxa"/>
            <w:vAlign w:val="center"/>
          </w:tcPr>
          <w:p>
            <w:pPr>
              <w:spacing w:before="40" w:after="40"/>
            </w:pPr>
            <w:r>
              <w:rPr>
                <w:color w:val="666666"/>
                <w:sz w:val="16"/>
              </w:rPr>
              <w:t xml:space="preserve">CVSS 8.4 from the CVE Program record</w:t>
            </w:r>
          </w:p>
        </w:tc>
      </w:tr>
      <w:tr>
        <w:trPr>
          <w:cantSplit/>
        </w:trPr>
        <w:tc>
          <w:tcPr>
            <w:tcW w:w="1150" w:type="dxa"/>
            <w:shd w:val="clear" w:color="auto" w:fill="FEF0E7"/>
            <w:vAlign w:val="center"/>
          </w:tcPr>
          <w:p>
            <w:pPr>
              <w:spacing w:before="40" w:after="40"/>
            </w:pPr>
            <w:r>
              <w:rPr>
                <w:b/>
                <w:color w:val="C2410C"/>
              </w:rPr>
              <w:t xml:space="preserve">HIGH</w:t>
            </w:r>
          </w:p>
        </w:tc>
        <w:tc>
          <w:tcPr>
            <w:tcW w:w="2350" w:type="dxa"/>
            <w:vAlign w:val="center"/>
          </w:tcPr>
          <w:p>
            <w:pPr>
              <w:spacing w:before="40" w:after="40"/>
            </w:pPr>
            <w:r>
              <w:rPr>
                <w:rFonts w:ascii="Consolas" w:hAnsi="Consolas"/>
              </w:rPr>
              <w:t xml:space="preserve">CVE-2026-84575</w:t>
            </w:r>
          </w:p>
        </w:tc>
        <w:tc>
          <w:tcPr>
            <w:tcW w:w="2250" w:type="dxa"/>
            <w:vAlign w:val="center"/>
          </w:tcPr>
          <w:p>
            <w:pPr>
              <w:spacing w:before="40" w:after="40"/>
            </w:pPr>
            <w:r>
              <w:t xml:space="preserve">-</w:t>
            </w:r>
          </w:p>
        </w:tc>
        <w:tc>
          <w:tcPr>
            <w:tcW w:w="4300" w:type="dxa"/>
            <w:vAlign w:val="center"/>
          </w:tcPr>
          <w:p>
            <w:pPr>
              <w:spacing w:before="40" w:after="40"/>
            </w:pPr>
            <w:r>
              <w:rPr>
                <w:color w:val="666666"/>
                <w:sz w:val="16"/>
              </w:rPr>
              <w:t xml:space="preserve">CVSS 7.8 from the CVE Program record</w:t>
            </w:r>
          </w:p>
        </w:tc>
      </w:tr>
      <w:tr>
        <w:trPr>
          <w:cantSplit/>
        </w:trPr>
        <w:tc>
          <w:tcPr>
            <w:tcW w:w="1150" w:type="dxa"/>
            <w:shd w:val="clear" w:color="auto" w:fill="FEF0E7"/>
            <w:vAlign w:val="center"/>
          </w:tcPr>
          <w:p>
            <w:pPr>
              <w:spacing w:before="40" w:after="40"/>
            </w:pPr>
            <w:r>
              <w:rPr>
                <w:b/>
                <w:color w:val="C2410C"/>
              </w:rPr>
              <w:t xml:space="preserve">HIGH</w:t>
            </w:r>
          </w:p>
        </w:tc>
        <w:tc>
          <w:tcPr>
            <w:tcW w:w="2350" w:type="dxa"/>
            <w:vAlign w:val="center"/>
          </w:tcPr>
          <w:p>
            <w:pPr>
              <w:spacing w:before="40" w:after="40"/>
            </w:pPr>
            <w:r>
              <w:rPr>
                <w:rFonts w:ascii="Consolas" w:hAnsi="Consolas"/>
              </w:rPr>
              <w:t xml:space="preserve">CVE-2026-84598</w:t>
            </w:r>
          </w:p>
        </w:tc>
        <w:tc>
          <w:tcPr>
            <w:tcW w:w="2250" w:type="dxa"/>
            <w:vAlign w:val="center"/>
          </w:tcPr>
          <w:p>
            <w:pPr>
              <w:spacing w:before="40" w:after="40"/>
            </w:pPr>
            <w:r>
              <w:t xml:space="preserve">-</w:t>
            </w:r>
          </w:p>
        </w:tc>
        <w:tc>
          <w:tcPr>
            <w:tcW w:w="4300" w:type="dxa"/>
            <w:vAlign w:val="center"/>
          </w:tcPr>
          <w:p>
            <w:pPr>
              <w:spacing w:before="40" w:after="40"/>
            </w:pPr>
            <w:r>
              <w:rPr>
                <w:color w:val="666666"/>
                <w:sz w:val="16"/>
              </w:rPr>
              <w:t xml:space="preserve">CVSS 7.5 from the CVE Program record</w:t>
            </w:r>
          </w:p>
        </w:tc>
      </w:tr>
    </w:tbl>
    <w:p>
      <w:pPr>
        <w:spacing w:after="0"/>
      </w:pPr>
    </w:p>
    <w:p>
      <w:r>
        <w:rPr>
          <w:i/>
          <w:color w:val="666666"/>
          <w:sz w:val="16"/>
        </w:rPr>
        <w:t xml:space="preserve">... and 101 further CVEs - see the advisory.</w:t>
      </w:r>
    </w:p>
    <w:p>
      <w:r>
        <w:rPr>
          <w:color w:val="1155CC"/>
          <w:sz w:val="16"/>
        </w:rPr>
        <w:t xml:space="preserve">https://support.apple.com/en-us/149034</w:t>
      </w:r>
    </w:p>
    <w:p>
      <w:pPr>
        <w:pBdr>
          <w:bottom w:val="single" w:sz="6" w:space="2" w:color="d0d0d0"/>
        </w:pBdr>
      </w:pPr>
    </w:p>
    <w:p>
      <w:pPr>
        <w:pStyle w:val="Heading3"/>
      </w:pPr>
      <w:r>
        <w:rPr>
          <w:b/>
        </w:rPr>
        <w:t xml:space="preserve">macOS Golden Gate 27.0</w:t>
      </w:r>
      <w:r>
        <w:t xml:space="preserve">   </w:t>
      </w:r>
      <w:r>
        <w:rPr>
          <w:b/>
          <w:color w:val="8B0000"/>
        </w:rPr>
        <w:t xml:space="preserve">[CRITICAL]</w:t>
      </w:r>
    </w:p>
    <w:p>
      <w:pPr>
        <w:pStyle w:val="Meta"/>
      </w:pPr>
      <w:r>
        <w:t xml:space="preserve">macos  |  released 2026-09-14  |  210 CVEs</w:t>
      </w:r>
      <w:r>
        <w:t xml:space="preserve">  |  1 exploited</w:t>
      </w:r>
      <w:r>
        <w:t xml:space="preserve"/>
      </w:r>
    </w:p>
    <w:p>
      <w:r>
        <w:rPr>
          <w:i/>
          <w:color w:val="8B0000"/>
        </w:rPr>
        <w:t xml:space="preserve">Automated analysis was rejected by the validator; Intune mapping needs manual review.</w:t>
      </w:r>
    </w:p>
    <w:p>
      <w:r>
        <w:t xml:space="preserve">macOS Golden Gate 27.0 was published on 2026-09-14 and addresses 210 CVEs (8 CRITICAL, 59 HIGH, 4 LOW, 139 MEDIUM). Highest severity: CRITICAL.
AUTOMATED ANALYSIS UNAVAILABLE - ANTHROPIC_API_KEY is not set. Intune configuration requires manual review against https://support.apple.com/en-us/149035.</w:t>
      </w:r>
    </w:p>
    <w:tbl>
      <w:tblPr>
        <w:tblW w:w="10050" w:type="dxa"/>
        <w:tblBorders>
          <w:top w:val="single" w:sz="4" w:color="dddddd"/>
          <w:left w:val="none" w:sz="0" w:color="auto"/>
          <w:bottom w:val="single" w:sz="4" w:color="dddddd"/>
          <w:right w:val="none" w:sz="0" w:color="auto"/>
          <w:insideH w:val="single" w:sz="4" w:color="eeeeee"/>
          <w:insideV w:val="none" w:sz="0" w:color="auto"/>
        </w:tblBorders>
      </w:tblPr>
      <w:tblGrid>
        <w:gridCol w:w="1150"/>
        <w:gridCol w:w="2350"/>
        <w:gridCol w:w="2250"/>
        <w:gridCol w:w="4300"/>
      </w:tblGrid>
      <w:tr>
        <w:trPr>
          <w:cantSplit/>
          <w:tblHeader/>
        </w:trPr>
        <w:tc>
          <w:tcPr>
            <w:tcW w:w="1150" w:type="dxa"/>
            <w:vAlign w:val="center"/>
          </w:tcPr>
          <w:p>
            <w:pPr>
              <w:spacing w:before="40" w:after="40"/>
            </w:pPr>
            <w:r>
              <w:rPr>
                <w:b/>
              </w:rPr>
              <w:t xml:space="preserve">Severity</w:t>
            </w:r>
          </w:p>
        </w:tc>
        <w:tc>
          <w:tcPr>
            <w:tcW w:w="2350" w:type="dxa"/>
            <w:vAlign w:val="center"/>
          </w:tcPr>
          <w:p>
            <w:pPr>
              <w:spacing w:before="40" w:after="40"/>
            </w:pPr>
            <w:r>
              <w:rPr>
                <w:b/>
              </w:rPr>
              <w:t xml:space="preserve">CVE</w:t>
            </w:r>
          </w:p>
        </w:tc>
        <w:tc>
          <w:tcPr>
            <w:tcW w:w="2250" w:type="dxa"/>
            <w:vAlign w:val="center"/>
          </w:tcPr>
          <w:p>
            <w:pPr>
              <w:spacing w:before="40" w:after="40"/>
            </w:pPr>
            <w:r>
              <w:rPr>
                <w:b/>
              </w:rPr>
              <w:t xml:space="preserve">Component</w:t>
            </w:r>
          </w:p>
        </w:tc>
        <w:tc>
          <w:tcPr>
            <w:tcW w:w="4300" w:type="dxa"/>
            <w:vAlign w:val="center"/>
          </w:tcPr>
          <w:p>
            <w:pPr>
              <w:spacing w:before="40" w:after="40"/>
            </w:pPr>
            <w:r>
              <w:rPr>
                <w:b/>
              </w:rPr>
              <w:t xml:space="preserve">Basis</w:t>
            </w:r>
          </w:p>
        </w:tc>
      </w:tr>
      <w:tr>
        <w:trPr>
          <w:cantSplit/>
        </w:trPr>
        <w:tc>
          <w:tcPr>
            <w:tcW w:w="1150" w:type="dxa"/>
            <w:shd w:val="clear" w:color="auto" w:fill="FDE8E8"/>
            <w:vAlign w:val="center"/>
          </w:tcPr>
          <w:p>
            <w:pPr>
              <w:spacing w:before="40" w:after="40"/>
            </w:pPr>
            <w:r>
              <w:rPr>
                <w:b/>
                <w:color w:val="8B0000"/>
              </w:rPr>
              <w:t xml:space="preserve">CRITICAL</w:t>
            </w:r>
          </w:p>
        </w:tc>
        <w:tc>
          <w:tcPr>
            <w:tcW w:w="2350" w:type="dxa"/>
            <w:vAlign w:val="center"/>
          </w:tcPr>
          <w:p>
            <w:pPr>
              <w:spacing w:before="40" w:after="40"/>
            </w:pPr>
            <w:r>
              <w:rPr>
                <w:rFonts w:ascii="Consolas" w:hAnsi="Consolas"/>
              </w:rPr>
              <w:t xml:space="preserve">CVE-2026-65400</w:t>
            </w:r>
            <w:r>
              <w:rPr>
                <w:b/>
                <w:color w:val="8B0000"/>
                <w:sz w:val="15"/>
              </w:rPr>
              <w:t xml:space="preserve"> EXPLOITED (due 2026-08-21)</w:t>
            </w:r>
          </w:p>
        </w:tc>
        <w:tc>
          <w:tcPr>
            <w:tcW w:w="2250" w:type="dxa"/>
            <w:vAlign w:val="center"/>
          </w:tcPr>
          <w:p>
            <w:pPr>
              <w:spacing w:before="40" w:after="40"/>
            </w:pPr>
            <w:r>
              <w:t xml:space="preserve">-</w:t>
            </w:r>
          </w:p>
        </w:tc>
        <w:tc>
          <w:tcPr>
            <w:tcW w:w="4300" w:type="dxa"/>
            <w:vAlign w:val="center"/>
          </w:tcPr>
          <w:p>
            <w:pPr>
              <w:spacing w:before="40" w:after="40"/>
            </w:pPr>
            <w:r>
              <w:rPr>
                <w:color w:val="666666"/>
                <w:sz w:val="16"/>
              </w:rPr>
              <w:t xml:space="preserve">listed in the CISA KEV catalog</w:t>
            </w:r>
          </w:p>
        </w:tc>
      </w:tr>
      <w:tr>
        <w:trPr>
          <w:cantSplit/>
        </w:trPr>
        <w:tc>
          <w:tcPr>
            <w:tcW w:w="1150" w:type="dxa"/>
            <w:shd w:val="clear" w:color="auto" w:fill="FDE8E8"/>
            <w:vAlign w:val="center"/>
          </w:tcPr>
          <w:p>
            <w:pPr>
              <w:spacing w:before="40" w:after="40"/>
            </w:pPr>
            <w:r>
              <w:rPr>
                <w:b/>
                <w:color w:val="8B0000"/>
              </w:rPr>
              <w:t xml:space="preserve">CRITICAL</w:t>
            </w:r>
          </w:p>
        </w:tc>
        <w:tc>
          <w:tcPr>
            <w:tcW w:w="2350" w:type="dxa"/>
            <w:vAlign w:val="center"/>
          </w:tcPr>
          <w:p>
            <w:pPr>
              <w:spacing w:before="40" w:after="40"/>
            </w:pPr>
            <w:r>
              <w:rPr>
                <w:rFonts w:ascii="Consolas" w:hAnsi="Consolas"/>
              </w:rPr>
              <w:t xml:space="preserve">CVE-2026-43790</w:t>
            </w:r>
          </w:p>
        </w:tc>
        <w:tc>
          <w:tcPr>
            <w:tcW w:w="2250" w:type="dxa"/>
            <w:vAlign w:val="center"/>
          </w:tcPr>
          <w:p>
            <w:pPr>
              <w:spacing w:before="40" w:after="40"/>
            </w:pPr>
            <w:r>
              <w:t xml:space="preserve">-</w:t>
            </w:r>
          </w:p>
        </w:tc>
        <w:tc>
          <w:tcPr>
            <w:tcW w:w="4300" w:type="dxa"/>
            <w:vAlign w:val="center"/>
          </w:tcPr>
          <w:p>
            <w:pPr>
              <w:spacing w:before="40" w:after="40"/>
            </w:pPr>
            <w:r>
              <w:rPr>
                <w:color w:val="666666"/>
                <w:sz w:val="16"/>
              </w:rPr>
              <w:t xml:space="preserve">CVSS 9.1 from the CVE Program record</w:t>
            </w:r>
          </w:p>
        </w:tc>
      </w:tr>
      <w:tr>
        <w:trPr>
          <w:cantSplit/>
        </w:trPr>
        <w:tc>
          <w:tcPr>
            <w:tcW w:w="1150" w:type="dxa"/>
            <w:shd w:val="clear" w:color="auto" w:fill="FDE8E8"/>
            <w:vAlign w:val="center"/>
          </w:tcPr>
          <w:p>
            <w:pPr>
              <w:spacing w:before="40" w:after="40"/>
            </w:pPr>
            <w:r>
              <w:rPr>
                <w:b/>
                <w:color w:val="8B0000"/>
              </w:rPr>
              <w:t xml:space="preserve">CRITICAL</w:t>
            </w:r>
          </w:p>
        </w:tc>
        <w:tc>
          <w:tcPr>
            <w:tcW w:w="2350" w:type="dxa"/>
            <w:vAlign w:val="center"/>
          </w:tcPr>
          <w:p>
            <w:pPr>
              <w:spacing w:before="40" w:after="40"/>
            </w:pPr>
            <w:r>
              <w:rPr>
                <w:rFonts w:ascii="Consolas" w:hAnsi="Consolas"/>
              </w:rPr>
              <w:t xml:space="preserve">CVE-2026-65414</w:t>
            </w:r>
          </w:p>
        </w:tc>
        <w:tc>
          <w:tcPr>
            <w:tcW w:w="2250" w:type="dxa"/>
            <w:vAlign w:val="center"/>
          </w:tcPr>
          <w:p>
            <w:pPr>
              <w:spacing w:before="40" w:after="40"/>
            </w:pPr>
            <w:r>
              <w:t xml:space="preserve">-</w:t>
            </w:r>
          </w:p>
        </w:tc>
        <w:tc>
          <w:tcPr>
            <w:tcW w:w="4300" w:type="dxa"/>
            <w:vAlign w:val="center"/>
          </w:tcPr>
          <w:p>
            <w:pPr>
              <w:spacing w:before="40" w:after="40"/>
            </w:pPr>
            <w:r>
              <w:rPr>
                <w:color w:val="666666"/>
                <w:sz w:val="16"/>
              </w:rPr>
              <w:t xml:space="preserve">CVSS 9.8 from the CVE Program record</w:t>
            </w:r>
          </w:p>
        </w:tc>
      </w:tr>
      <w:tr>
        <w:trPr>
          <w:cantSplit/>
        </w:trPr>
        <w:tc>
          <w:tcPr>
            <w:tcW w:w="1150" w:type="dxa"/>
            <w:shd w:val="clear" w:color="auto" w:fill="FDE8E8"/>
            <w:vAlign w:val="center"/>
          </w:tcPr>
          <w:p>
            <w:pPr>
              <w:spacing w:before="40" w:after="40"/>
            </w:pPr>
            <w:r>
              <w:rPr>
                <w:b/>
                <w:color w:val="8B0000"/>
              </w:rPr>
              <w:t xml:space="preserve">CRITICAL</w:t>
            </w:r>
          </w:p>
        </w:tc>
        <w:tc>
          <w:tcPr>
            <w:tcW w:w="2350" w:type="dxa"/>
            <w:vAlign w:val="center"/>
          </w:tcPr>
          <w:p>
            <w:pPr>
              <w:spacing w:before="40" w:after="40"/>
            </w:pPr>
            <w:r>
              <w:rPr>
                <w:rFonts w:ascii="Consolas" w:hAnsi="Consolas"/>
              </w:rPr>
              <w:t xml:space="preserve">CVE-2026-84520</w:t>
            </w:r>
          </w:p>
        </w:tc>
        <w:tc>
          <w:tcPr>
            <w:tcW w:w="2250" w:type="dxa"/>
            <w:vAlign w:val="center"/>
          </w:tcPr>
          <w:p>
            <w:pPr>
              <w:spacing w:before="40" w:after="40"/>
            </w:pPr>
            <w:r>
              <w:t xml:space="preserve">-</w:t>
            </w:r>
          </w:p>
        </w:tc>
        <w:tc>
          <w:tcPr>
            <w:tcW w:w="4300" w:type="dxa"/>
            <w:vAlign w:val="center"/>
          </w:tcPr>
          <w:p>
            <w:pPr>
              <w:spacing w:before="40" w:after="40"/>
            </w:pPr>
            <w:r>
              <w:rPr>
                <w:color w:val="666666"/>
                <w:sz w:val="16"/>
              </w:rPr>
              <w:t xml:space="preserve">CVSS 9.8 from the CVE Program record</w:t>
            </w:r>
          </w:p>
        </w:tc>
      </w:tr>
      <w:tr>
        <w:trPr>
          <w:cantSplit/>
        </w:trPr>
        <w:tc>
          <w:tcPr>
            <w:tcW w:w="1150" w:type="dxa"/>
            <w:shd w:val="clear" w:color="auto" w:fill="FDE8E8"/>
            <w:vAlign w:val="center"/>
          </w:tcPr>
          <w:p>
            <w:pPr>
              <w:spacing w:before="40" w:after="40"/>
            </w:pPr>
            <w:r>
              <w:rPr>
                <w:b/>
                <w:color w:val="8B0000"/>
              </w:rPr>
              <w:t xml:space="preserve">CRITICAL</w:t>
            </w:r>
          </w:p>
        </w:tc>
        <w:tc>
          <w:tcPr>
            <w:tcW w:w="2350" w:type="dxa"/>
            <w:vAlign w:val="center"/>
          </w:tcPr>
          <w:p>
            <w:pPr>
              <w:spacing w:before="40" w:after="40"/>
            </w:pPr>
            <w:r>
              <w:rPr>
                <w:rFonts w:ascii="Consolas" w:hAnsi="Consolas"/>
              </w:rPr>
              <w:t xml:space="preserve">CVE-2026-84561</w:t>
            </w:r>
          </w:p>
        </w:tc>
        <w:tc>
          <w:tcPr>
            <w:tcW w:w="2250" w:type="dxa"/>
            <w:vAlign w:val="center"/>
          </w:tcPr>
          <w:p>
            <w:pPr>
              <w:spacing w:before="40" w:after="40"/>
            </w:pPr>
            <w:r>
              <w:t xml:space="preserve">-</w:t>
            </w:r>
          </w:p>
        </w:tc>
        <w:tc>
          <w:tcPr>
            <w:tcW w:w="4300" w:type="dxa"/>
            <w:vAlign w:val="center"/>
          </w:tcPr>
          <w:p>
            <w:pPr>
              <w:spacing w:before="40" w:after="40"/>
            </w:pPr>
            <w:r>
              <w:rPr>
                <w:color w:val="666666"/>
                <w:sz w:val="16"/>
              </w:rPr>
              <w:t xml:space="preserve">CVSS 9.8 from the CVE Program record</w:t>
            </w:r>
          </w:p>
        </w:tc>
      </w:tr>
      <w:tr>
        <w:trPr>
          <w:cantSplit/>
        </w:trPr>
        <w:tc>
          <w:tcPr>
            <w:tcW w:w="1150" w:type="dxa"/>
            <w:shd w:val="clear" w:color="auto" w:fill="FDE8E8"/>
            <w:vAlign w:val="center"/>
          </w:tcPr>
          <w:p>
            <w:pPr>
              <w:spacing w:before="40" w:after="40"/>
            </w:pPr>
            <w:r>
              <w:rPr>
                <w:b/>
                <w:color w:val="8B0000"/>
              </w:rPr>
              <w:t xml:space="preserve">CRITICAL</w:t>
            </w:r>
          </w:p>
        </w:tc>
        <w:tc>
          <w:tcPr>
            <w:tcW w:w="2350" w:type="dxa"/>
            <w:vAlign w:val="center"/>
          </w:tcPr>
          <w:p>
            <w:pPr>
              <w:spacing w:before="40" w:after="40"/>
            </w:pPr>
            <w:r>
              <w:rPr>
                <w:rFonts w:ascii="Consolas" w:hAnsi="Consolas"/>
              </w:rPr>
              <w:t xml:space="preserve">CVE-2026-84609</w:t>
            </w:r>
          </w:p>
        </w:tc>
        <w:tc>
          <w:tcPr>
            <w:tcW w:w="2250" w:type="dxa"/>
            <w:vAlign w:val="center"/>
          </w:tcPr>
          <w:p>
            <w:pPr>
              <w:spacing w:before="40" w:after="40"/>
            </w:pPr>
            <w:r>
              <w:t xml:space="preserve">-</w:t>
            </w:r>
          </w:p>
        </w:tc>
        <w:tc>
          <w:tcPr>
            <w:tcW w:w="4300" w:type="dxa"/>
            <w:vAlign w:val="center"/>
          </w:tcPr>
          <w:p>
            <w:pPr>
              <w:spacing w:before="40" w:after="40"/>
            </w:pPr>
            <w:r>
              <w:rPr>
                <w:color w:val="666666"/>
                <w:sz w:val="16"/>
              </w:rPr>
              <w:t xml:space="preserve">CVSS 9.8 from the CVE Program record</w:t>
            </w:r>
          </w:p>
        </w:tc>
      </w:tr>
      <w:tr>
        <w:trPr>
          <w:cantSplit/>
        </w:trPr>
        <w:tc>
          <w:tcPr>
            <w:tcW w:w="1150" w:type="dxa"/>
            <w:shd w:val="clear" w:color="auto" w:fill="FDE8E8"/>
            <w:vAlign w:val="center"/>
          </w:tcPr>
          <w:p>
            <w:pPr>
              <w:spacing w:before="40" w:after="40"/>
            </w:pPr>
            <w:r>
              <w:rPr>
                <w:b/>
                <w:color w:val="8B0000"/>
              </w:rPr>
              <w:t xml:space="preserve">CRITICAL</w:t>
            </w:r>
          </w:p>
        </w:tc>
        <w:tc>
          <w:tcPr>
            <w:tcW w:w="2350" w:type="dxa"/>
            <w:vAlign w:val="center"/>
          </w:tcPr>
          <w:p>
            <w:pPr>
              <w:spacing w:before="40" w:after="40"/>
            </w:pPr>
            <w:r>
              <w:rPr>
                <w:rFonts w:ascii="Consolas" w:hAnsi="Consolas"/>
              </w:rPr>
              <w:t xml:space="preserve">CVE-2026-84625</w:t>
            </w:r>
          </w:p>
        </w:tc>
        <w:tc>
          <w:tcPr>
            <w:tcW w:w="2250" w:type="dxa"/>
            <w:vAlign w:val="center"/>
          </w:tcPr>
          <w:p>
            <w:pPr>
              <w:spacing w:before="40" w:after="40"/>
            </w:pPr>
            <w:r>
              <w:t xml:space="preserve">-</w:t>
            </w:r>
          </w:p>
        </w:tc>
        <w:tc>
          <w:tcPr>
            <w:tcW w:w="4300" w:type="dxa"/>
            <w:vAlign w:val="center"/>
          </w:tcPr>
          <w:p>
            <w:pPr>
              <w:spacing w:before="40" w:after="40"/>
            </w:pPr>
            <w:r>
              <w:rPr>
                <w:color w:val="666666"/>
                <w:sz w:val="16"/>
              </w:rPr>
              <w:t xml:space="preserve">CVSS 9.1 from the CVE Program record</w:t>
            </w:r>
          </w:p>
        </w:tc>
      </w:tr>
      <w:tr>
        <w:trPr>
          <w:cantSplit/>
        </w:trPr>
        <w:tc>
          <w:tcPr>
            <w:tcW w:w="1150" w:type="dxa"/>
            <w:shd w:val="clear" w:color="auto" w:fill="FDE8E8"/>
            <w:vAlign w:val="center"/>
          </w:tcPr>
          <w:p>
            <w:pPr>
              <w:spacing w:before="40" w:after="40"/>
            </w:pPr>
            <w:r>
              <w:rPr>
                <w:b/>
                <w:color w:val="8B0000"/>
              </w:rPr>
              <w:t xml:space="preserve">CRITICAL</w:t>
            </w:r>
          </w:p>
        </w:tc>
        <w:tc>
          <w:tcPr>
            <w:tcW w:w="2350" w:type="dxa"/>
            <w:vAlign w:val="center"/>
          </w:tcPr>
          <w:p>
            <w:pPr>
              <w:spacing w:before="40" w:after="40"/>
            </w:pPr>
            <w:r>
              <w:rPr>
                <w:rFonts w:ascii="Consolas" w:hAnsi="Consolas"/>
              </w:rPr>
              <w:t xml:space="preserve">CVE-2026-86881</w:t>
            </w:r>
          </w:p>
        </w:tc>
        <w:tc>
          <w:tcPr>
            <w:tcW w:w="2250" w:type="dxa"/>
            <w:vAlign w:val="center"/>
          </w:tcPr>
          <w:p>
            <w:pPr>
              <w:spacing w:before="40" w:after="40"/>
            </w:pPr>
            <w:r>
              <w:t xml:space="preserve">-</w:t>
            </w:r>
          </w:p>
        </w:tc>
        <w:tc>
          <w:tcPr>
            <w:tcW w:w="4300" w:type="dxa"/>
            <w:vAlign w:val="center"/>
          </w:tcPr>
          <w:p>
            <w:pPr>
              <w:spacing w:before="40" w:after="40"/>
            </w:pPr>
            <w:r>
              <w:rPr>
                <w:color w:val="666666"/>
                <w:sz w:val="16"/>
              </w:rPr>
              <w:t xml:space="preserve">CVSS 9.1 from the CVE Program record</w:t>
            </w:r>
          </w:p>
        </w:tc>
      </w:tr>
      <w:tr>
        <w:trPr>
          <w:cantSplit/>
        </w:trPr>
        <w:tc>
          <w:tcPr>
            <w:tcW w:w="1150" w:type="dxa"/>
            <w:shd w:val="clear" w:color="auto" w:fill="FEF0E7"/>
            <w:vAlign w:val="center"/>
          </w:tcPr>
          <w:p>
            <w:pPr>
              <w:spacing w:before="40" w:after="40"/>
            </w:pPr>
            <w:r>
              <w:rPr>
                <w:b/>
                <w:color w:val="C2410C"/>
              </w:rPr>
              <w:t xml:space="preserve">HIGH</w:t>
            </w:r>
          </w:p>
        </w:tc>
        <w:tc>
          <w:tcPr>
            <w:tcW w:w="2350" w:type="dxa"/>
            <w:vAlign w:val="center"/>
          </w:tcPr>
          <w:p>
            <w:pPr>
              <w:spacing w:before="40" w:after="40"/>
            </w:pPr>
            <w:r>
              <w:rPr>
                <w:rFonts w:ascii="Consolas" w:hAnsi="Consolas"/>
              </w:rPr>
              <w:t xml:space="preserve">CVE-2026-20683</w:t>
            </w:r>
          </w:p>
        </w:tc>
        <w:tc>
          <w:tcPr>
            <w:tcW w:w="2250" w:type="dxa"/>
            <w:vAlign w:val="center"/>
          </w:tcPr>
          <w:p>
            <w:pPr>
              <w:spacing w:before="40" w:after="40"/>
            </w:pPr>
            <w:r>
              <w:t xml:space="preserve">-</w:t>
            </w:r>
          </w:p>
        </w:tc>
        <w:tc>
          <w:tcPr>
            <w:tcW w:w="4300" w:type="dxa"/>
            <w:vAlign w:val="center"/>
          </w:tcPr>
          <w:p>
            <w:pPr>
              <w:spacing w:before="40" w:after="40"/>
            </w:pPr>
            <w:r>
              <w:rPr>
                <w:color w:val="666666"/>
                <w:sz w:val="16"/>
              </w:rPr>
              <w:t xml:space="preserve">CVSS 7.1 from the CVE Program record</w:t>
            </w:r>
          </w:p>
        </w:tc>
      </w:tr>
      <w:tr>
        <w:trPr>
          <w:cantSplit/>
        </w:trPr>
        <w:tc>
          <w:tcPr>
            <w:tcW w:w="1150" w:type="dxa"/>
            <w:shd w:val="clear" w:color="auto" w:fill="FEF0E7"/>
            <w:vAlign w:val="center"/>
          </w:tcPr>
          <w:p>
            <w:pPr>
              <w:spacing w:before="40" w:after="40"/>
            </w:pPr>
            <w:r>
              <w:rPr>
                <w:b/>
                <w:color w:val="C2410C"/>
              </w:rPr>
              <w:t xml:space="preserve">HIGH</w:t>
            </w:r>
          </w:p>
        </w:tc>
        <w:tc>
          <w:tcPr>
            <w:tcW w:w="2350" w:type="dxa"/>
            <w:vAlign w:val="center"/>
          </w:tcPr>
          <w:p>
            <w:pPr>
              <w:spacing w:before="40" w:after="40"/>
            </w:pPr>
            <w:r>
              <w:rPr>
                <w:rFonts w:ascii="Consolas" w:hAnsi="Consolas"/>
              </w:rPr>
              <w:t xml:space="preserve">CVE-2026-28969</w:t>
            </w:r>
          </w:p>
        </w:tc>
        <w:tc>
          <w:tcPr>
            <w:tcW w:w="2250" w:type="dxa"/>
            <w:vAlign w:val="center"/>
          </w:tcPr>
          <w:p>
            <w:pPr>
              <w:spacing w:before="40" w:after="40"/>
            </w:pPr>
            <w:r>
              <w:t xml:space="preserve">-</w:t>
            </w:r>
          </w:p>
        </w:tc>
        <w:tc>
          <w:tcPr>
            <w:tcW w:w="4300" w:type="dxa"/>
            <w:vAlign w:val="center"/>
          </w:tcPr>
          <w:p>
            <w:pPr>
              <w:spacing w:before="40" w:after="40"/>
            </w:pPr>
            <w:r>
              <w:rPr>
                <w:color w:val="666666"/>
                <w:sz w:val="16"/>
              </w:rPr>
              <w:t xml:space="preserve">CVSS 7.5 from the CVE Program record</w:t>
            </w:r>
          </w:p>
        </w:tc>
      </w:tr>
      <w:tr>
        <w:trPr>
          <w:cantSplit/>
        </w:trPr>
        <w:tc>
          <w:tcPr>
            <w:tcW w:w="1150" w:type="dxa"/>
            <w:shd w:val="clear" w:color="auto" w:fill="FEF0E7"/>
            <w:vAlign w:val="center"/>
          </w:tcPr>
          <w:p>
            <w:pPr>
              <w:spacing w:before="40" w:after="40"/>
            </w:pPr>
            <w:r>
              <w:rPr>
                <w:b/>
                <w:color w:val="C2410C"/>
              </w:rPr>
              <w:t xml:space="preserve">HIGH</w:t>
            </w:r>
          </w:p>
        </w:tc>
        <w:tc>
          <w:tcPr>
            <w:tcW w:w="2350" w:type="dxa"/>
            <w:vAlign w:val="center"/>
          </w:tcPr>
          <w:p>
            <w:pPr>
              <w:spacing w:before="40" w:after="40"/>
            </w:pPr>
            <w:r>
              <w:rPr>
                <w:rFonts w:ascii="Consolas" w:hAnsi="Consolas"/>
              </w:rPr>
              <w:t xml:space="preserve">CVE-2026-43683</w:t>
            </w:r>
          </w:p>
        </w:tc>
        <w:tc>
          <w:tcPr>
            <w:tcW w:w="2250" w:type="dxa"/>
            <w:vAlign w:val="center"/>
          </w:tcPr>
          <w:p>
            <w:pPr>
              <w:spacing w:before="40" w:after="40"/>
            </w:pPr>
            <w:r>
              <w:t xml:space="preserve">-</w:t>
            </w:r>
          </w:p>
        </w:tc>
        <w:tc>
          <w:tcPr>
            <w:tcW w:w="4300" w:type="dxa"/>
            <w:vAlign w:val="center"/>
          </w:tcPr>
          <w:p>
            <w:pPr>
              <w:spacing w:before="40" w:after="40"/>
            </w:pPr>
            <w:r>
              <w:rPr>
                <w:color w:val="666666"/>
                <w:sz w:val="16"/>
              </w:rPr>
              <w:t xml:space="preserve">CVSS 7.1 from the CVE Program record</w:t>
            </w:r>
          </w:p>
        </w:tc>
      </w:tr>
      <w:tr>
        <w:trPr>
          <w:cantSplit/>
        </w:trPr>
        <w:tc>
          <w:tcPr>
            <w:tcW w:w="1150" w:type="dxa"/>
            <w:shd w:val="clear" w:color="auto" w:fill="FEF0E7"/>
            <w:vAlign w:val="center"/>
          </w:tcPr>
          <w:p>
            <w:pPr>
              <w:spacing w:before="40" w:after="40"/>
            </w:pPr>
            <w:r>
              <w:rPr>
                <w:b/>
                <w:color w:val="C2410C"/>
              </w:rPr>
              <w:t xml:space="preserve">HIGH</w:t>
            </w:r>
          </w:p>
        </w:tc>
        <w:tc>
          <w:tcPr>
            <w:tcW w:w="2350" w:type="dxa"/>
            <w:vAlign w:val="center"/>
          </w:tcPr>
          <w:p>
            <w:pPr>
              <w:spacing w:before="40" w:after="40"/>
            </w:pPr>
            <w:r>
              <w:rPr>
                <w:rFonts w:ascii="Consolas" w:hAnsi="Consolas"/>
              </w:rPr>
              <w:t xml:space="preserve">CVE-2026-43684</w:t>
            </w:r>
          </w:p>
        </w:tc>
        <w:tc>
          <w:tcPr>
            <w:tcW w:w="2250" w:type="dxa"/>
            <w:vAlign w:val="center"/>
          </w:tcPr>
          <w:p>
            <w:pPr>
              <w:spacing w:before="40" w:after="40"/>
            </w:pPr>
            <w:r>
              <w:t xml:space="preserve">-</w:t>
            </w:r>
          </w:p>
        </w:tc>
        <w:tc>
          <w:tcPr>
            <w:tcW w:w="4300" w:type="dxa"/>
            <w:vAlign w:val="center"/>
          </w:tcPr>
          <w:p>
            <w:pPr>
              <w:spacing w:before="40" w:after="40"/>
            </w:pPr>
            <w:r>
              <w:rPr>
                <w:color w:val="666666"/>
                <w:sz w:val="16"/>
              </w:rPr>
              <w:t xml:space="preserve">CVSS 7.8 from the CVE Program record</w:t>
            </w:r>
          </w:p>
        </w:tc>
      </w:tr>
      <w:tr>
        <w:trPr>
          <w:cantSplit/>
        </w:trPr>
        <w:tc>
          <w:tcPr>
            <w:tcW w:w="1150" w:type="dxa"/>
            <w:shd w:val="clear" w:color="auto" w:fill="FEF0E7"/>
            <w:vAlign w:val="center"/>
          </w:tcPr>
          <w:p>
            <w:pPr>
              <w:spacing w:before="40" w:after="40"/>
            </w:pPr>
            <w:r>
              <w:rPr>
                <w:b/>
                <w:color w:val="C2410C"/>
              </w:rPr>
              <w:t xml:space="preserve">HIGH</w:t>
            </w:r>
          </w:p>
        </w:tc>
        <w:tc>
          <w:tcPr>
            <w:tcW w:w="2350" w:type="dxa"/>
            <w:vAlign w:val="center"/>
          </w:tcPr>
          <w:p>
            <w:pPr>
              <w:spacing w:before="40" w:after="40"/>
            </w:pPr>
            <w:r>
              <w:rPr>
                <w:rFonts w:ascii="Consolas" w:hAnsi="Consolas"/>
              </w:rPr>
              <w:t xml:space="preserve">CVE-2026-43686</w:t>
            </w:r>
          </w:p>
        </w:tc>
        <w:tc>
          <w:tcPr>
            <w:tcW w:w="2250" w:type="dxa"/>
            <w:vAlign w:val="center"/>
          </w:tcPr>
          <w:p>
            <w:pPr>
              <w:spacing w:before="40" w:after="40"/>
            </w:pPr>
            <w:r>
              <w:t xml:space="preserve">-</w:t>
            </w:r>
          </w:p>
        </w:tc>
        <w:tc>
          <w:tcPr>
            <w:tcW w:w="4300" w:type="dxa"/>
            <w:vAlign w:val="center"/>
          </w:tcPr>
          <w:p>
            <w:pPr>
              <w:spacing w:before="40" w:after="40"/>
            </w:pPr>
            <w:r>
              <w:rPr>
                <w:color w:val="666666"/>
                <w:sz w:val="16"/>
              </w:rPr>
              <w:t xml:space="preserve">CVSS 8.8 from the CVE Program record</w:t>
            </w:r>
          </w:p>
        </w:tc>
      </w:tr>
      <w:tr>
        <w:trPr>
          <w:cantSplit/>
        </w:trPr>
        <w:tc>
          <w:tcPr>
            <w:tcW w:w="1150" w:type="dxa"/>
            <w:shd w:val="clear" w:color="auto" w:fill="FEF0E7"/>
            <w:vAlign w:val="center"/>
          </w:tcPr>
          <w:p>
            <w:pPr>
              <w:spacing w:before="40" w:after="40"/>
            </w:pPr>
            <w:r>
              <w:rPr>
                <w:b/>
                <w:color w:val="C2410C"/>
              </w:rPr>
              <w:t xml:space="preserve">HIGH</w:t>
            </w:r>
          </w:p>
        </w:tc>
        <w:tc>
          <w:tcPr>
            <w:tcW w:w="2350" w:type="dxa"/>
            <w:vAlign w:val="center"/>
          </w:tcPr>
          <w:p>
            <w:pPr>
              <w:spacing w:before="40" w:after="40"/>
            </w:pPr>
            <w:r>
              <w:rPr>
                <w:rFonts w:ascii="Consolas" w:hAnsi="Consolas"/>
              </w:rPr>
              <w:t xml:space="preserve">CVE-2026-43688</w:t>
            </w:r>
          </w:p>
        </w:tc>
        <w:tc>
          <w:tcPr>
            <w:tcW w:w="2250" w:type="dxa"/>
            <w:vAlign w:val="center"/>
          </w:tcPr>
          <w:p>
            <w:pPr>
              <w:spacing w:before="40" w:after="40"/>
            </w:pPr>
            <w:r>
              <w:t xml:space="preserve">-</w:t>
            </w:r>
          </w:p>
        </w:tc>
        <w:tc>
          <w:tcPr>
            <w:tcW w:w="4300" w:type="dxa"/>
            <w:vAlign w:val="center"/>
          </w:tcPr>
          <w:p>
            <w:pPr>
              <w:spacing w:before="40" w:after="40"/>
            </w:pPr>
            <w:r>
              <w:rPr>
                <w:color w:val="666666"/>
                <w:sz w:val="16"/>
              </w:rPr>
              <w:t xml:space="preserve">CVSS 7.8 from the CVE Program record</w:t>
            </w:r>
          </w:p>
        </w:tc>
      </w:tr>
      <w:tr>
        <w:trPr>
          <w:cantSplit/>
        </w:trPr>
        <w:tc>
          <w:tcPr>
            <w:tcW w:w="1150" w:type="dxa"/>
            <w:shd w:val="clear" w:color="auto" w:fill="FEF0E7"/>
            <w:vAlign w:val="center"/>
          </w:tcPr>
          <w:p>
            <w:pPr>
              <w:spacing w:before="40" w:after="40"/>
            </w:pPr>
            <w:r>
              <w:rPr>
                <w:b/>
                <w:color w:val="C2410C"/>
              </w:rPr>
              <w:t xml:space="preserve">HIGH</w:t>
            </w:r>
          </w:p>
        </w:tc>
        <w:tc>
          <w:tcPr>
            <w:tcW w:w="2350" w:type="dxa"/>
            <w:vAlign w:val="center"/>
          </w:tcPr>
          <w:p>
            <w:pPr>
              <w:spacing w:before="40" w:after="40"/>
            </w:pPr>
            <w:r>
              <w:rPr>
                <w:rFonts w:ascii="Consolas" w:hAnsi="Consolas"/>
              </w:rPr>
              <w:t xml:space="preserve">CVE-2026-43689</w:t>
            </w:r>
          </w:p>
        </w:tc>
        <w:tc>
          <w:tcPr>
            <w:tcW w:w="2250" w:type="dxa"/>
            <w:vAlign w:val="center"/>
          </w:tcPr>
          <w:p>
            <w:pPr>
              <w:spacing w:before="40" w:after="40"/>
            </w:pPr>
            <w:r>
              <w:t xml:space="preserve">-</w:t>
            </w:r>
          </w:p>
        </w:tc>
        <w:tc>
          <w:tcPr>
            <w:tcW w:w="4300" w:type="dxa"/>
            <w:vAlign w:val="center"/>
          </w:tcPr>
          <w:p>
            <w:pPr>
              <w:spacing w:before="40" w:after="40"/>
            </w:pPr>
            <w:r>
              <w:rPr>
                <w:color w:val="666666"/>
                <w:sz w:val="16"/>
              </w:rPr>
              <w:t xml:space="preserve">CVSS 7.8 from the CVE Program record</w:t>
            </w:r>
          </w:p>
        </w:tc>
      </w:tr>
      <w:tr>
        <w:trPr>
          <w:cantSplit/>
        </w:trPr>
        <w:tc>
          <w:tcPr>
            <w:tcW w:w="1150" w:type="dxa"/>
            <w:shd w:val="clear" w:color="auto" w:fill="FEF0E7"/>
            <w:vAlign w:val="center"/>
          </w:tcPr>
          <w:p>
            <w:pPr>
              <w:spacing w:before="40" w:after="40"/>
            </w:pPr>
            <w:r>
              <w:rPr>
                <w:b/>
                <w:color w:val="C2410C"/>
              </w:rPr>
              <w:t xml:space="preserve">HIGH</w:t>
            </w:r>
          </w:p>
        </w:tc>
        <w:tc>
          <w:tcPr>
            <w:tcW w:w="2350" w:type="dxa"/>
            <w:vAlign w:val="center"/>
          </w:tcPr>
          <w:p>
            <w:pPr>
              <w:spacing w:before="40" w:after="40"/>
            </w:pPr>
            <w:r>
              <w:rPr>
                <w:rFonts w:ascii="Consolas" w:hAnsi="Consolas"/>
              </w:rPr>
              <w:t xml:space="preserve">CVE-2026-43691</w:t>
            </w:r>
          </w:p>
        </w:tc>
        <w:tc>
          <w:tcPr>
            <w:tcW w:w="2250" w:type="dxa"/>
            <w:vAlign w:val="center"/>
          </w:tcPr>
          <w:p>
            <w:pPr>
              <w:spacing w:before="40" w:after="40"/>
            </w:pPr>
            <w:r>
              <w:t xml:space="preserve">-</w:t>
            </w:r>
          </w:p>
        </w:tc>
        <w:tc>
          <w:tcPr>
            <w:tcW w:w="4300" w:type="dxa"/>
            <w:vAlign w:val="center"/>
          </w:tcPr>
          <w:p>
            <w:pPr>
              <w:spacing w:before="40" w:after="40"/>
            </w:pPr>
            <w:r>
              <w:rPr>
                <w:color w:val="666666"/>
                <w:sz w:val="16"/>
              </w:rPr>
              <w:t xml:space="preserve">CVSS 7.8 from the CVE Program record</w:t>
            </w:r>
          </w:p>
        </w:tc>
      </w:tr>
      <w:tr>
        <w:trPr>
          <w:cantSplit/>
        </w:trPr>
        <w:tc>
          <w:tcPr>
            <w:tcW w:w="1150" w:type="dxa"/>
            <w:shd w:val="clear" w:color="auto" w:fill="FEF0E7"/>
            <w:vAlign w:val="center"/>
          </w:tcPr>
          <w:p>
            <w:pPr>
              <w:spacing w:before="40" w:after="40"/>
            </w:pPr>
            <w:r>
              <w:rPr>
                <w:b/>
                <w:color w:val="C2410C"/>
              </w:rPr>
              <w:t xml:space="preserve">HIGH</w:t>
            </w:r>
          </w:p>
        </w:tc>
        <w:tc>
          <w:tcPr>
            <w:tcW w:w="2350" w:type="dxa"/>
            <w:vAlign w:val="center"/>
          </w:tcPr>
          <w:p>
            <w:pPr>
              <w:spacing w:before="40" w:after="40"/>
            </w:pPr>
            <w:r>
              <w:rPr>
                <w:rFonts w:ascii="Consolas" w:hAnsi="Consolas"/>
              </w:rPr>
              <w:t xml:space="preserve">CVE-2026-43692</w:t>
            </w:r>
          </w:p>
        </w:tc>
        <w:tc>
          <w:tcPr>
            <w:tcW w:w="2250" w:type="dxa"/>
            <w:vAlign w:val="center"/>
          </w:tcPr>
          <w:p>
            <w:pPr>
              <w:spacing w:before="40" w:after="40"/>
            </w:pPr>
            <w:r>
              <w:t xml:space="preserve">-</w:t>
            </w:r>
          </w:p>
        </w:tc>
        <w:tc>
          <w:tcPr>
            <w:tcW w:w="4300" w:type="dxa"/>
            <w:vAlign w:val="center"/>
          </w:tcPr>
          <w:p>
            <w:pPr>
              <w:spacing w:before="40" w:after="40"/>
            </w:pPr>
            <w:r>
              <w:rPr>
                <w:color w:val="666666"/>
                <w:sz w:val="16"/>
              </w:rPr>
              <w:t xml:space="preserve">CVSS 8.8 from the CVE Program record</w:t>
            </w:r>
          </w:p>
        </w:tc>
      </w:tr>
      <w:tr>
        <w:trPr>
          <w:cantSplit/>
        </w:trPr>
        <w:tc>
          <w:tcPr>
            <w:tcW w:w="1150" w:type="dxa"/>
            <w:shd w:val="clear" w:color="auto" w:fill="FEF0E7"/>
            <w:vAlign w:val="center"/>
          </w:tcPr>
          <w:p>
            <w:pPr>
              <w:spacing w:before="40" w:after="40"/>
            </w:pPr>
            <w:r>
              <w:rPr>
                <w:b/>
                <w:color w:val="C2410C"/>
              </w:rPr>
              <w:t xml:space="preserve">HIGH</w:t>
            </w:r>
          </w:p>
        </w:tc>
        <w:tc>
          <w:tcPr>
            <w:tcW w:w="2350" w:type="dxa"/>
            <w:vAlign w:val="center"/>
          </w:tcPr>
          <w:p>
            <w:pPr>
              <w:spacing w:before="40" w:after="40"/>
            </w:pPr>
            <w:r>
              <w:rPr>
                <w:rFonts w:ascii="Consolas" w:hAnsi="Consolas"/>
              </w:rPr>
              <w:t xml:space="preserve">CVE-2026-43698</w:t>
            </w:r>
          </w:p>
        </w:tc>
        <w:tc>
          <w:tcPr>
            <w:tcW w:w="2250" w:type="dxa"/>
            <w:vAlign w:val="center"/>
          </w:tcPr>
          <w:p>
            <w:pPr>
              <w:spacing w:before="40" w:after="40"/>
            </w:pPr>
            <w:r>
              <w:t xml:space="preserve">-</w:t>
            </w:r>
          </w:p>
        </w:tc>
        <w:tc>
          <w:tcPr>
            <w:tcW w:w="4300" w:type="dxa"/>
            <w:vAlign w:val="center"/>
          </w:tcPr>
          <w:p>
            <w:pPr>
              <w:spacing w:before="40" w:after="40"/>
            </w:pPr>
            <w:r>
              <w:rPr>
                <w:color w:val="666666"/>
                <w:sz w:val="16"/>
              </w:rPr>
              <w:t xml:space="preserve">CVSS 7.8 from the CVE Program record</w:t>
            </w:r>
          </w:p>
        </w:tc>
      </w:tr>
      <w:tr>
        <w:trPr>
          <w:cantSplit/>
        </w:trPr>
        <w:tc>
          <w:tcPr>
            <w:tcW w:w="1150" w:type="dxa"/>
            <w:shd w:val="clear" w:color="auto" w:fill="FEF0E7"/>
            <w:vAlign w:val="center"/>
          </w:tcPr>
          <w:p>
            <w:pPr>
              <w:spacing w:before="40" w:after="40"/>
            </w:pPr>
            <w:r>
              <w:rPr>
                <w:b/>
                <w:color w:val="C2410C"/>
              </w:rPr>
              <w:t xml:space="preserve">HIGH</w:t>
            </w:r>
          </w:p>
        </w:tc>
        <w:tc>
          <w:tcPr>
            <w:tcW w:w="2350" w:type="dxa"/>
            <w:vAlign w:val="center"/>
          </w:tcPr>
          <w:p>
            <w:pPr>
              <w:spacing w:before="40" w:after="40"/>
            </w:pPr>
            <w:r>
              <w:rPr>
                <w:rFonts w:ascii="Consolas" w:hAnsi="Consolas"/>
              </w:rPr>
              <w:t xml:space="preserve">CVE-2026-43786</w:t>
            </w:r>
          </w:p>
        </w:tc>
        <w:tc>
          <w:tcPr>
            <w:tcW w:w="2250" w:type="dxa"/>
            <w:vAlign w:val="center"/>
          </w:tcPr>
          <w:p>
            <w:pPr>
              <w:spacing w:before="40" w:after="40"/>
            </w:pPr>
            <w:r>
              <w:t xml:space="preserve">-</w:t>
            </w:r>
          </w:p>
        </w:tc>
        <w:tc>
          <w:tcPr>
            <w:tcW w:w="4300" w:type="dxa"/>
            <w:vAlign w:val="center"/>
          </w:tcPr>
          <w:p>
            <w:pPr>
              <w:spacing w:before="40" w:after="40"/>
            </w:pPr>
            <w:r>
              <w:rPr>
                <w:color w:val="666666"/>
                <w:sz w:val="16"/>
              </w:rPr>
              <w:t xml:space="preserve">CVSS 7.8 from the CVE Program record</w:t>
            </w:r>
          </w:p>
        </w:tc>
      </w:tr>
      <w:tr>
        <w:trPr>
          <w:cantSplit/>
        </w:trPr>
        <w:tc>
          <w:tcPr>
            <w:tcW w:w="1150" w:type="dxa"/>
            <w:shd w:val="clear" w:color="auto" w:fill="FEF0E7"/>
            <w:vAlign w:val="center"/>
          </w:tcPr>
          <w:p>
            <w:pPr>
              <w:spacing w:before="40" w:after="40"/>
            </w:pPr>
            <w:r>
              <w:rPr>
                <w:b/>
                <w:color w:val="C2410C"/>
              </w:rPr>
              <w:t xml:space="preserve">HIGH</w:t>
            </w:r>
          </w:p>
        </w:tc>
        <w:tc>
          <w:tcPr>
            <w:tcW w:w="2350" w:type="dxa"/>
            <w:vAlign w:val="center"/>
          </w:tcPr>
          <w:p>
            <w:pPr>
              <w:spacing w:before="40" w:after="40"/>
            </w:pPr>
            <w:r>
              <w:rPr>
                <w:rFonts w:ascii="Consolas" w:hAnsi="Consolas"/>
              </w:rPr>
              <w:t xml:space="preserve">CVE-2026-64712</w:t>
            </w:r>
          </w:p>
        </w:tc>
        <w:tc>
          <w:tcPr>
            <w:tcW w:w="2250" w:type="dxa"/>
            <w:vAlign w:val="center"/>
          </w:tcPr>
          <w:p>
            <w:pPr>
              <w:spacing w:before="40" w:after="40"/>
            </w:pPr>
            <w:r>
              <w:t xml:space="preserve">-</w:t>
            </w:r>
          </w:p>
        </w:tc>
        <w:tc>
          <w:tcPr>
            <w:tcW w:w="4300" w:type="dxa"/>
            <w:vAlign w:val="center"/>
          </w:tcPr>
          <w:p>
            <w:pPr>
              <w:spacing w:before="40" w:after="40"/>
            </w:pPr>
            <w:r>
              <w:rPr>
                <w:color w:val="666666"/>
                <w:sz w:val="16"/>
              </w:rPr>
              <w:t xml:space="preserve">CVSS 7.8 from the CVE Program record</w:t>
            </w:r>
          </w:p>
        </w:tc>
      </w:tr>
      <w:tr>
        <w:trPr>
          <w:cantSplit/>
        </w:trPr>
        <w:tc>
          <w:tcPr>
            <w:tcW w:w="1150" w:type="dxa"/>
            <w:shd w:val="clear" w:color="auto" w:fill="FEF0E7"/>
            <w:vAlign w:val="center"/>
          </w:tcPr>
          <w:p>
            <w:pPr>
              <w:spacing w:before="40" w:after="40"/>
            </w:pPr>
            <w:r>
              <w:rPr>
                <w:b/>
                <w:color w:val="C2410C"/>
              </w:rPr>
              <w:t xml:space="preserve">HIGH</w:t>
            </w:r>
          </w:p>
        </w:tc>
        <w:tc>
          <w:tcPr>
            <w:tcW w:w="2350" w:type="dxa"/>
            <w:vAlign w:val="center"/>
          </w:tcPr>
          <w:p>
            <w:pPr>
              <w:spacing w:before="40" w:after="40"/>
            </w:pPr>
            <w:r>
              <w:rPr>
                <w:rFonts w:ascii="Consolas" w:hAnsi="Consolas"/>
              </w:rPr>
              <w:t xml:space="preserve">CVE-2026-64752</w:t>
            </w:r>
          </w:p>
        </w:tc>
        <w:tc>
          <w:tcPr>
            <w:tcW w:w="2250" w:type="dxa"/>
            <w:vAlign w:val="center"/>
          </w:tcPr>
          <w:p>
            <w:pPr>
              <w:spacing w:before="40" w:after="40"/>
            </w:pPr>
            <w:r>
              <w:t xml:space="preserve">-</w:t>
            </w:r>
          </w:p>
        </w:tc>
        <w:tc>
          <w:tcPr>
            <w:tcW w:w="4300" w:type="dxa"/>
            <w:vAlign w:val="center"/>
          </w:tcPr>
          <w:p>
            <w:pPr>
              <w:spacing w:before="40" w:after="40"/>
            </w:pPr>
            <w:r>
              <w:rPr>
                <w:color w:val="666666"/>
                <w:sz w:val="16"/>
              </w:rPr>
              <w:t xml:space="preserve">CVSS 7.3 from the CVE Program record</w:t>
            </w:r>
          </w:p>
        </w:tc>
      </w:tr>
      <w:tr>
        <w:trPr>
          <w:cantSplit/>
        </w:trPr>
        <w:tc>
          <w:tcPr>
            <w:tcW w:w="1150" w:type="dxa"/>
            <w:shd w:val="clear" w:color="auto" w:fill="FEF0E7"/>
            <w:vAlign w:val="center"/>
          </w:tcPr>
          <w:p>
            <w:pPr>
              <w:spacing w:before="40" w:after="40"/>
            </w:pPr>
            <w:r>
              <w:rPr>
                <w:b/>
                <w:color w:val="C2410C"/>
              </w:rPr>
              <w:t xml:space="preserve">HIGH</w:t>
            </w:r>
          </w:p>
        </w:tc>
        <w:tc>
          <w:tcPr>
            <w:tcW w:w="2350" w:type="dxa"/>
            <w:vAlign w:val="center"/>
          </w:tcPr>
          <w:p>
            <w:pPr>
              <w:spacing w:before="40" w:after="40"/>
            </w:pPr>
            <w:r>
              <w:rPr>
                <w:rFonts w:ascii="Consolas" w:hAnsi="Consolas"/>
              </w:rPr>
              <w:t xml:space="preserve">CVE-2026-64790</w:t>
            </w:r>
          </w:p>
        </w:tc>
        <w:tc>
          <w:tcPr>
            <w:tcW w:w="2250" w:type="dxa"/>
            <w:vAlign w:val="center"/>
          </w:tcPr>
          <w:p>
            <w:pPr>
              <w:spacing w:before="40" w:after="40"/>
            </w:pPr>
            <w:r>
              <w:t xml:space="preserve">-</w:t>
            </w:r>
          </w:p>
        </w:tc>
        <w:tc>
          <w:tcPr>
            <w:tcW w:w="4300" w:type="dxa"/>
            <w:vAlign w:val="center"/>
          </w:tcPr>
          <w:p>
            <w:pPr>
              <w:spacing w:before="40" w:after="40"/>
            </w:pPr>
            <w:r>
              <w:rPr>
                <w:color w:val="666666"/>
                <w:sz w:val="16"/>
              </w:rPr>
              <w:t xml:space="preserve">CVSS 7.8 from the CVE Program record</w:t>
            </w:r>
          </w:p>
        </w:tc>
      </w:tr>
      <w:tr>
        <w:trPr>
          <w:cantSplit/>
        </w:trPr>
        <w:tc>
          <w:tcPr>
            <w:tcW w:w="1150" w:type="dxa"/>
            <w:shd w:val="clear" w:color="auto" w:fill="FEF0E7"/>
            <w:vAlign w:val="center"/>
          </w:tcPr>
          <w:p>
            <w:pPr>
              <w:spacing w:before="40" w:after="40"/>
            </w:pPr>
            <w:r>
              <w:rPr>
                <w:b/>
                <w:color w:val="C2410C"/>
              </w:rPr>
              <w:t xml:space="preserve">HIGH</w:t>
            </w:r>
          </w:p>
        </w:tc>
        <w:tc>
          <w:tcPr>
            <w:tcW w:w="2350" w:type="dxa"/>
            <w:vAlign w:val="center"/>
          </w:tcPr>
          <w:p>
            <w:pPr>
              <w:spacing w:before="40" w:after="40"/>
            </w:pPr>
            <w:r>
              <w:rPr>
                <w:rFonts w:ascii="Consolas" w:hAnsi="Consolas"/>
              </w:rPr>
              <w:t xml:space="preserve">CVE-2026-65344</w:t>
            </w:r>
          </w:p>
        </w:tc>
        <w:tc>
          <w:tcPr>
            <w:tcW w:w="2250" w:type="dxa"/>
            <w:vAlign w:val="center"/>
          </w:tcPr>
          <w:p>
            <w:pPr>
              <w:spacing w:before="40" w:after="40"/>
            </w:pPr>
            <w:r>
              <w:t xml:space="preserve">-</w:t>
            </w:r>
          </w:p>
        </w:tc>
        <w:tc>
          <w:tcPr>
            <w:tcW w:w="4300" w:type="dxa"/>
            <w:vAlign w:val="center"/>
          </w:tcPr>
          <w:p>
            <w:pPr>
              <w:spacing w:before="40" w:after="40"/>
            </w:pPr>
            <w:r>
              <w:rPr>
                <w:color w:val="666666"/>
                <w:sz w:val="16"/>
              </w:rPr>
              <w:t xml:space="preserve">CVSS 7.8 from the CVE Program record</w:t>
            </w:r>
          </w:p>
        </w:tc>
      </w:tr>
      <w:tr>
        <w:trPr>
          <w:cantSplit/>
        </w:trPr>
        <w:tc>
          <w:tcPr>
            <w:tcW w:w="1150" w:type="dxa"/>
            <w:shd w:val="clear" w:color="auto" w:fill="FEF0E7"/>
            <w:vAlign w:val="center"/>
          </w:tcPr>
          <w:p>
            <w:pPr>
              <w:spacing w:before="40" w:after="40"/>
            </w:pPr>
            <w:r>
              <w:rPr>
                <w:b/>
                <w:color w:val="C2410C"/>
              </w:rPr>
              <w:t xml:space="preserve">HIGH</w:t>
            </w:r>
          </w:p>
        </w:tc>
        <w:tc>
          <w:tcPr>
            <w:tcW w:w="2350" w:type="dxa"/>
            <w:vAlign w:val="center"/>
          </w:tcPr>
          <w:p>
            <w:pPr>
              <w:spacing w:before="40" w:after="40"/>
            </w:pPr>
            <w:r>
              <w:rPr>
                <w:rFonts w:ascii="Consolas" w:hAnsi="Consolas"/>
              </w:rPr>
              <w:t xml:space="preserve">CVE-2026-65354</w:t>
            </w:r>
          </w:p>
        </w:tc>
        <w:tc>
          <w:tcPr>
            <w:tcW w:w="2250" w:type="dxa"/>
            <w:vAlign w:val="center"/>
          </w:tcPr>
          <w:p>
            <w:pPr>
              <w:spacing w:before="40" w:after="40"/>
            </w:pPr>
            <w:r>
              <w:t xml:space="preserve">-</w:t>
            </w:r>
          </w:p>
        </w:tc>
        <w:tc>
          <w:tcPr>
            <w:tcW w:w="4300" w:type="dxa"/>
            <w:vAlign w:val="center"/>
          </w:tcPr>
          <w:p>
            <w:pPr>
              <w:spacing w:before="40" w:after="40"/>
            </w:pPr>
            <w:r>
              <w:rPr>
                <w:color w:val="666666"/>
                <w:sz w:val="16"/>
              </w:rPr>
              <w:t xml:space="preserve">CVSS 8.2 from the CVE Program record</w:t>
            </w:r>
          </w:p>
        </w:tc>
      </w:tr>
      <w:tr>
        <w:trPr>
          <w:cantSplit/>
        </w:trPr>
        <w:tc>
          <w:tcPr>
            <w:tcW w:w="1150" w:type="dxa"/>
            <w:shd w:val="clear" w:color="auto" w:fill="FEF0E7"/>
            <w:vAlign w:val="center"/>
          </w:tcPr>
          <w:p>
            <w:pPr>
              <w:spacing w:before="40" w:after="40"/>
            </w:pPr>
            <w:r>
              <w:rPr>
                <w:b/>
                <w:color w:val="C2410C"/>
              </w:rPr>
              <w:t xml:space="preserve">HIGH</w:t>
            </w:r>
          </w:p>
        </w:tc>
        <w:tc>
          <w:tcPr>
            <w:tcW w:w="2350" w:type="dxa"/>
            <w:vAlign w:val="center"/>
          </w:tcPr>
          <w:p>
            <w:pPr>
              <w:spacing w:before="40" w:after="40"/>
            </w:pPr>
            <w:r>
              <w:rPr>
                <w:rFonts w:ascii="Consolas" w:hAnsi="Consolas"/>
              </w:rPr>
              <w:t xml:space="preserve">CVE-2026-65359</w:t>
            </w:r>
          </w:p>
        </w:tc>
        <w:tc>
          <w:tcPr>
            <w:tcW w:w="2250" w:type="dxa"/>
            <w:vAlign w:val="center"/>
          </w:tcPr>
          <w:p>
            <w:pPr>
              <w:spacing w:before="40" w:after="40"/>
            </w:pPr>
            <w:r>
              <w:t xml:space="preserve">-</w:t>
            </w:r>
          </w:p>
        </w:tc>
        <w:tc>
          <w:tcPr>
            <w:tcW w:w="4300" w:type="dxa"/>
            <w:vAlign w:val="center"/>
          </w:tcPr>
          <w:p>
            <w:pPr>
              <w:spacing w:before="40" w:after="40"/>
            </w:pPr>
            <w:r>
              <w:rPr>
                <w:color w:val="666666"/>
                <w:sz w:val="16"/>
              </w:rPr>
              <w:t xml:space="preserve">CVSS 7.1 from the CVE Program record</w:t>
            </w:r>
          </w:p>
        </w:tc>
      </w:tr>
    </w:tbl>
    <w:p>
      <w:pPr>
        <w:spacing w:after="0"/>
      </w:pPr>
    </w:p>
    <w:p>
      <w:r>
        <w:rPr>
          <w:i/>
          <w:color w:val="666666"/>
          <w:sz w:val="16"/>
        </w:rPr>
        <w:t xml:space="preserve">... and 185 further CVEs - see the advisory.</w:t>
      </w:r>
    </w:p>
    <w:p>
      <w:r>
        <w:rPr>
          <w:color w:val="1155CC"/>
          <w:sz w:val="16"/>
        </w:rPr>
        <w:t xml:space="preserve">https://support.apple.com/en-us/149035</w:t>
      </w:r>
    </w:p>
    <w:p>
      <w:pPr>
        <w:pBdr>
          <w:bottom w:val="single" w:sz="6" w:space="2" w:color="d0d0d0"/>
        </w:pBdr>
      </w:pPr>
    </w:p>
    <w:p>
      <w:pPr>
        <w:pStyle w:val="Heading3"/>
      </w:pPr>
      <w:r>
        <w:rPr>
          <w:b/>
        </w:rPr>
        <w:t xml:space="preserve">macOS Sequoia 15.8</w:t>
      </w:r>
      <w:r>
        <w:t xml:space="preserve">   </w:t>
      </w:r>
      <w:r>
        <w:rPr>
          <w:b/>
          <w:color w:val="8B0000"/>
        </w:rPr>
        <w:t xml:space="preserve">[CRITICAL]</w:t>
      </w:r>
    </w:p>
    <w:p>
      <w:pPr>
        <w:pStyle w:val="Meta"/>
      </w:pPr>
      <w:r>
        <w:t xml:space="preserve">macos  |  released 2026-09-14  |  154 CVEs</w:t>
      </w:r>
      <w:r>
        <w:t xml:space="preserve"/>
      </w:r>
      <w:r>
        <w:t xml:space="preserve"/>
      </w:r>
    </w:p>
    <w:p>
      <w:r>
        <w:rPr>
          <w:i/>
          <w:color w:val="8B0000"/>
        </w:rPr>
        <w:t xml:space="preserve">Automated analysis was rejected by the validator; Intune mapping needs manual review.</w:t>
      </w:r>
    </w:p>
    <w:p>
      <w:r>
        <w:t xml:space="preserve">macOS Sequoia 15.8 was published on 2026-09-14 and addresses 154 CVEs (5 CRITICAL, 51 HIGH, 3 LOW, 95 MEDIUM). Highest severity: CRITICAL.
AUTOMATED ANALYSIS UNAVAILABLE - ANTHROPIC_API_KEY is not set. Intune configuration requires manual review against https://support.apple.com/en-us/149043.</w:t>
      </w:r>
    </w:p>
    <w:tbl>
      <w:tblPr>
        <w:tblW w:w="10050" w:type="dxa"/>
        <w:tblBorders>
          <w:top w:val="single" w:sz="4" w:color="dddddd"/>
          <w:left w:val="none" w:sz="0" w:color="auto"/>
          <w:bottom w:val="single" w:sz="4" w:color="dddddd"/>
          <w:right w:val="none" w:sz="0" w:color="auto"/>
          <w:insideH w:val="single" w:sz="4" w:color="eeeeee"/>
          <w:insideV w:val="none" w:sz="0" w:color="auto"/>
        </w:tblBorders>
      </w:tblPr>
      <w:tblGrid>
        <w:gridCol w:w="1150"/>
        <w:gridCol w:w="2350"/>
        <w:gridCol w:w="2250"/>
        <w:gridCol w:w="4300"/>
      </w:tblGrid>
      <w:tr>
        <w:trPr>
          <w:cantSplit/>
          <w:tblHeader/>
        </w:trPr>
        <w:tc>
          <w:tcPr>
            <w:tcW w:w="1150" w:type="dxa"/>
            <w:vAlign w:val="center"/>
          </w:tcPr>
          <w:p>
            <w:pPr>
              <w:spacing w:before="40" w:after="40"/>
            </w:pPr>
            <w:r>
              <w:rPr>
                <w:b/>
              </w:rPr>
              <w:t xml:space="preserve">Severity</w:t>
            </w:r>
          </w:p>
        </w:tc>
        <w:tc>
          <w:tcPr>
            <w:tcW w:w="2350" w:type="dxa"/>
            <w:vAlign w:val="center"/>
          </w:tcPr>
          <w:p>
            <w:pPr>
              <w:spacing w:before="40" w:after="40"/>
            </w:pPr>
            <w:r>
              <w:rPr>
                <w:b/>
              </w:rPr>
              <w:t xml:space="preserve">CVE</w:t>
            </w:r>
          </w:p>
        </w:tc>
        <w:tc>
          <w:tcPr>
            <w:tcW w:w="2250" w:type="dxa"/>
            <w:vAlign w:val="center"/>
          </w:tcPr>
          <w:p>
            <w:pPr>
              <w:spacing w:before="40" w:after="40"/>
            </w:pPr>
            <w:r>
              <w:rPr>
                <w:b/>
              </w:rPr>
              <w:t xml:space="preserve">Component</w:t>
            </w:r>
          </w:p>
        </w:tc>
        <w:tc>
          <w:tcPr>
            <w:tcW w:w="4300" w:type="dxa"/>
            <w:vAlign w:val="center"/>
          </w:tcPr>
          <w:p>
            <w:pPr>
              <w:spacing w:before="40" w:after="40"/>
            </w:pPr>
            <w:r>
              <w:rPr>
                <w:b/>
              </w:rPr>
              <w:t xml:space="preserve">Basis</w:t>
            </w:r>
          </w:p>
        </w:tc>
      </w:tr>
      <w:tr>
        <w:trPr>
          <w:cantSplit/>
        </w:trPr>
        <w:tc>
          <w:tcPr>
            <w:tcW w:w="1150" w:type="dxa"/>
            <w:shd w:val="clear" w:color="auto" w:fill="FDE8E8"/>
            <w:vAlign w:val="center"/>
          </w:tcPr>
          <w:p>
            <w:pPr>
              <w:spacing w:before="40" w:after="40"/>
            </w:pPr>
            <w:r>
              <w:rPr>
                <w:b/>
                <w:color w:val="8B0000"/>
              </w:rPr>
              <w:t xml:space="preserve">CRITICAL</w:t>
            </w:r>
          </w:p>
        </w:tc>
        <w:tc>
          <w:tcPr>
            <w:tcW w:w="2350" w:type="dxa"/>
            <w:vAlign w:val="center"/>
          </w:tcPr>
          <w:p>
            <w:pPr>
              <w:spacing w:before="40" w:after="40"/>
            </w:pPr>
            <w:r>
              <w:rPr>
                <w:rFonts w:ascii="Consolas" w:hAnsi="Consolas"/>
              </w:rPr>
              <w:t xml:space="preserve">CVE-2026-43790</w:t>
            </w:r>
          </w:p>
        </w:tc>
        <w:tc>
          <w:tcPr>
            <w:tcW w:w="2250" w:type="dxa"/>
            <w:vAlign w:val="center"/>
          </w:tcPr>
          <w:p>
            <w:pPr>
              <w:spacing w:before="40" w:after="40"/>
            </w:pPr>
            <w:r>
              <w:t xml:space="preserve">-</w:t>
            </w:r>
          </w:p>
        </w:tc>
        <w:tc>
          <w:tcPr>
            <w:tcW w:w="4300" w:type="dxa"/>
            <w:vAlign w:val="center"/>
          </w:tcPr>
          <w:p>
            <w:pPr>
              <w:spacing w:before="40" w:after="40"/>
            </w:pPr>
            <w:r>
              <w:rPr>
                <w:color w:val="666666"/>
                <w:sz w:val="16"/>
              </w:rPr>
              <w:t xml:space="preserve">CVSS 9.1 from the CVE Program record</w:t>
            </w:r>
          </w:p>
        </w:tc>
      </w:tr>
      <w:tr>
        <w:trPr>
          <w:cantSplit/>
        </w:trPr>
        <w:tc>
          <w:tcPr>
            <w:tcW w:w="1150" w:type="dxa"/>
            <w:shd w:val="clear" w:color="auto" w:fill="FDE8E8"/>
            <w:vAlign w:val="center"/>
          </w:tcPr>
          <w:p>
            <w:pPr>
              <w:spacing w:before="40" w:after="40"/>
            </w:pPr>
            <w:r>
              <w:rPr>
                <w:b/>
                <w:color w:val="8B0000"/>
              </w:rPr>
              <w:t xml:space="preserve">CRITICAL</w:t>
            </w:r>
          </w:p>
        </w:tc>
        <w:tc>
          <w:tcPr>
            <w:tcW w:w="2350" w:type="dxa"/>
            <w:vAlign w:val="center"/>
          </w:tcPr>
          <w:p>
            <w:pPr>
              <w:spacing w:before="40" w:after="40"/>
            </w:pPr>
            <w:r>
              <w:rPr>
                <w:rFonts w:ascii="Consolas" w:hAnsi="Consolas"/>
              </w:rPr>
              <w:t xml:space="preserve">CVE-2026-65414</w:t>
            </w:r>
          </w:p>
        </w:tc>
        <w:tc>
          <w:tcPr>
            <w:tcW w:w="2250" w:type="dxa"/>
            <w:vAlign w:val="center"/>
          </w:tcPr>
          <w:p>
            <w:pPr>
              <w:spacing w:before="40" w:after="40"/>
            </w:pPr>
            <w:r>
              <w:t xml:space="preserve">-</w:t>
            </w:r>
          </w:p>
        </w:tc>
        <w:tc>
          <w:tcPr>
            <w:tcW w:w="4300" w:type="dxa"/>
            <w:vAlign w:val="center"/>
          </w:tcPr>
          <w:p>
            <w:pPr>
              <w:spacing w:before="40" w:after="40"/>
            </w:pPr>
            <w:r>
              <w:rPr>
                <w:color w:val="666666"/>
                <w:sz w:val="16"/>
              </w:rPr>
              <w:t xml:space="preserve">CVSS 9.8 from the CVE Program record</w:t>
            </w:r>
          </w:p>
        </w:tc>
      </w:tr>
      <w:tr>
        <w:trPr>
          <w:cantSplit/>
        </w:trPr>
        <w:tc>
          <w:tcPr>
            <w:tcW w:w="1150" w:type="dxa"/>
            <w:shd w:val="clear" w:color="auto" w:fill="FDE8E8"/>
            <w:vAlign w:val="center"/>
          </w:tcPr>
          <w:p>
            <w:pPr>
              <w:spacing w:before="40" w:after="40"/>
            </w:pPr>
            <w:r>
              <w:rPr>
                <w:b/>
                <w:color w:val="8B0000"/>
              </w:rPr>
              <w:t xml:space="preserve">CRITICAL</w:t>
            </w:r>
          </w:p>
        </w:tc>
        <w:tc>
          <w:tcPr>
            <w:tcW w:w="2350" w:type="dxa"/>
            <w:vAlign w:val="center"/>
          </w:tcPr>
          <w:p>
            <w:pPr>
              <w:spacing w:before="40" w:after="40"/>
            </w:pPr>
            <w:r>
              <w:rPr>
                <w:rFonts w:ascii="Consolas" w:hAnsi="Consolas"/>
              </w:rPr>
              <w:t xml:space="preserve">CVE-2026-84561</w:t>
            </w:r>
          </w:p>
        </w:tc>
        <w:tc>
          <w:tcPr>
            <w:tcW w:w="2250" w:type="dxa"/>
            <w:vAlign w:val="center"/>
          </w:tcPr>
          <w:p>
            <w:pPr>
              <w:spacing w:before="40" w:after="40"/>
            </w:pPr>
            <w:r>
              <w:t xml:space="preserve">-</w:t>
            </w:r>
          </w:p>
        </w:tc>
        <w:tc>
          <w:tcPr>
            <w:tcW w:w="4300" w:type="dxa"/>
            <w:vAlign w:val="center"/>
          </w:tcPr>
          <w:p>
            <w:pPr>
              <w:spacing w:before="40" w:after="40"/>
            </w:pPr>
            <w:r>
              <w:rPr>
                <w:color w:val="666666"/>
                <w:sz w:val="16"/>
              </w:rPr>
              <w:t xml:space="preserve">CVSS 9.8 from the CVE Program record</w:t>
            </w:r>
          </w:p>
        </w:tc>
      </w:tr>
      <w:tr>
        <w:trPr>
          <w:cantSplit/>
        </w:trPr>
        <w:tc>
          <w:tcPr>
            <w:tcW w:w="1150" w:type="dxa"/>
            <w:shd w:val="clear" w:color="auto" w:fill="FDE8E8"/>
            <w:vAlign w:val="center"/>
          </w:tcPr>
          <w:p>
            <w:pPr>
              <w:spacing w:before="40" w:after="40"/>
            </w:pPr>
            <w:r>
              <w:rPr>
                <w:b/>
                <w:color w:val="8B0000"/>
              </w:rPr>
              <w:t xml:space="preserve">CRITICAL</w:t>
            </w:r>
          </w:p>
        </w:tc>
        <w:tc>
          <w:tcPr>
            <w:tcW w:w="2350" w:type="dxa"/>
            <w:vAlign w:val="center"/>
          </w:tcPr>
          <w:p>
            <w:pPr>
              <w:spacing w:before="40" w:after="40"/>
            </w:pPr>
            <w:r>
              <w:rPr>
                <w:rFonts w:ascii="Consolas" w:hAnsi="Consolas"/>
              </w:rPr>
              <w:t xml:space="preserve">CVE-2026-84609</w:t>
            </w:r>
          </w:p>
        </w:tc>
        <w:tc>
          <w:tcPr>
            <w:tcW w:w="2250" w:type="dxa"/>
            <w:vAlign w:val="center"/>
          </w:tcPr>
          <w:p>
            <w:pPr>
              <w:spacing w:before="40" w:after="40"/>
            </w:pPr>
            <w:r>
              <w:t xml:space="preserve">-</w:t>
            </w:r>
          </w:p>
        </w:tc>
        <w:tc>
          <w:tcPr>
            <w:tcW w:w="4300" w:type="dxa"/>
            <w:vAlign w:val="center"/>
          </w:tcPr>
          <w:p>
            <w:pPr>
              <w:spacing w:before="40" w:after="40"/>
            </w:pPr>
            <w:r>
              <w:rPr>
                <w:color w:val="666666"/>
                <w:sz w:val="16"/>
              </w:rPr>
              <w:t xml:space="preserve">CVSS 9.8 from the CVE Program record</w:t>
            </w:r>
          </w:p>
        </w:tc>
      </w:tr>
      <w:tr>
        <w:trPr>
          <w:cantSplit/>
        </w:trPr>
        <w:tc>
          <w:tcPr>
            <w:tcW w:w="1150" w:type="dxa"/>
            <w:shd w:val="clear" w:color="auto" w:fill="FDE8E8"/>
            <w:vAlign w:val="center"/>
          </w:tcPr>
          <w:p>
            <w:pPr>
              <w:spacing w:before="40" w:after="40"/>
            </w:pPr>
            <w:r>
              <w:rPr>
                <w:b/>
                <w:color w:val="8B0000"/>
              </w:rPr>
              <w:t xml:space="preserve">CRITICAL</w:t>
            </w:r>
          </w:p>
        </w:tc>
        <w:tc>
          <w:tcPr>
            <w:tcW w:w="2350" w:type="dxa"/>
            <w:vAlign w:val="center"/>
          </w:tcPr>
          <w:p>
            <w:pPr>
              <w:spacing w:before="40" w:after="40"/>
            </w:pPr>
            <w:r>
              <w:rPr>
                <w:rFonts w:ascii="Consolas" w:hAnsi="Consolas"/>
              </w:rPr>
              <w:t xml:space="preserve">CVE-2026-86881</w:t>
            </w:r>
          </w:p>
        </w:tc>
        <w:tc>
          <w:tcPr>
            <w:tcW w:w="2250" w:type="dxa"/>
            <w:vAlign w:val="center"/>
          </w:tcPr>
          <w:p>
            <w:pPr>
              <w:spacing w:before="40" w:after="40"/>
            </w:pPr>
            <w:r>
              <w:t xml:space="preserve">-</w:t>
            </w:r>
          </w:p>
        </w:tc>
        <w:tc>
          <w:tcPr>
            <w:tcW w:w="4300" w:type="dxa"/>
            <w:vAlign w:val="center"/>
          </w:tcPr>
          <w:p>
            <w:pPr>
              <w:spacing w:before="40" w:after="40"/>
            </w:pPr>
            <w:r>
              <w:rPr>
                <w:color w:val="666666"/>
                <w:sz w:val="16"/>
              </w:rPr>
              <w:t xml:space="preserve">CVSS 9.1 from the CVE Program record</w:t>
            </w:r>
          </w:p>
        </w:tc>
      </w:tr>
      <w:tr>
        <w:trPr>
          <w:cantSplit/>
        </w:trPr>
        <w:tc>
          <w:tcPr>
            <w:tcW w:w="1150" w:type="dxa"/>
            <w:shd w:val="clear" w:color="auto" w:fill="FEF0E7"/>
            <w:vAlign w:val="center"/>
          </w:tcPr>
          <w:p>
            <w:pPr>
              <w:spacing w:before="40" w:after="40"/>
            </w:pPr>
            <w:r>
              <w:rPr>
                <w:b/>
                <w:color w:val="C2410C"/>
              </w:rPr>
              <w:t xml:space="preserve">HIGH</w:t>
            </w:r>
          </w:p>
        </w:tc>
        <w:tc>
          <w:tcPr>
            <w:tcW w:w="2350" w:type="dxa"/>
            <w:vAlign w:val="center"/>
          </w:tcPr>
          <w:p>
            <w:pPr>
              <w:spacing w:before="40" w:after="40"/>
            </w:pPr>
            <w:r>
              <w:rPr>
                <w:rFonts w:ascii="Consolas" w:hAnsi="Consolas"/>
              </w:rPr>
              <w:t xml:space="preserve">CVE-2026-20683</w:t>
            </w:r>
          </w:p>
        </w:tc>
        <w:tc>
          <w:tcPr>
            <w:tcW w:w="2250" w:type="dxa"/>
            <w:vAlign w:val="center"/>
          </w:tcPr>
          <w:p>
            <w:pPr>
              <w:spacing w:before="40" w:after="40"/>
            </w:pPr>
            <w:r>
              <w:t xml:space="preserve">-</w:t>
            </w:r>
          </w:p>
        </w:tc>
        <w:tc>
          <w:tcPr>
            <w:tcW w:w="4300" w:type="dxa"/>
            <w:vAlign w:val="center"/>
          </w:tcPr>
          <w:p>
            <w:pPr>
              <w:spacing w:before="40" w:after="40"/>
            </w:pPr>
            <w:r>
              <w:rPr>
                <w:color w:val="666666"/>
                <w:sz w:val="16"/>
              </w:rPr>
              <w:t xml:space="preserve">CVSS 7.1 from the CVE Program record</w:t>
            </w:r>
          </w:p>
        </w:tc>
      </w:tr>
      <w:tr>
        <w:trPr>
          <w:cantSplit/>
        </w:trPr>
        <w:tc>
          <w:tcPr>
            <w:tcW w:w="1150" w:type="dxa"/>
            <w:shd w:val="clear" w:color="auto" w:fill="FEF0E7"/>
            <w:vAlign w:val="center"/>
          </w:tcPr>
          <w:p>
            <w:pPr>
              <w:spacing w:before="40" w:after="40"/>
            </w:pPr>
            <w:r>
              <w:rPr>
                <w:b/>
                <w:color w:val="C2410C"/>
              </w:rPr>
              <w:t xml:space="preserve">HIGH</w:t>
            </w:r>
          </w:p>
        </w:tc>
        <w:tc>
          <w:tcPr>
            <w:tcW w:w="2350" w:type="dxa"/>
            <w:vAlign w:val="center"/>
          </w:tcPr>
          <w:p>
            <w:pPr>
              <w:spacing w:before="40" w:after="40"/>
            </w:pPr>
            <w:r>
              <w:rPr>
                <w:rFonts w:ascii="Consolas" w:hAnsi="Consolas"/>
              </w:rPr>
              <w:t xml:space="preserve">CVE-2026-28930</w:t>
            </w:r>
          </w:p>
        </w:tc>
        <w:tc>
          <w:tcPr>
            <w:tcW w:w="2250" w:type="dxa"/>
            <w:vAlign w:val="center"/>
          </w:tcPr>
          <w:p>
            <w:pPr>
              <w:spacing w:before="40" w:after="40"/>
            </w:pPr>
            <w:r>
              <w:t xml:space="preserve">-</w:t>
            </w:r>
          </w:p>
        </w:tc>
        <w:tc>
          <w:tcPr>
            <w:tcW w:w="4300" w:type="dxa"/>
            <w:vAlign w:val="center"/>
          </w:tcPr>
          <w:p>
            <w:pPr>
              <w:spacing w:before="40" w:after="40"/>
            </w:pPr>
            <w:r>
              <w:rPr>
                <w:color w:val="666666"/>
                <w:sz w:val="16"/>
              </w:rPr>
              <w:t xml:space="preserve">CVSS 7.5 from the CVE Program record</w:t>
            </w:r>
          </w:p>
        </w:tc>
      </w:tr>
      <w:tr>
        <w:trPr>
          <w:cantSplit/>
        </w:trPr>
        <w:tc>
          <w:tcPr>
            <w:tcW w:w="1150" w:type="dxa"/>
            <w:shd w:val="clear" w:color="auto" w:fill="FEF0E7"/>
            <w:vAlign w:val="center"/>
          </w:tcPr>
          <w:p>
            <w:pPr>
              <w:spacing w:before="40" w:after="40"/>
            </w:pPr>
            <w:r>
              <w:rPr>
                <w:b/>
                <w:color w:val="C2410C"/>
              </w:rPr>
              <w:t xml:space="preserve">HIGH</w:t>
            </w:r>
          </w:p>
        </w:tc>
        <w:tc>
          <w:tcPr>
            <w:tcW w:w="2350" w:type="dxa"/>
            <w:vAlign w:val="center"/>
          </w:tcPr>
          <w:p>
            <w:pPr>
              <w:spacing w:before="40" w:after="40"/>
            </w:pPr>
            <w:r>
              <w:rPr>
                <w:rFonts w:ascii="Consolas" w:hAnsi="Consolas"/>
              </w:rPr>
              <w:t xml:space="preserve">CVE-2026-28935</w:t>
            </w:r>
          </w:p>
        </w:tc>
        <w:tc>
          <w:tcPr>
            <w:tcW w:w="2250" w:type="dxa"/>
            <w:vAlign w:val="center"/>
          </w:tcPr>
          <w:p>
            <w:pPr>
              <w:spacing w:before="40" w:after="40"/>
            </w:pPr>
            <w:r>
              <w:t xml:space="preserve">-</w:t>
            </w:r>
          </w:p>
        </w:tc>
        <w:tc>
          <w:tcPr>
            <w:tcW w:w="4300" w:type="dxa"/>
            <w:vAlign w:val="center"/>
          </w:tcPr>
          <w:p>
            <w:pPr>
              <w:spacing w:before="40" w:after="40"/>
            </w:pPr>
            <w:r>
              <w:rPr>
                <w:color w:val="666666"/>
                <w:sz w:val="16"/>
              </w:rPr>
              <w:t xml:space="preserve">CVSS 7.5 from the CVE Program record</w:t>
            </w:r>
          </w:p>
        </w:tc>
      </w:tr>
      <w:tr>
        <w:trPr>
          <w:cantSplit/>
        </w:trPr>
        <w:tc>
          <w:tcPr>
            <w:tcW w:w="1150" w:type="dxa"/>
            <w:shd w:val="clear" w:color="auto" w:fill="FEF0E7"/>
            <w:vAlign w:val="center"/>
          </w:tcPr>
          <w:p>
            <w:pPr>
              <w:spacing w:before="40" w:after="40"/>
            </w:pPr>
            <w:r>
              <w:rPr>
                <w:b/>
                <w:color w:val="C2410C"/>
              </w:rPr>
              <w:t xml:space="preserve">HIGH</w:t>
            </w:r>
          </w:p>
        </w:tc>
        <w:tc>
          <w:tcPr>
            <w:tcW w:w="2350" w:type="dxa"/>
            <w:vAlign w:val="center"/>
          </w:tcPr>
          <w:p>
            <w:pPr>
              <w:spacing w:before="40" w:after="40"/>
            </w:pPr>
            <w:r>
              <w:rPr>
                <w:rFonts w:ascii="Consolas" w:hAnsi="Consolas"/>
              </w:rPr>
              <w:t xml:space="preserve">CVE-2026-28969</w:t>
            </w:r>
          </w:p>
        </w:tc>
        <w:tc>
          <w:tcPr>
            <w:tcW w:w="2250" w:type="dxa"/>
            <w:vAlign w:val="center"/>
          </w:tcPr>
          <w:p>
            <w:pPr>
              <w:spacing w:before="40" w:after="40"/>
            </w:pPr>
            <w:r>
              <w:t xml:space="preserve">-</w:t>
            </w:r>
          </w:p>
        </w:tc>
        <w:tc>
          <w:tcPr>
            <w:tcW w:w="4300" w:type="dxa"/>
            <w:vAlign w:val="center"/>
          </w:tcPr>
          <w:p>
            <w:pPr>
              <w:spacing w:before="40" w:after="40"/>
            </w:pPr>
            <w:r>
              <w:rPr>
                <w:color w:val="666666"/>
                <w:sz w:val="16"/>
              </w:rPr>
              <w:t xml:space="preserve">CVSS 7.5 from the CVE Program record</w:t>
            </w:r>
          </w:p>
        </w:tc>
      </w:tr>
      <w:tr>
        <w:trPr>
          <w:cantSplit/>
        </w:trPr>
        <w:tc>
          <w:tcPr>
            <w:tcW w:w="1150" w:type="dxa"/>
            <w:shd w:val="clear" w:color="auto" w:fill="FEF0E7"/>
            <w:vAlign w:val="center"/>
          </w:tcPr>
          <w:p>
            <w:pPr>
              <w:spacing w:before="40" w:after="40"/>
            </w:pPr>
            <w:r>
              <w:rPr>
                <w:b/>
                <w:color w:val="C2410C"/>
              </w:rPr>
              <w:t xml:space="preserve">HIGH</w:t>
            </w:r>
          </w:p>
        </w:tc>
        <w:tc>
          <w:tcPr>
            <w:tcW w:w="2350" w:type="dxa"/>
            <w:vAlign w:val="center"/>
          </w:tcPr>
          <w:p>
            <w:pPr>
              <w:spacing w:before="40" w:after="40"/>
            </w:pPr>
            <w:r>
              <w:rPr>
                <w:rFonts w:ascii="Consolas" w:hAnsi="Consolas"/>
              </w:rPr>
              <w:t xml:space="preserve">CVE-2026-43683</w:t>
            </w:r>
          </w:p>
        </w:tc>
        <w:tc>
          <w:tcPr>
            <w:tcW w:w="2250" w:type="dxa"/>
            <w:vAlign w:val="center"/>
          </w:tcPr>
          <w:p>
            <w:pPr>
              <w:spacing w:before="40" w:after="40"/>
            </w:pPr>
            <w:r>
              <w:t xml:space="preserve">-</w:t>
            </w:r>
          </w:p>
        </w:tc>
        <w:tc>
          <w:tcPr>
            <w:tcW w:w="4300" w:type="dxa"/>
            <w:vAlign w:val="center"/>
          </w:tcPr>
          <w:p>
            <w:pPr>
              <w:spacing w:before="40" w:after="40"/>
            </w:pPr>
            <w:r>
              <w:rPr>
                <w:color w:val="666666"/>
                <w:sz w:val="16"/>
              </w:rPr>
              <w:t xml:space="preserve">CVSS 7.1 from the CVE Program record</w:t>
            </w:r>
          </w:p>
        </w:tc>
      </w:tr>
      <w:tr>
        <w:trPr>
          <w:cantSplit/>
        </w:trPr>
        <w:tc>
          <w:tcPr>
            <w:tcW w:w="1150" w:type="dxa"/>
            <w:shd w:val="clear" w:color="auto" w:fill="FEF0E7"/>
            <w:vAlign w:val="center"/>
          </w:tcPr>
          <w:p>
            <w:pPr>
              <w:spacing w:before="40" w:after="40"/>
            </w:pPr>
            <w:r>
              <w:rPr>
                <w:b/>
                <w:color w:val="C2410C"/>
              </w:rPr>
              <w:t xml:space="preserve">HIGH</w:t>
            </w:r>
          </w:p>
        </w:tc>
        <w:tc>
          <w:tcPr>
            <w:tcW w:w="2350" w:type="dxa"/>
            <w:vAlign w:val="center"/>
          </w:tcPr>
          <w:p>
            <w:pPr>
              <w:spacing w:before="40" w:after="40"/>
            </w:pPr>
            <w:r>
              <w:rPr>
                <w:rFonts w:ascii="Consolas" w:hAnsi="Consolas"/>
              </w:rPr>
              <w:t xml:space="preserve">CVE-2026-43684</w:t>
            </w:r>
          </w:p>
        </w:tc>
        <w:tc>
          <w:tcPr>
            <w:tcW w:w="2250" w:type="dxa"/>
            <w:vAlign w:val="center"/>
          </w:tcPr>
          <w:p>
            <w:pPr>
              <w:spacing w:before="40" w:after="40"/>
            </w:pPr>
            <w:r>
              <w:t xml:space="preserve">-</w:t>
            </w:r>
          </w:p>
        </w:tc>
        <w:tc>
          <w:tcPr>
            <w:tcW w:w="4300" w:type="dxa"/>
            <w:vAlign w:val="center"/>
          </w:tcPr>
          <w:p>
            <w:pPr>
              <w:spacing w:before="40" w:after="40"/>
            </w:pPr>
            <w:r>
              <w:rPr>
                <w:color w:val="666666"/>
                <w:sz w:val="16"/>
              </w:rPr>
              <w:t xml:space="preserve">CVSS 7.8 from the CVE Program record</w:t>
            </w:r>
          </w:p>
        </w:tc>
      </w:tr>
      <w:tr>
        <w:trPr>
          <w:cantSplit/>
        </w:trPr>
        <w:tc>
          <w:tcPr>
            <w:tcW w:w="1150" w:type="dxa"/>
            <w:shd w:val="clear" w:color="auto" w:fill="FEF0E7"/>
            <w:vAlign w:val="center"/>
          </w:tcPr>
          <w:p>
            <w:pPr>
              <w:spacing w:before="40" w:after="40"/>
            </w:pPr>
            <w:r>
              <w:rPr>
                <w:b/>
                <w:color w:val="C2410C"/>
              </w:rPr>
              <w:t xml:space="preserve">HIGH</w:t>
            </w:r>
          </w:p>
        </w:tc>
        <w:tc>
          <w:tcPr>
            <w:tcW w:w="2350" w:type="dxa"/>
            <w:vAlign w:val="center"/>
          </w:tcPr>
          <w:p>
            <w:pPr>
              <w:spacing w:before="40" w:after="40"/>
            </w:pPr>
            <w:r>
              <w:rPr>
                <w:rFonts w:ascii="Consolas" w:hAnsi="Consolas"/>
              </w:rPr>
              <w:t xml:space="preserve">CVE-2026-43686</w:t>
            </w:r>
          </w:p>
        </w:tc>
        <w:tc>
          <w:tcPr>
            <w:tcW w:w="2250" w:type="dxa"/>
            <w:vAlign w:val="center"/>
          </w:tcPr>
          <w:p>
            <w:pPr>
              <w:spacing w:before="40" w:after="40"/>
            </w:pPr>
            <w:r>
              <w:t xml:space="preserve">-</w:t>
            </w:r>
          </w:p>
        </w:tc>
        <w:tc>
          <w:tcPr>
            <w:tcW w:w="4300" w:type="dxa"/>
            <w:vAlign w:val="center"/>
          </w:tcPr>
          <w:p>
            <w:pPr>
              <w:spacing w:before="40" w:after="40"/>
            </w:pPr>
            <w:r>
              <w:rPr>
                <w:color w:val="666666"/>
                <w:sz w:val="16"/>
              </w:rPr>
              <w:t xml:space="preserve">CVSS 8.8 from the CVE Program record</w:t>
            </w:r>
          </w:p>
        </w:tc>
      </w:tr>
      <w:tr>
        <w:trPr>
          <w:cantSplit/>
        </w:trPr>
        <w:tc>
          <w:tcPr>
            <w:tcW w:w="1150" w:type="dxa"/>
            <w:shd w:val="clear" w:color="auto" w:fill="FEF0E7"/>
            <w:vAlign w:val="center"/>
          </w:tcPr>
          <w:p>
            <w:pPr>
              <w:spacing w:before="40" w:after="40"/>
            </w:pPr>
            <w:r>
              <w:rPr>
                <w:b/>
                <w:color w:val="C2410C"/>
              </w:rPr>
              <w:t xml:space="preserve">HIGH</w:t>
            </w:r>
          </w:p>
        </w:tc>
        <w:tc>
          <w:tcPr>
            <w:tcW w:w="2350" w:type="dxa"/>
            <w:vAlign w:val="center"/>
          </w:tcPr>
          <w:p>
            <w:pPr>
              <w:spacing w:before="40" w:after="40"/>
            </w:pPr>
            <w:r>
              <w:rPr>
                <w:rFonts w:ascii="Consolas" w:hAnsi="Consolas"/>
              </w:rPr>
              <w:t xml:space="preserve">CVE-2026-43691</w:t>
            </w:r>
          </w:p>
        </w:tc>
        <w:tc>
          <w:tcPr>
            <w:tcW w:w="2250" w:type="dxa"/>
            <w:vAlign w:val="center"/>
          </w:tcPr>
          <w:p>
            <w:pPr>
              <w:spacing w:before="40" w:after="40"/>
            </w:pPr>
            <w:r>
              <w:t xml:space="preserve">-</w:t>
            </w:r>
          </w:p>
        </w:tc>
        <w:tc>
          <w:tcPr>
            <w:tcW w:w="4300" w:type="dxa"/>
            <w:vAlign w:val="center"/>
          </w:tcPr>
          <w:p>
            <w:pPr>
              <w:spacing w:before="40" w:after="40"/>
            </w:pPr>
            <w:r>
              <w:rPr>
                <w:color w:val="666666"/>
                <w:sz w:val="16"/>
              </w:rPr>
              <w:t xml:space="preserve">CVSS 7.8 from the CVE Program record</w:t>
            </w:r>
          </w:p>
        </w:tc>
      </w:tr>
      <w:tr>
        <w:trPr>
          <w:cantSplit/>
        </w:trPr>
        <w:tc>
          <w:tcPr>
            <w:tcW w:w="1150" w:type="dxa"/>
            <w:shd w:val="clear" w:color="auto" w:fill="FEF0E7"/>
            <w:vAlign w:val="center"/>
          </w:tcPr>
          <w:p>
            <w:pPr>
              <w:spacing w:before="40" w:after="40"/>
            </w:pPr>
            <w:r>
              <w:rPr>
                <w:b/>
                <w:color w:val="C2410C"/>
              </w:rPr>
              <w:t xml:space="preserve">HIGH</w:t>
            </w:r>
          </w:p>
        </w:tc>
        <w:tc>
          <w:tcPr>
            <w:tcW w:w="2350" w:type="dxa"/>
            <w:vAlign w:val="center"/>
          </w:tcPr>
          <w:p>
            <w:pPr>
              <w:spacing w:before="40" w:after="40"/>
            </w:pPr>
            <w:r>
              <w:rPr>
                <w:rFonts w:ascii="Consolas" w:hAnsi="Consolas"/>
              </w:rPr>
              <w:t xml:space="preserve">CVE-2026-43692</w:t>
            </w:r>
          </w:p>
        </w:tc>
        <w:tc>
          <w:tcPr>
            <w:tcW w:w="2250" w:type="dxa"/>
            <w:vAlign w:val="center"/>
          </w:tcPr>
          <w:p>
            <w:pPr>
              <w:spacing w:before="40" w:after="40"/>
            </w:pPr>
            <w:r>
              <w:t xml:space="preserve">-</w:t>
            </w:r>
          </w:p>
        </w:tc>
        <w:tc>
          <w:tcPr>
            <w:tcW w:w="4300" w:type="dxa"/>
            <w:vAlign w:val="center"/>
          </w:tcPr>
          <w:p>
            <w:pPr>
              <w:spacing w:before="40" w:after="40"/>
            </w:pPr>
            <w:r>
              <w:rPr>
                <w:color w:val="666666"/>
                <w:sz w:val="16"/>
              </w:rPr>
              <w:t xml:space="preserve">CVSS 8.8 from the CVE Program record</w:t>
            </w:r>
          </w:p>
        </w:tc>
      </w:tr>
      <w:tr>
        <w:trPr>
          <w:cantSplit/>
        </w:trPr>
        <w:tc>
          <w:tcPr>
            <w:tcW w:w="1150" w:type="dxa"/>
            <w:shd w:val="clear" w:color="auto" w:fill="FEF0E7"/>
            <w:vAlign w:val="center"/>
          </w:tcPr>
          <w:p>
            <w:pPr>
              <w:spacing w:before="40" w:after="40"/>
            </w:pPr>
            <w:r>
              <w:rPr>
                <w:b/>
                <w:color w:val="C2410C"/>
              </w:rPr>
              <w:t xml:space="preserve">HIGH</w:t>
            </w:r>
          </w:p>
        </w:tc>
        <w:tc>
          <w:tcPr>
            <w:tcW w:w="2350" w:type="dxa"/>
            <w:vAlign w:val="center"/>
          </w:tcPr>
          <w:p>
            <w:pPr>
              <w:spacing w:before="40" w:after="40"/>
            </w:pPr>
            <w:r>
              <w:rPr>
                <w:rFonts w:ascii="Consolas" w:hAnsi="Consolas"/>
              </w:rPr>
              <w:t xml:space="preserve">CVE-2026-43702</w:t>
            </w:r>
          </w:p>
        </w:tc>
        <w:tc>
          <w:tcPr>
            <w:tcW w:w="2250" w:type="dxa"/>
            <w:vAlign w:val="center"/>
          </w:tcPr>
          <w:p>
            <w:pPr>
              <w:spacing w:before="40" w:after="40"/>
            </w:pPr>
            <w:r>
              <w:t xml:space="preserve">-</w:t>
            </w:r>
          </w:p>
        </w:tc>
        <w:tc>
          <w:tcPr>
            <w:tcW w:w="4300" w:type="dxa"/>
            <w:vAlign w:val="center"/>
          </w:tcPr>
          <w:p>
            <w:pPr>
              <w:spacing w:before="40" w:after="40"/>
            </w:pPr>
            <w:r>
              <w:rPr>
                <w:color w:val="666666"/>
                <w:sz w:val="16"/>
              </w:rPr>
              <w:t xml:space="preserve">CVSS 7.8 from the CVE Program record</w:t>
            </w:r>
          </w:p>
        </w:tc>
      </w:tr>
      <w:tr>
        <w:trPr>
          <w:cantSplit/>
        </w:trPr>
        <w:tc>
          <w:tcPr>
            <w:tcW w:w="1150" w:type="dxa"/>
            <w:shd w:val="clear" w:color="auto" w:fill="FEF0E7"/>
            <w:vAlign w:val="center"/>
          </w:tcPr>
          <w:p>
            <w:pPr>
              <w:spacing w:before="40" w:after="40"/>
            </w:pPr>
            <w:r>
              <w:rPr>
                <w:b/>
                <w:color w:val="C2410C"/>
              </w:rPr>
              <w:t xml:space="preserve">HIGH</w:t>
            </w:r>
          </w:p>
        </w:tc>
        <w:tc>
          <w:tcPr>
            <w:tcW w:w="2350" w:type="dxa"/>
            <w:vAlign w:val="center"/>
          </w:tcPr>
          <w:p>
            <w:pPr>
              <w:spacing w:before="40" w:after="40"/>
            </w:pPr>
            <w:r>
              <w:rPr>
                <w:rFonts w:ascii="Consolas" w:hAnsi="Consolas"/>
              </w:rPr>
              <w:t xml:space="preserve">CVE-2026-43786</w:t>
            </w:r>
          </w:p>
        </w:tc>
        <w:tc>
          <w:tcPr>
            <w:tcW w:w="2250" w:type="dxa"/>
            <w:vAlign w:val="center"/>
          </w:tcPr>
          <w:p>
            <w:pPr>
              <w:spacing w:before="40" w:after="40"/>
            </w:pPr>
            <w:r>
              <w:t xml:space="preserve">-</w:t>
            </w:r>
          </w:p>
        </w:tc>
        <w:tc>
          <w:tcPr>
            <w:tcW w:w="4300" w:type="dxa"/>
            <w:vAlign w:val="center"/>
          </w:tcPr>
          <w:p>
            <w:pPr>
              <w:spacing w:before="40" w:after="40"/>
            </w:pPr>
            <w:r>
              <w:rPr>
                <w:color w:val="666666"/>
                <w:sz w:val="16"/>
              </w:rPr>
              <w:t xml:space="preserve">CVSS 7.8 from the CVE Program record</w:t>
            </w:r>
          </w:p>
        </w:tc>
      </w:tr>
      <w:tr>
        <w:trPr>
          <w:cantSplit/>
        </w:trPr>
        <w:tc>
          <w:tcPr>
            <w:tcW w:w="1150" w:type="dxa"/>
            <w:shd w:val="clear" w:color="auto" w:fill="FEF0E7"/>
            <w:vAlign w:val="center"/>
          </w:tcPr>
          <w:p>
            <w:pPr>
              <w:spacing w:before="40" w:after="40"/>
            </w:pPr>
            <w:r>
              <w:rPr>
                <w:b/>
                <w:color w:val="C2410C"/>
              </w:rPr>
              <w:t xml:space="preserve">HIGH</w:t>
            </w:r>
          </w:p>
        </w:tc>
        <w:tc>
          <w:tcPr>
            <w:tcW w:w="2350" w:type="dxa"/>
            <w:vAlign w:val="center"/>
          </w:tcPr>
          <w:p>
            <w:pPr>
              <w:spacing w:before="40" w:after="40"/>
            </w:pPr>
            <w:r>
              <w:rPr>
                <w:rFonts w:ascii="Consolas" w:hAnsi="Consolas"/>
              </w:rPr>
              <w:t xml:space="preserve">CVE-2026-64712</w:t>
            </w:r>
          </w:p>
        </w:tc>
        <w:tc>
          <w:tcPr>
            <w:tcW w:w="2250" w:type="dxa"/>
            <w:vAlign w:val="center"/>
          </w:tcPr>
          <w:p>
            <w:pPr>
              <w:spacing w:before="40" w:after="40"/>
            </w:pPr>
            <w:r>
              <w:t xml:space="preserve">-</w:t>
            </w:r>
          </w:p>
        </w:tc>
        <w:tc>
          <w:tcPr>
            <w:tcW w:w="4300" w:type="dxa"/>
            <w:vAlign w:val="center"/>
          </w:tcPr>
          <w:p>
            <w:pPr>
              <w:spacing w:before="40" w:after="40"/>
            </w:pPr>
            <w:r>
              <w:rPr>
                <w:color w:val="666666"/>
                <w:sz w:val="16"/>
              </w:rPr>
              <w:t xml:space="preserve">CVSS 7.8 from the CVE Program record</w:t>
            </w:r>
          </w:p>
        </w:tc>
      </w:tr>
      <w:tr>
        <w:trPr>
          <w:cantSplit/>
        </w:trPr>
        <w:tc>
          <w:tcPr>
            <w:tcW w:w="1150" w:type="dxa"/>
            <w:shd w:val="clear" w:color="auto" w:fill="FEF0E7"/>
            <w:vAlign w:val="center"/>
          </w:tcPr>
          <w:p>
            <w:pPr>
              <w:spacing w:before="40" w:after="40"/>
            </w:pPr>
            <w:r>
              <w:rPr>
                <w:b/>
                <w:color w:val="C2410C"/>
              </w:rPr>
              <w:t xml:space="preserve">HIGH</w:t>
            </w:r>
          </w:p>
        </w:tc>
        <w:tc>
          <w:tcPr>
            <w:tcW w:w="2350" w:type="dxa"/>
            <w:vAlign w:val="center"/>
          </w:tcPr>
          <w:p>
            <w:pPr>
              <w:spacing w:before="40" w:after="40"/>
            </w:pPr>
            <w:r>
              <w:rPr>
                <w:rFonts w:ascii="Consolas" w:hAnsi="Consolas"/>
              </w:rPr>
              <w:t xml:space="preserve">CVE-2026-64736</w:t>
            </w:r>
          </w:p>
        </w:tc>
        <w:tc>
          <w:tcPr>
            <w:tcW w:w="2250" w:type="dxa"/>
            <w:vAlign w:val="center"/>
          </w:tcPr>
          <w:p>
            <w:pPr>
              <w:spacing w:before="40" w:after="40"/>
            </w:pPr>
            <w:r>
              <w:t xml:space="preserve">-</w:t>
            </w:r>
          </w:p>
        </w:tc>
        <w:tc>
          <w:tcPr>
            <w:tcW w:w="4300" w:type="dxa"/>
            <w:vAlign w:val="center"/>
          </w:tcPr>
          <w:p>
            <w:pPr>
              <w:spacing w:before="40" w:after="40"/>
            </w:pPr>
            <w:r>
              <w:rPr>
                <w:color w:val="666666"/>
                <w:sz w:val="16"/>
              </w:rPr>
              <w:t xml:space="preserve">CVSS 7.1 from the CVE Program record</w:t>
            </w:r>
          </w:p>
        </w:tc>
      </w:tr>
      <w:tr>
        <w:trPr>
          <w:cantSplit/>
        </w:trPr>
        <w:tc>
          <w:tcPr>
            <w:tcW w:w="1150" w:type="dxa"/>
            <w:shd w:val="clear" w:color="auto" w:fill="FEF0E7"/>
            <w:vAlign w:val="center"/>
          </w:tcPr>
          <w:p>
            <w:pPr>
              <w:spacing w:before="40" w:after="40"/>
            </w:pPr>
            <w:r>
              <w:rPr>
                <w:b/>
                <w:color w:val="C2410C"/>
              </w:rPr>
              <w:t xml:space="preserve">HIGH</w:t>
            </w:r>
          </w:p>
        </w:tc>
        <w:tc>
          <w:tcPr>
            <w:tcW w:w="2350" w:type="dxa"/>
            <w:vAlign w:val="center"/>
          </w:tcPr>
          <w:p>
            <w:pPr>
              <w:spacing w:before="40" w:after="40"/>
            </w:pPr>
            <w:r>
              <w:rPr>
                <w:rFonts w:ascii="Consolas" w:hAnsi="Consolas"/>
              </w:rPr>
              <w:t xml:space="preserve">CVE-2026-64758</w:t>
            </w:r>
          </w:p>
        </w:tc>
        <w:tc>
          <w:tcPr>
            <w:tcW w:w="2250" w:type="dxa"/>
            <w:vAlign w:val="center"/>
          </w:tcPr>
          <w:p>
            <w:pPr>
              <w:spacing w:before="40" w:after="40"/>
            </w:pPr>
            <w:r>
              <w:t xml:space="preserve">-</w:t>
            </w:r>
          </w:p>
        </w:tc>
        <w:tc>
          <w:tcPr>
            <w:tcW w:w="4300" w:type="dxa"/>
            <w:vAlign w:val="center"/>
          </w:tcPr>
          <w:p>
            <w:pPr>
              <w:spacing w:before="40" w:after="40"/>
            </w:pPr>
            <w:r>
              <w:rPr>
                <w:color w:val="666666"/>
                <w:sz w:val="16"/>
              </w:rPr>
              <w:t xml:space="preserve">CVSS 7.8 from the CVE Program record</w:t>
            </w:r>
          </w:p>
        </w:tc>
      </w:tr>
      <w:tr>
        <w:trPr>
          <w:cantSplit/>
        </w:trPr>
        <w:tc>
          <w:tcPr>
            <w:tcW w:w="1150" w:type="dxa"/>
            <w:shd w:val="clear" w:color="auto" w:fill="FEF0E7"/>
            <w:vAlign w:val="center"/>
          </w:tcPr>
          <w:p>
            <w:pPr>
              <w:spacing w:before="40" w:after="40"/>
            </w:pPr>
            <w:r>
              <w:rPr>
                <w:b/>
                <w:color w:val="C2410C"/>
              </w:rPr>
              <w:t xml:space="preserve">HIGH</w:t>
            </w:r>
          </w:p>
        </w:tc>
        <w:tc>
          <w:tcPr>
            <w:tcW w:w="2350" w:type="dxa"/>
            <w:vAlign w:val="center"/>
          </w:tcPr>
          <w:p>
            <w:pPr>
              <w:spacing w:before="40" w:after="40"/>
            </w:pPr>
            <w:r>
              <w:rPr>
                <w:rFonts w:ascii="Consolas" w:hAnsi="Consolas"/>
              </w:rPr>
              <w:t xml:space="preserve">CVE-2026-64790</w:t>
            </w:r>
          </w:p>
        </w:tc>
        <w:tc>
          <w:tcPr>
            <w:tcW w:w="2250" w:type="dxa"/>
            <w:vAlign w:val="center"/>
          </w:tcPr>
          <w:p>
            <w:pPr>
              <w:spacing w:before="40" w:after="40"/>
            </w:pPr>
            <w:r>
              <w:t xml:space="preserve">-</w:t>
            </w:r>
          </w:p>
        </w:tc>
        <w:tc>
          <w:tcPr>
            <w:tcW w:w="4300" w:type="dxa"/>
            <w:vAlign w:val="center"/>
          </w:tcPr>
          <w:p>
            <w:pPr>
              <w:spacing w:before="40" w:after="40"/>
            </w:pPr>
            <w:r>
              <w:rPr>
                <w:color w:val="666666"/>
                <w:sz w:val="16"/>
              </w:rPr>
              <w:t xml:space="preserve">CVSS 7.8 from the CVE Program record</w:t>
            </w:r>
          </w:p>
        </w:tc>
      </w:tr>
      <w:tr>
        <w:trPr>
          <w:cantSplit/>
        </w:trPr>
        <w:tc>
          <w:tcPr>
            <w:tcW w:w="1150" w:type="dxa"/>
            <w:shd w:val="clear" w:color="auto" w:fill="FEF0E7"/>
            <w:vAlign w:val="center"/>
          </w:tcPr>
          <w:p>
            <w:pPr>
              <w:spacing w:before="40" w:after="40"/>
            </w:pPr>
            <w:r>
              <w:rPr>
                <w:b/>
                <w:color w:val="C2410C"/>
              </w:rPr>
              <w:t xml:space="preserve">HIGH</w:t>
            </w:r>
          </w:p>
        </w:tc>
        <w:tc>
          <w:tcPr>
            <w:tcW w:w="2350" w:type="dxa"/>
            <w:vAlign w:val="center"/>
          </w:tcPr>
          <w:p>
            <w:pPr>
              <w:spacing w:before="40" w:after="40"/>
            </w:pPr>
            <w:r>
              <w:rPr>
                <w:rFonts w:ascii="Consolas" w:hAnsi="Consolas"/>
              </w:rPr>
              <w:t xml:space="preserve">CVE-2026-65344</w:t>
            </w:r>
          </w:p>
        </w:tc>
        <w:tc>
          <w:tcPr>
            <w:tcW w:w="2250" w:type="dxa"/>
            <w:vAlign w:val="center"/>
          </w:tcPr>
          <w:p>
            <w:pPr>
              <w:spacing w:before="40" w:after="40"/>
            </w:pPr>
            <w:r>
              <w:t xml:space="preserve">-</w:t>
            </w:r>
          </w:p>
        </w:tc>
        <w:tc>
          <w:tcPr>
            <w:tcW w:w="4300" w:type="dxa"/>
            <w:vAlign w:val="center"/>
          </w:tcPr>
          <w:p>
            <w:pPr>
              <w:spacing w:before="40" w:after="40"/>
            </w:pPr>
            <w:r>
              <w:rPr>
                <w:color w:val="666666"/>
                <w:sz w:val="16"/>
              </w:rPr>
              <w:t xml:space="preserve">CVSS 7.8 from the CVE Program record</w:t>
            </w:r>
          </w:p>
        </w:tc>
      </w:tr>
      <w:tr>
        <w:trPr>
          <w:cantSplit/>
        </w:trPr>
        <w:tc>
          <w:tcPr>
            <w:tcW w:w="1150" w:type="dxa"/>
            <w:shd w:val="clear" w:color="auto" w:fill="FEF0E7"/>
            <w:vAlign w:val="center"/>
          </w:tcPr>
          <w:p>
            <w:pPr>
              <w:spacing w:before="40" w:after="40"/>
            </w:pPr>
            <w:r>
              <w:rPr>
                <w:b/>
                <w:color w:val="C2410C"/>
              </w:rPr>
              <w:t xml:space="preserve">HIGH</w:t>
            </w:r>
          </w:p>
        </w:tc>
        <w:tc>
          <w:tcPr>
            <w:tcW w:w="2350" w:type="dxa"/>
            <w:vAlign w:val="center"/>
          </w:tcPr>
          <w:p>
            <w:pPr>
              <w:spacing w:before="40" w:after="40"/>
            </w:pPr>
            <w:r>
              <w:rPr>
                <w:rFonts w:ascii="Consolas" w:hAnsi="Consolas"/>
              </w:rPr>
              <w:t xml:space="preserve">CVE-2026-65346</w:t>
            </w:r>
          </w:p>
        </w:tc>
        <w:tc>
          <w:tcPr>
            <w:tcW w:w="2250" w:type="dxa"/>
            <w:vAlign w:val="center"/>
          </w:tcPr>
          <w:p>
            <w:pPr>
              <w:spacing w:before="40" w:after="40"/>
            </w:pPr>
            <w:r>
              <w:t xml:space="preserve">-</w:t>
            </w:r>
          </w:p>
        </w:tc>
        <w:tc>
          <w:tcPr>
            <w:tcW w:w="4300" w:type="dxa"/>
            <w:vAlign w:val="center"/>
          </w:tcPr>
          <w:p>
            <w:pPr>
              <w:spacing w:before="40" w:after="40"/>
            </w:pPr>
            <w:r>
              <w:rPr>
                <w:color w:val="666666"/>
                <w:sz w:val="16"/>
              </w:rPr>
              <w:t xml:space="preserve">CVSS 8.8 from the CVE Program record</w:t>
            </w:r>
          </w:p>
        </w:tc>
      </w:tr>
      <w:tr>
        <w:trPr>
          <w:cantSplit/>
        </w:trPr>
        <w:tc>
          <w:tcPr>
            <w:tcW w:w="1150" w:type="dxa"/>
            <w:shd w:val="clear" w:color="auto" w:fill="FEF0E7"/>
            <w:vAlign w:val="center"/>
          </w:tcPr>
          <w:p>
            <w:pPr>
              <w:spacing w:before="40" w:after="40"/>
            </w:pPr>
            <w:r>
              <w:rPr>
                <w:b/>
                <w:color w:val="C2410C"/>
              </w:rPr>
              <w:t xml:space="preserve">HIGH</w:t>
            </w:r>
          </w:p>
        </w:tc>
        <w:tc>
          <w:tcPr>
            <w:tcW w:w="2350" w:type="dxa"/>
            <w:vAlign w:val="center"/>
          </w:tcPr>
          <w:p>
            <w:pPr>
              <w:spacing w:before="40" w:after="40"/>
            </w:pPr>
            <w:r>
              <w:rPr>
                <w:rFonts w:ascii="Consolas" w:hAnsi="Consolas"/>
              </w:rPr>
              <w:t xml:space="preserve">CVE-2026-65359</w:t>
            </w:r>
          </w:p>
        </w:tc>
        <w:tc>
          <w:tcPr>
            <w:tcW w:w="2250" w:type="dxa"/>
            <w:vAlign w:val="center"/>
          </w:tcPr>
          <w:p>
            <w:pPr>
              <w:spacing w:before="40" w:after="40"/>
            </w:pPr>
            <w:r>
              <w:t xml:space="preserve">-</w:t>
            </w:r>
          </w:p>
        </w:tc>
        <w:tc>
          <w:tcPr>
            <w:tcW w:w="4300" w:type="dxa"/>
            <w:vAlign w:val="center"/>
          </w:tcPr>
          <w:p>
            <w:pPr>
              <w:spacing w:before="40" w:after="40"/>
            </w:pPr>
            <w:r>
              <w:rPr>
                <w:color w:val="666666"/>
                <w:sz w:val="16"/>
              </w:rPr>
              <w:t xml:space="preserve">CVSS 7.1 from the CVE Program record</w:t>
            </w:r>
          </w:p>
        </w:tc>
      </w:tr>
      <w:tr>
        <w:trPr>
          <w:cantSplit/>
        </w:trPr>
        <w:tc>
          <w:tcPr>
            <w:tcW w:w="1150" w:type="dxa"/>
            <w:shd w:val="clear" w:color="auto" w:fill="FEF0E7"/>
            <w:vAlign w:val="center"/>
          </w:tcPr>
          <w:p>
            <w:pPr>
              <w:spacing w:before="40" w:after="40"/>
            </w:pPr>
            <w:r>
              <w:rPr>
                <w:b/>
                <w:color w:val="C2410C"/>
              </w:rPr>
              <w:t xml:space="preserve">HIGH</w:t>
            </w:r>
          </w:p>
        </w:tc>
        <w:tc>
          <w:tcPr>
            <w:tcW w:w="2350" w:type="dxa"/>
            <w:vAlign w:val="center"/>
          </w:tcPr>
          <w:p>
            <w:pPr>
              <w:spacing w:before="40" w:after="40"/>
            </w:pPr>
            <w:r>
              <w:rPr>
                <w:rFonts w:ascii="Consolas" w:hAnsi="Consolas"/>
              </w:rPr>
              <w:t xml:space="preserve">CVE-2026-65362</w:t>
            </w:r>
          </w:p>
        </w:tc>
        <w:tc>
          <w:tcPr>
            <w:tcW w:w="2250" w:type="dxa"/>
            <w:vAlign w:val="center"/>
          </w:tcPr>
          <w:p>
            <w:pPr>
              <w:spacing w:before="40" w:after="40"/>
            </w:pPr>
            <w:r>
              <w:t xml:space="preserve">-</w:t>
            </w:r>
          </w:p>
        </w:tc>
        <w:tc>
          <w:tcPr>
            <w:tcW w:w="4300" w:type="dxa"/>
            <w:vAlign w:val="center"/>
          </w:tcPr>
          <w:p>
            <w:pPr>
              <w:spacing w:before="40" w:after="40"/>
            </w:pPr>
            <w:r>
              <w:rPr>
                <w:color w:val="666666"/>
                <w:sz w:val="16"/>
              </w:rPr>
              <w:t xml:space="preserve">CVSS 7.8 from the CVE Program record</w:t>
            </w:r>
          </w:p>
        </w:tc>
      </w:tr>
      <w:tr>
        <w:trPr>
          <w:cantSplit/>
        </w:trPr>
        <w:tc>
          <w:tcPr>
            <w:tcW w:w="1150" w:type="dxa"/>
            <w:shd w:val="clear" w:color="auto" w:fill="FEF0E7"/>
            <w:vAlign w:val="center"/>
          </w:tcPr>
          <w:p>
            <w:pPr>
              <w:spacing w:before="40" w:after="40"/>
            </w:pPr>
            <w:r>
              <w:rPr>
                <w:b/>
                <w:color w:val="C2410C"/>
              </w:rPr>
              <w:t xml:space="preserve">HIGH</w:t>
            </w:r>
          </w:p>
        </w:tc>
        <w:tc>
          <w:tcPr>
            <w:tcW w:w="2350" w:type="dxa"/>
            <w:vAlign w:val="center"/>
          </w:tcPr>
          <w:p>
            <w:pPr>
              <w:spacing w:before="40" w:after="40"/>
            </w:pPr>
            <w:r>
              <w:rPr>
                <w:rFonts w:ascii="Consolas" w:hAnsi="Consolas"/>
              </w:rPr>
              <w:t xml:space="preserve">CVE-2026-65364</w:t>
            </w:r>
          </w:p>
        </w:tc>
        <w:tc>
          <w:tcPr>
            <w:tcW w:w="2250" w:type="dxa"/>
            <w:vAlign w:val="center"/>
          </w:tcPr>
          <w:p>
            <w:pPr>
              <w:spacing w:before="40" w:after="40"/>
            </w:pPr>
            <w:r>
              <w:t xml:space="preserve">-</w:t>
            </w:r>
          </w:p>
        </w:tc>
        <w:tc>
          <w:tcPr>
            <w:tcW w:w="4300" w:type="dxa"/>
            <w:vAlign w:val="center"/>
          </w:tcPr>
          <w:p>
            <w:pPr>
              <w:spacing w:before="40" w:after="40"/>
            </w:pPr>
            <w:r>
              <w:rPr>
                <w:color w:val="666666"/>
                <w:sz w:val="16"/>
              </w:rPr>
              <w:t xml:space="preserve">CVSS 7.5 from the CVE Program record</w:t>
            </w:r>
          </w:p>
        </w:tc>
      </w:tr>
    </w:tbl>
    <w:p>
      <w:pPr>
        <w:spacing w:after="0"/>
      </w:pPr>
    </w:p>
    <w:p>
      <w:r>
        <w:rPr>
          <w:i/>
          <w:color w:val="666666"/>
          <w:sz w:val="16"/>
        </w:rPr>
        <w:t xml:space="preserve">... and 129 further CVEs - see the advisory.</w:t>
      </w:r>
    </w:p>
    <w:p>
      <w:r>
        <w:rPr>
          <w:color w:val="1155CC"/>
          <w:sz w:val="16"/>
        </w:rPr>
        <w:t xml:space="preserve">https://support.apple.com/en-us/149043</w:t>
      </w:r>
    </w:p>
    <w:p>
      <w:pPr>
        <w:pBdr>
          <w:bottom w:val="single" w:sz="6" w:space="2" w:color="d0d0d0"/>
        </w:pBdr>
      </w:pPr>
    </w:p>
    <w:p>
      <w:pPr>
        <w:pStyle w:val="Heading3"/>
      </w:pPr>
      <w:r>
        <w:rPr>
          <w:b/>
        </w:rPr>
        <w:t xml:space="preserve">macOS Tahoe 26.7</w:t>
      </w:r>
      <w:r>
        <w:t xml:space="preserve">   </w:t>
      </w:r>
      <w:r>
        <w:rPr>
          <w:b/>
          <w:color w:val="8B0000"/>
        </w:rPr>
        <w:t xml:space="preserve">[CRITICAL]</w:t>
      </w:r>
    </w:p>
    <w:p>
      <w:pPr>
        <w:pStyle w:val="Meta"/>
      </w:pPr>
      <w:r>
        <w:t xml:space="preserve">macos  |  released 2026-09-14  |  153 CVEs</w:t>
      </w:r>
      <w:r>
        <w:t xml:space="preserve">  |  1 exploited</w:t>
      </w:r>
      <w:r>
        <w:t xml:space="preserve"/>
      </w:r>
    </w:p>
    <w:p>
      <w:r>
        <w:rPr>
          <w:i/>
          <w:color w:val="8B0000"/>
        </w:rPr>
        <w:t xml:space="preserve">Automated analysis was rejected by the validator; Intune mapping needs manual review.</w:t>
      </w:r>
    </w:p>
    <w:p>
      <w:r>
        <w:t xml:space="preserve">macOS Tahoe 26.7 was published on 2026-09-14 and addresses 153 CVEs (6 CRITICAL, 48 HIGH, 4 LOW, 95 MEDIUM). Highest severity: CRITICAL.
AUTOMATED ANALYSIS UNAVAILABLE - ANTHROPIC_API_KEY is not set. Intune configuration requires manual review against https://support.apple.com/en-us/149042.</w:t>
      </w:r>
    </w:p>
    <w:tbl>
      <w:tblPr>
        <w:tblW w:w="10050" w:type="dxa"/>
        <w:tblBorders>
          <w:top w:val="single" w:sz="4" w:color="dddddd"/>
          <w:left w:val="none" w:sz="0" w:color="auto"/>
          <w:bottom w:val="single" w:sz="4" w:color="dddddd"/>
          <w:right w:val="none" w:sz="0" w:color="auto"/>
          <w:insideH w:val="single" w:sz="4" w:color="eeeeee"/>
          <w:insideV w:val="none" w:sz="0" w:color="auto"/>
        </w:tblBorders>
      </w:tblPr>
      <w:tblGrid>
        <w:gridCol w:w="1150"/>
        <w:gridCol w:w="2350"/>
        <w:gridCol w:w="2250"/>
        <w:gridCol w:w="4300"/>
      </w:tblGrid>
      <w:tr>
        <w:trPr>
          <w:cantSplit/>
          <w:tblHeader/>
        </w:trPr>
        <w:tc>
          <w:tcPr>
            <w:tcW w:w="1150" w:type="dxa"/>
            <w:vAlign w:val="center"/>
          </w:tcPr>
          <w:p>
            <w:pPr>
              <w:spacing w:before="40" w:after="40"/>
            </w:pPr>
            <w:r>
              <w:rPr>
                <w:b/>
              </w:rPr>
              <w:t xml:space="preserve">Severity</w:t>
            </w:r>
          </w:p>
        </w:tc>
        <w:tc>
          <w:tcPr>
            <w:tcW w:w="2350" w:type="dxa"/>
            <w:vAlign w:val="center"/>
          </w:tcPr>
          <w:p>
            <w:pPr>
              <w:spacing w:before="40" w:after="40"/>
            </w:pPr>
            <w:r>
              <w:rPr>
                <w:b/>
              </w:rPr>
              <w:t xml:space="preserve">CVE</w:t>
            </w:r>
          </w:p>
        </w:tc>
        <w:tc>
          <w:tcPr>
            <w:tcW w:w="2250" w:type="dxa"/>
            <w:vAlign w:val="center"/>
          </w:tcPr>
          <w:p>
            <w:pPr>
              <w:spacing w:before="40" w:after="40"/>
            </w:pPr>
            <w:r>
              <w:rPr>
                <w:b/>
              </w:rPr>
              <w:t xml:space="preserve">Component</w:t>
            </w:r>
          </w:p>
        </w:tc>
        <w:tc>
          <w:tcPr>
            <w:tcW w:w="4300" w:type="dxa"/>
            <w:vAlign w:val="center"/>
          </w:tcPr>
          <w:p>
            <w:pPr>
              <w:spacing w:before="40" w:after="40"/>
            </w:pPr>
            <w:r>
              <w:rPr>
                <w:b/>
              </w:rPr>
              <w:t xml:space="preserve">Basis</w:t>
            </w:r>
          </w:p>
        </w:tc>
      </w:tr>
      <w:tr>
        <w:trPr>
          <w:cantSplit/>
        </w:trPr>
        <w:tc>
          <w:tcPr>
            <w:tcW w:w="1150" w:type="dxa"/>
            <w:shd w:val="clear" w:color="auto" w:fill="FDE8E8"/>
            <w:vAlign w:val="center"/>
          </w:tcPr>
          <w:p>
            <w:pPr>
              <w:spacing w:before="40" w:after="40"/>
            </w:pPr>
            <w:r>
              <w:rPr>
                <w:b/>
                <w:color w:val="8B0000"/>
              </w:rPr>
              <w:t xml:space="preserve">CRITICAL</w:t>
            </w:r>
          </w:p>
        </w:tc>
        <w:tc>
          <w:tcPr>
            <w:tcW w:w="2350" w:type="dxa"/>
            <w:vAlign w:val="center"/>
          </w:tcPr>
          <w:p>
            <w:pPr>
              <w:spacing w:before="40" w:after="40"/>
            </w:pPr>
            <w:r>
              <w:rPr>
                <w:rFonts w:ascii="Consolas" w:hAnsi="Consolas"/>
              </w:rPr>
              <w:t xml:space="preserve">CVE-2026-65400</w:t>
            </w:r>
            <w:r>
              <w:rPr>
                <w:b/>
                <w:color w:val="8B0000"/>
                <w:sz w:val="15"/>
              </w:rPr>
              <w:t xml:space="preserve"> EXPLOITED (due 2026-08-21)</w:t>
            </w:r>
          </w:p>
        </w:tc>
        <w:tc>
          <w:tcPr>
            <w:tcW w:w="2250" w:type="dxa"/>
            <w:vAlign w:val="center"/>
          </w:tcPr>
          <w:p>
            <w:pPr>
              <w:spacing w:before="40" w:after="40"/>
            </w:pPr>
            <w:r>
              <w:t xml:space="preserve">-</w:t>
            </w:r>
          </w:p>
        </w:tc>
        <w:tc>
          <w:tcPr>
            <w:tcW w:w="4300" w:type="dxa"/>
            <w:vAlign w:val="center"/>
          </w:tcPr>
          <w:p>
            <w:pPr>
              <w:spacing w:before="40" w:after="40"/>
            </w:pPr>
            <w:r>
              <w:rPr>
                <w:color w:val="666666"/>
                <w:sz w:val="16"/>
              </w:rPr>
              <w:t xml:space="preserve">listed in the CISA KEV catalog</w:t>
            </w:r>
          </w:p>
        </w:tc>
      </w:tr>
      <w:tr>
        <w:trPr>
          <w:cantSplit/>
        </w:trPr>
        <w:tc>
          <w:tcPr>
            <w:tcW w:w="1150" w:type="dxa"/>
            <w:shd w:val="clear" w:color="auto" w:fill="FDE8E8"/>
            <w:vAlign w:val="center"/>
          </w:tcPr>
          <w:p>
            <w:pPr>
              <w:spacing w:before="40" w:after="40"/>
            </w:pPr>
            <w:r>
              <w:rPr>
                <w:b/>
                <w:color w:val="8B0000"/>
              </w:rPr>
              <w:t xml:space="preserve">CRITICAL</w:t>
            </w:r>
          </w:p>
        </w:tc>
        <w:tc>
          <w:tcPr>
            <w:tcW w:w="2350" w:type="dxa"/>
            <w:vAlign w:val="center"/>
          </w:tcPr>
          <w:p>
            <w:pPr>
              <w:spacing w:before="40" w:after="40"/>
            </w:pPr>
            <w:r>
              <w:rPr>
                <w:rFonts w:ascii="Consolas" w:hAnsi="Consolas"/>
              </w:rPr>
              <w:t xml:space="preserve">CVE-2026-43790</w:t>
            </w:r>
          </w:p>
        </w:tc>
        <w:tc>
          <w:tcPr>
            <w:tcW w:w="2250" w:type="dxa"/>
            <w:vAlign w:val="center"/>
          </w:tcPr>
          <w:p>
            <w:pPr>
              <w:spacing w:before="40" w:after="40"/>
            </w:pPr>
            <w:r>
              <w:t xml:space="preserve">-</w:t>
            </w:r>
          </w:p>
        </w:tc>
        <w:tc>
          <w:tcPr>
            <w:tcW w:w="4300" w:type="dxa"/>
            <w:vAlign w:val="center"/>
          </w:tcPr>
          <w:p>
            <w:pPr>
              <w:spacing w:before="40" w:after="40"/>
            </w:pPr>
            <w:r>
              <w:rPr>
                <w:color w:val="666666"/>
                <w:sz w:val="16"/>
              </w:rPr>
              <w:t xml:space="preserve">CVSS 9.1 from the CVE Program record</w:t>
            </w:r>
          </w:p>
        </w:tc>
      </w:tr>
      <w:tr>
        <w:trPr>
          <w:cantSplit/>
        </w:trPr>
        <w:tc>
          <w:tcPr>
            <w:tcW w:w="1150" w:type="dxa"/>
            <w:shd w:val="clear" w:color="auto" w:fill="FDE8E8"/>
            <w:vAlign w:val="center"/>
          </w:tcPr>
          <w:p>
            <w:pPr>
              <w:spacing w:before="40" w:after="40"/>
            </w:pPr>
            <w:r>
              <w:rPr>
                <w:b/>
                <w:color w:val="8B0000"/>
              </w:rPr>
              <w:t xml:space="preserve">CRITICAL</w:t>
            </w:r>
          </w:p>
        </w:tc>
        <w:tc>
          <w:tcPr>
            <w:tcW w:w="2350" w:type="dxa"/>
            <w:vAlign w:val="center"/>
          </w:tcPr>
          <w:p>
            <w:pPr>
              <w:spacing w:before="40" w:after="40"/>
            </w:pPr>
            <w:r>
              <w:rPr>
                <w:rFonts w:ascii="Consolas" w:hAnsi="Consolas"/>
              </w:rPr>
              <w:t xml:space="preserve">CVE-2026-65414</w:t>
            </w:r>
          </w:p>
        </w:tc>
        <w:tc>
          <w:tcPr>
            <w:tcW w:w="2250" w:type="dxa"/>
            <w:vAlign w:val="center"/>
          </w:tcPr>
          <w:p>
            <w:pPr>
              <w:spacing w:before="40" w:after="40"/>
            </w:pPr>
            <w:r>
              <w:t xml:space="preserve">-</w:t>
            </w:r>
          </w:p>
        </w:tc>
        <w:tc>
          <w:tcPr>
            <w:tcW w:w="4300" w:type="dxa"/>
            <w:vAlign w:val="center"/>
          </w:tcPr>
          <w:p>
            <w:pPr>
              <w:spacing w:before="40" w:after="40"/>
            </w:pPr>
            <w:r>
              <w:rPr>
                <w:color w:val="666666"/>
                <w:sz w:val="16"/>
              </w:rPr>
              <w:t xml:space="preserve">CVSS 9.8 from the CVE Program record</w:t>
            </w:r>
          </w:p>
        </w:tc>
      </w:tr>
      <w:tr>
        <w:trPr>
          <w:cantSplit/>
        </w:trPr>
        <w:tc>
          <w:tcPr>
            <w:tcW w:w="1150" w:type="dxa"/>
            <w:shd w:val="clear" w:color="auto" w:fill="FDE8E8"/>
            <w:vAlign w:val="center"/>
          </w:tcPr>
          <w:p>
            <w:pPr>
              <w:spacing w:before="40" w:after="40"/>
            </w:pPr>
            <w:r>
              <w:rPr>
                <w:b/>
                <w:color w:val="8B0000"/>
              </w:rPr>
              <w:t xml:space="preserve">CRITICAL</w:t>
            </w:r>
          </w:p>
        </w:tc>
        <w:tc>
          <w:tcPr>
            <w:tcW w:w="2350" w:type="dxa"/>
            <w:vAlign w:val="center"/>
          </w:tcPr>
          <w:p>
            <w:pPr>
              <w:spacing w:before="40" w:after="40"/>
            </w:pPr>
            <w:r>
              <w:rPr>
                <w:rFonts w:ascii="Consolas" w:hAnsi="Consolas"/>
              </w:rPr>
              <w:t xml:space="preserve">CVE-2026-84561</w:t>
            </w:r>
          </w:p>
        </w:tc>
        <w:tc>
          <w:tcPr>
            <w:tcW w:w="2250" w:type="dxa"/>
            <w:vAlign w:val="center"/>
          </w:tcPr>
          <w:p>
            <w:pPr>
              <w:spacing w:before="40" w:after="40"/>
            </w:pPr>
            <w:r>
              <w:t xml:space="preserve">-</w:t>
            </w:r>
          </w:p>
        </w:tc>
        <w:tc>
          <w:tcPr>
            <w:tcW w:w="4300" w:type="dxa"/>
            <w:vAlign w:val="center"/>
          </w:tcPr>
          <w:p>
            <w:pPr>
              <w:spacing w:before="40" w:after="40"/>
            </w:pPr>
            <w:r>
              <w:rPr>
                <w:color w:val="666666"/>
                <w:sz w:val="16"/>
              </w:rPr>
              <w:t xml:space="preserve">CVSS 9.8 from the CVE Program record</w:t>
            </w:r>
          </w:p>
        </w:tc>
      </w:tr>
      <w:tr>
        <w:trPr>
          <w:cantSplit/>
        </w:trPr>
        <w:tc>
          <w:tcPr>
            <w:tcW w:w="1150" w:type="dxa"/>
            <w:shd w:val="clear" w:color="auto" w:fill="FDE8E8"/>
            <w:vAlign w:val="center"/>
          </w:tcPr>
          <w:p>
            <w:pPr>
              <w:spacing w:before="40" w:after="40"/>
            </w:pPr>
            <w:r>
              <w:rPr>
                <w:b/>
                <w:color w:val="8B0000"/>
              </w:rPr>
              <w:t xml:space="preserve">CRITICAL</w:t>
            </w:r>
          </w:p>
        </w:tc>
        <w:tc>
          <w:tcPr>
            <w:tcW w:w="2350" w:type="dxa"/>
            <w:vAlign w:val="center"/>
          </w:tcPr>
          <w:p>
            <w:pPr>
              <w:spacing w:before="40" w:after="40"/>
            </w:pPr>
            <w:r>
              <w:rPr>
                <w:rFonts w:ascii="Consolas" w:hAnsi="Consolas"/>
              </w:rPr>
              <w:t xml:space="preserve">CVE-2026-84609</w:t>
            </w:r>
          </w:p>
        </w:tc>
        <w:tc>
          <w:tcPr>
            <w:tcW w:w="2250" w:type="dxa"/>
            <w:vAlign w:val="center"/>
          </w:tcPr>
          <w:p>
            <w:pPr>
              <w:spacing w:before="40" w:after="40"/>
            </w:pPr>
            <w:r>
              <w:t xml:space="preserve">-</w:t>
            </w:r>
          </w:p>
        </w:tc>
        <w:tc>
          <w:tcPr>
            <w:tcW w:w="4300" w:type="dxa"/>
            <w:vAlign w:val="center"/>
          </w:tcPr>
          <w:p>
            <w:pPr>
              <w:spacing w:before="40" w:after="40"/>
            </w:pPr>
            <w:r>
              <w:rPr>
                <w:color w:val="666666"/>
                <w:sz w:val="16"/>
              </w:rPr>
              <w:t xml:space="preserve">CVSS 9.8 from the CVE Program record</w:t>
            </w:r>
          </w:p>
        </w:tc>
      </w:tr>
      <w:tr>
        <w:trPr>
          <w:cantSplit/>
        </w:trPr>
        <w:tc>
          <w:tcPr>
            <w:tcW w:w="1150" w:type="dxa"/>
            <w:shd w:val="clear" w:color="auto" w:fill="FDE8E8"/>
            <w:vAlign w:val="center"/>
          </w:tcPr>
          <w:p>
            <w:pPr>
              <w:spacing w:before="40" w:after="40"/>
            </w:pPr>
            <w:r>
              <w:rPr>
                <w:b/>
                <w:color w:val="8B0000"/>
              </w:rPr>
              <w:t xml:space="preserve">CRITICAL</w:t>
            </w:r>
          </w:p>
        </w:tc>
        <w:tc>
          <w:tcPr>
            <w:tcW w:w="2350" w:type="dxa"/>
            <w:vAlign w:val="center"/>
          </w:tcPr>
          <w:p>
            <w:pPr>
              <w:spacing w:before="40" w:after="40"/>
            </w:pPr>
            <w:r>
              <w:rPr>
                <w:rFonts w:ascii="Consolas" w:hAnsi="Consolas"/>
              </w:rPr>
              <w:t xml:space="preserve">CVE-2026-86881</w:t>
            </w:r>
          </w:p>
        </w:tc>
        <w:tc>
          <w:tcPr>
            <w:tcW w:w="2250" w:type="dxa"/>
            <w:vAlign w:val="center"/>
          </w:tcPr>
          <w:p>
            <w:pPr>
              <w:spacing w:before="40" w:after="40"/>
            </w:pPr>
            <w:r>
              <w:t xml:space="preserve">-</w:t>
            </w:r>
          </w:p>
        </w:tc>
        <w:tc>
          <w:tcPr>
            <w:tcW w:w="4300" w:type="dxa"/>
            <w:vAlign w:val="center"/>
          </w:tcPr>
          <w:p>
            <w:pPr>
              <w:spacing w:before="40" w:after="40"/>
            </w:pPr>
            <w:r>
              <w:rPr>
                <w:color w:val="666666"/>
                <w:sz w:val="16"/>
              </w:rPr>
              <w:t xml:space="preserve">CVSS 9.1 from the CVE Program record</w:t>
            </w:r>
          </w:p>
        </w:tc>
      </w:tr>
      <w:tr>
        <w:trPr>
          <w:cantSplit/>
        </w:trPr>
        <w:tc>
          <w:tcPr>
            <w:tcW w:w="1150" w:type="dxa"/>
            <w:shd w:val="clear" w:color="auto" w:fill="FEF0E7"/>
            <w:vAlign w:val="center"/>
          </w:tcPr>
          <w:p>
            <w:pPr>
              <w:spacing w:before="40" w:after="40"/>
            </w:pPr>
            <w:r>
              <w:rPr>
                <w:b/>
                <w:color w:val="C2410C"/>
              </w:rPr>
              <w:t xml:space="preserve">HIGH</w:t>
            </w:r>
          </w:p>
        </w:tc>
        <w:tc>
          <w:tcPr>
            <w:tcW w:w="2350" w:type="dxa"/>
            <w:vAlign w:val="center"/>
          </w:tcPr>
          <w:p>
            <w:pPr>
              <w:spacing w:before="40" w:after="40"/>
            </w:pPr>
            <w:r>
              <w:rPr>
                <w:rFonts w:ascii="Consolas" w:hAnsi="Consolas"/>
              </w:rPr>
              <w:t xml:space="preserve">CVE-2026-20683</w:t>
            </w:r>
          </w:p>
        </w:tc>
        <w:tc>
          <w:tcPr>
            <w:tcW w:w="2250" w:type="dxa"/>
            <w:vAlign w:val="center"/>
          </w:tcPr>
          <w:p>
            <w:pPr>
              <w:spacing w:before="40" w:after="40"/>
            </w:pPr>
            <w:r>
              <w:t xml:space="preserve">-</w:t>
            </w:r>
          </w:p>
        </w:tc>
        <w:tc>
          <w:tcPr>
            <w:tcW w:w="4300" w:type="dxa"/>
            <w:vAlign w:val="center"/>
          </w:tcPr>
          <w:p>
            <w:pPr>
              <w:spacing w:before="40" w:after="40"/>
            </w:pPr>
            <w:r>
              <w:rPr>
                <w:color w:val="666666"/>
                <w:sz w:val="16"/>
              </w:rPr>
              <w:t xml:space="preserve">CVSS 7.1 from the CVE Program record</w:t>
            </w:r>
          </w:p>
        </w:tc>
      </w:tr>
      <w:tr>
        <w:trPr>
          <w:cantSplit/>
        </w:trPr>
        <w:tc>
          <w:tcPr>
            <w:tcW w:w="1150" w:type="dxa"/>
            <w:shd w:val="clear" w:color="auto" w:fill="FEF0E7"/>
            <w:vAlign w:val="center"/>
          </w:tcPr>
          <w:p>
            <w:pPr>
              <w:spacing w:before="40" w:after="40"/>
            </w:pPr>
            <w:r>
              <w:rPr>
                <w:b/>
                <w:color w:val="C2410C"/>
              </w:rPr>
              <w:t xml:space="preserve">HIGH</w:t>
            </w:r>
          </w:p>
        </w:tc>
        <w:tc>
          <w:tcPr>
            <w:tcW w:w="2350" w:type="dxa"/>
            <w:vAlign w:val="center"/>
          </w:tcPr>
          <w:p>
            <w:pPr>
              <w:spacing w:before="40" w:after="40"/>
            </w:pPr>
            <w:r>
              <w:rPr>
                <w:rFonts w:ascii="Consolas" w:hAnsi="Consolas"/>
              </w:rPr>
              <w:t xml:space="preserve">CVE-2026-28969</w:t>
            </w:r>
          </w:p>
        </w:tc>
        <w:tc>
          <w:tcPr>
            <w:tcW w:w="2250" w:type="dxa"/>
            <w:vAlign w:val="center"/>
          </w:tcPr>
          <w:p>
            <w:pPr>
              <w:spacing w:before="40" w:after="40"/>
            </w:pPr>
            <w:r>
              <w:t xml:space="preserve">-</w:t>
            </w:r>
          </w:p>
        </w:tc>
        <w:tc>
          <w:tcPr>
            <w:tcW w:w="4300" w:type="dxa"/>
            <w:vAlign w:val="center"/>
          </w:tcPr>
          <w:p>
            <w:pPr>
              <w:spacing w:before="40" w:after="40"/>
            </w:pPr>
            <w:r>
              <w:rPr>
                <w:color w:val="666666"/>
                <w:sz w:val="16"/>
              </w:rPr>
              <w:t xml:space="preserve">CVSS 7.5 from the CVE Program record</w:t>
            </w:r>
          </w:p>
        </w:tc>
      </w:tr>
      <w:tr>
        <w:trPr>
          <w:cantSplit/>
        </w:trPr>
        <w:tc>
          <w:tcPr>
            <w:tcW w:w="1150" w:type="dxa"/>
            <w:shd w:val="clear" w:color="auto" w:fill="FEF0E7"/>
            <w:vAlign w:val="center"/>
          </w:tcPr>
          <w:p>
            <w:pPr>
              <w:spacing w:before="40" w:after="40"/>
            </w:pPr>
            <w:r>
              <w:rPr>
                <w:b/>
                <w:color w:val="C2410C"/>
              </w:rPr>
              <w:t xml:space="preserve">HIGH</w:t>
            </w:r>
          </w:p>
        </w:tc>
        <w:tc>
          <w:tcPr>
            <w:tcW w:w="2350" w:type="dxa"/>
            <w:vAlign w:val="center"/>
          </w:tcPr>
          <w:p>
            <w:pPr>
              <w:spacing w:before="40" w:after="40"/>
            </w:pPr>
            <w:r>
              <w:rPr>
                <w:rFonts w:ascii="Consolas" w:hAnsi="Consolas"/>
              </w:rPr>
              <w:t xml:space="preserve">CVE-2026-43683</w:t>
            </w:r>
          </w:p>
        </w:tc>
        <w:tc>
          <w:tcPr>
            <w:tcW w:w="2250" w:type="dxa"/>
            <w:vAlign w:val="center"/>
          </w:tcPr>
          <w:p>
            <w:pPr>
              <w:spacing w:before="40" w:after="40"/>
            </w:pPr>
            <w:r>
              <w:t xml:space="preserve">-</w:t>
            </w:r>
          </w:p>
        </w:tc>
        <w:tc>
          <w:tcPr>
            <w:tcW w:w="4300" w:type="dxa"/>
            <w:vAlign w:val="center"/>
          </w:tcPr>
          <w:p>
            <w:pPr>
              <w:spacing w:before="40" w:after="40"/>
            </w:pPr>
            <w:r>
              <w:rPr>
                <w:color w:val="666666"/>
                <w:sz w:val="16"/>
              </w:rPr>
              <w:t xml:space="preserve">CVSS 7.1 from the CVE Program record</w:t>
            </w:r>
          </w:p>
        </w:tc>
      </w:tr>
      <w:tr>
        <w:trPr>
          <w:cantSplit/>
        </w:trPr>
        <w:tc>
          <w:tcPr>
            <w:tcW w:w="1150" w:type="dxa"/>
            <w:shd w:val="clear" w:color="auto" w:fill="FEF0E7"/>
            <w:vAlign w:val="center"/>
          </w:tcPr>
          <w:p>
            <w:pPr>
              <w:spacing w:before="40" w:after="40"/>
            </w:pPr>
            <w:r>
              <w:rPr>
                <w:b/>
                <w:color w:val="C2410C"/>
              </w:rPr>
              <w:t xml:space="preserve">HIGH</w:t>
            </w:r>
          </w:p>
        </w:tc>
        <w:tc>
          <w:tcPr>
            <w:tcW w:w="2350" w:type="dxa"/>
            <w:vAlign w:val="center"/>
          </w:tcPr>
          <w:p>
            <w:pPr>
              <w:spacing w:before="40" w:after="40"/>
            </w:pPr>
            <w:r>
              <w:rPr>
                <w:rFonts w:ascii="Consolas" w:hAnsi="Consolas"/>
              </w:rPr>
              <w:t xml:space="preserve">CVE-2026-43686</w:t>
            </w:r>
          </w:p>
        </w:tc>
        <w:tc>
          <w:tcPr>
            <w:tcW w:w="2250" w:type="dxa"/>
            <w:vAlign w:val="center"/>
          </w:tcPr>
          <w:p>
            <w:pPr>
              <w:spacing w:before="40" w:after="40"/>
            </w:pPr>
            <w:r>
              <w:t xml:space="preserve">-</w:t>
            </w:r>
          </w:p>
        </w:tc>
        <w:tc>
          <w:tcPr>
            <w:tcW w:w="4300" w:type="dxa"/>
            <w:vAlign w:val="center"/>
          </w:tcPr>
          <w:p>
            <w:pPr>
              <w:spacing w:before="40" w:after="40"/>
            </w:pPr>
            <w:r>
              <w:rPr>
                <w:color w:val="666666"/>
                <w:sz w:val="16"/>
              </w:rPr>
              <w:t xml:space="preserve">CVSS 8.8 from the CVE Program record</w:t>
            </w:r>
          </w:p>
        </w:tc>
      </w:tr>
      <w:tr>
        <w:trPr>
          <w:cantSplit/>
        </w:trPr>
        <w:tc>
          <w:tcPr>
            <w:tcW w:w="1150" w:type="dxa"/>
            <w:shd w:val="clear" w:color="auto" w:fill="FEF0E7"/>
            <w:vAlign w:val="center"/>
          </w:tcPr>
          <w:p>
            <w:pPr>
              <w:spacing w:before="40" w:after="40"/>
            </w:pPr>
            <w:r>
              <w:rPr>
                <w:b/>
                <w:color w:val="C2410C"/>
              </w:rPr>
              <w:t xml:space="preserve">HIGH</w:t>
            </w:r>
          </w:p>
        </w:tc>
        <w:tc>
          <w:tcPr>
            <w:tcW w:w="2350" w:type="dxa"/>
            <w:vAlign w:val="center"/>
          </w:tcPr>
          <w:p>
            <w:pPr>
              <w:spacing w:before="40" w:after="40"/>
            </w:pPr>
            <w:r>
              <w:rPr>
                <w:rFonts w:ascii="Consolas" w:hAnsi="Consolas"/>
              </w:rPr>
              <w:t xml:space="preserve">CVE-2026-43691</w:t>
            </w:r>
          </w:p>
        </w:tc>
        <w:tc>
          <w:tcPr>
            <w:tcW w:w="2250" w:type="dxa"/>
            <w:vAlign w:val="center"/>
          </w:tcPr>
          <w:p>
            <w:pPr>
              <w:spacing w:before="40" w:after="40"/>
            </w:pPr>
            <w:r>
              <w:t xml:space="preserve">-</w:t>
            </w:r>
          </w:p>
        </w:tc>
        <w:tc>
          <w:tcPr>
            <w:tcW w:w="4300" w:type="dxa"/>
            <w:vAlign w:val="center"/>
          </w:tcPr>
          <w:p>
            <w:pPr>
              <w:spacing w:before="40" w:after="40"/>
            </w:pPr>
            <w:r>
              <w:rPr>
                <w:color w:val="666666"/>
                <w:sz w:val="16"/>
              </w:rPr>
              <w:t xml:space="preserve">CVSS 7.8 from the CVE Program record</w:t>
            </w:r>
          </w:p>
        </w:tc>
      </w:tr>
      <w:tr>
        <w:trPr>
          <w:cantSplit/>
        </w:trPr>
        <w:tc>
          <w:tcPr>
            <w:tcW w:w="1150" w:type="dxa"/>
            <w:shd w:val="clear" w:color="auto" w:fill="FEF0E7"/>
            <w:vAlign w:val="center"/>
          </w:tcPr>
          <w:p>
            <w:pPr>
              <w:spacing w:before="40" w:after="40"/>
            </w:pPr>
            <w:r>
              <w:rPr>
                <w:b/>
                <w:color w:val="C2410C"/>
              </w:rPr>
              <w:t xml:space="preserve">HIGH</w:t>
            </w:r>
          </w:p>
        </w:tc>
        <w:tc>
          <w:tcPr>
            <w:tcW w:w="2350" w:type="dxa"/>
            <w:vAlign w:val="center"/>
          </w:tcPr>
          <w:p>
            <w:pPr>
              <w:spacing w:before="40" w:after="40"/>
            </w:pPr>
            <w:r>
              <w:rPr>
                <w:rFonts w:ascii="Consolas" w:hAnsi="Consolas"/>
              </w:rPr>
              <w:t xml:space="preserve">CVE-2026-43692</w:t>
            </w:r>
          </w:p>
        </w:tc>
        <w:tc>
          <w:tcPr>
            <w:tcW w:w="2250" w:type="dxa"/>
            <w:vAlign w:val="center"/>
          </w:tcPr>
          <w:p>
            <w:pPr>
              <w:spacing w:before="40" w:after="40"/>
            </w:pPr>
            <w:r>
              <w:t xml:space="preserve">-</w:t>
            </w:r>
          </w:p>
        </w:tc>
        <w:tc>
          <w:tcPr>
            <w:tcW w:w="4300" w:type="dxa"/>
            <w:vAlign w:val="center"/>
          </w:tcPr>
          <w:p>
            <w:pPr>
              <w:spacing w:before="40" w:after="40"/>
            </w:pPr>
            <w:r>
              <w:rPr>
                <w:color w:val="666666"/>
                <w:sz w:val="16"/>
              </w:rPr>
              <w:t xml:space="preserve">CVSS 8.8 from the CVE Program record</w:t>
            </w:r>
          </w:p>
        </w:tc>
      </w:tr>
      <w:tr>
        <w:trPr>
          <w:cantSplit/>
        </w:trPr>
        <w:tc>
          <w:tcPr>
            <w:tcW w:w="1150" w:type="dxa"/>
            <w:shd w:val="clear" w:color="auto" w:fill="FEF0E7"/>
            <w:vAlign w:val="center"/>
          </w:tcPr>
          <w:p>
            <w:pPr>
              <w:spacing w:before="40" w:after="40"/>
            </w:pPr>
            <w:r>
              <w:rPr>
                <w:b/>
                <w:color w:val="C2410C"/>
              </w:rPr>
              <w:t xml:space="preserve">HIGH</w:t>
            </w:r>
          </w:p>
        </w:tc>
        <w:tc>
          <w:tcPr>
            <w:tcW w:w="2350" w:type="dxa"/>
            <w:vAlign w:val="center"/>
          </w:tcPr>
          <w:p>
            <w:pPr>
              <w:spacing w:before="40" w:after="40"/>
            </w:pPr>
            <w:r>
              <w:rPr>
                <w:rFonts w:ascii="Consolas" w:hAnsi="Consolas"/>
              </w:rPr>
              <w:t xml:space="preserve">CVE-2026-43698</w:t>
            </w:r>
          </w:p>
        </w:tc>
        <w:tc>
          <w:tcPr>
            <w:tcW w:w="2250" w:type="dxa"/>
            <w:vAlign w:val="center"/>
          </w:tcPr>
          <w:p>
            <w:pPr>
              <w:spacing w:before="40" w:after="40"/>
            </w:pPr>
            <w:r>
              <w:t xml:space="preserve">-</w:t>
            </w:r>
          </w:p>
        </w:tc>
        <w:tc>
          <w:tcPr>
            <w:tcW w:w="4300" w:type="dxa"/>
            <w:vAlign w:val="center"/>
          </w:tcPr>
          <w:p>
            <w:pPr>
              <w:spacing w:before="40" w:after="40"/>
            </w:pPr>
            <w:r>
              <w:rPr>
                <w:color w:val="666666"/>
                <w:sz w:val="16"/>
              </w:rPr>
              <w:t xml:space="preserve">CVSS 7.8 from the CVE Program record</w:t>
            </w:r>
          </w:p>
        </w:tc>
      </w:tr>
      <w:tr>
        <w:trPr>
          <w:cantSplit/>
        </w:trPr>
        <w:tc>
          <w:tcPr>
            <w:tcW w:w="1150" w:type="dxa"/>
            <w:shd w:val="clear" w:color="auto" w:fill="FEF0E7"/>
            <w:vAlign w:val="center"/>
          </w:tcPr>
          <w:p>
            <w:pPr>
              <w:spacing w:before="40" w:after="40"/>
            </w:pPr>
            <w:r>
              <w:rPr>
                <w:b/>
                <w:color w:val="C2410C"/>
              </w:rPr>
              <w:t xml:space="preserve">HIGH</w:t>
            </w:r>
          </w:p>
        </w:tc>
        <w:tc>
          <w:tcPr>
            <w:tcW w:w="2350" w:type="dxa"/>
            <w:vAlign w:val="center"/>
          </w:tcPr>
          <w:p>
            <w:pPr>
              <w:spacing w:before="40" w:after="40"/>
            </w:pPr>
            <w:r>
              <w:rPr>
                <w:rFonts w:ascii="Consolas" w:hAnsi="Consolas"/>
              </w:rPr>
              <w:t xml:space="preserve">CVE-2026-43702</w:t>
            </w:r>
          </w:p>
        </w:tc>
        <w:tc>
          <w:tcPr>
            <w:tcW w:w="2250" w:type="dxa"/>
            <w:vAlign w:val="center"/>
          </w:tcPr>
          <w:p>
            <w:pPr>
              <w:spacing w:before="40" w:after="40"/>
            </w:pPr>
            <w:r>
              <w:t xml:space="preserve">-</w:t>
            </w:r>
          </w:p>
        </w:tc>
        <w:tc>
          <w:tcPr>
            <w:tcW w:w="4300" w:type="dxa"/>
            <w:vAlign w:val="center"/>
          </w:tcPr>
          <w:p>
            <w:pPr>
              <w:spacing w:before="40" w:after="40"/>
            </w:pPr>
            <w:r>
              <w:rPr>
                <w:color w:val="666666"/>
                <w:sz w:val="16"/>
              </w:rPr>
              <w:t xml:space="preserve">CVSS 7.8 from the CVE Program record</w:t>
            </w:r>
          </w:p>
        </w:tc>
      </w:tr>
      <w:tr>
        <w:trPr>
          <w:cantSplit/>
        </w:trPr>
        <w:tc>
          <w:tcPr>
            <w:tcW w:w="1150" w:type="dxa"/>
            <w:shd w:val="clear" w:color="auto" w:fill="FEF0E7"/>
            <w:vAlign w:val="center"/>
          </w:tcPr>
          <w:p>
            <w:pPr>
              <w:spacing w:before="40" w:after="40"/>
            </w:pPr>
            <w:r>
              <w:rPr>
                <w:b/>
                <w:color w:val="C2410C"/>
              </w:rPr>
              <w:t xml:space="preserve">HIGH</w:t>
            </w:r>
          </w:p>
        </w:tc>
        <w:tc>
          <w:tcPr>
            <w:tcW w:w="2350" w:type="dxa"/>
            <w:vAlign w:val="center"/>
          </w:tcPr>
          <w:p>
            <w:pPr>
              <w:spacing w:before="40" w:after="40"/>
            </w:pPr>
            <w:r>
              <w:rPr>
                <w:rFonts w:ascii="Consolas" w:hAnsi="Consolas"/>
              </w:rPr>
              <w:t xml:space="preserve">CVE-2026-43760</w:t>
            </w:r>
          </w:p>
        </w:tc>
        <w:tc>
          <w:tcPr>
            <w:tcW w:w="2250" w:type="dxa"/>
            <w:vAlign w:val="center"/>
          </w:tcPr>
          <w:p>
            <w:pPr>
              <w:spacing w:before="40" w:after="40"/>
            </w:pPr>
            <w:r>
              <w:t xml:space="preserve">-</w:t>
            </w:r>
          </w:p>
        </w:tc>
        <w:tc>
          <w:tcPr>
            <w:tcW w:w="4300" w:type="dxa"/>
            <w:vAlign w:val="center"/>
          </w:tcPr>
          <w:p>
            <w:pPr>
              <w:spacing w:before="40" w:after="40"/>
            </w:pPr>
            <w:r>
              <w:rPr>
                <w:color w:val="666666"/>
                <w:sz w:val="16"/>
              </w:rPr>
              <w:t xml:space="preserve">CVSS 8.6 from the CVE Program record</w:t>
            </w:r>
          </w:p>
        </w:tc>
      </w:tr>
      <w:tr>
        <w:trPr>
          <w:cantSplit/>
        </w:trPr>
        <w:tc>
          <w:tcPr>
            <w:tcW w:w="1150" w:type="dxa"/>
            <w:shd w:val="clear" w:color="auto" w:fill="FEF0E7"/>
            <w:vAlign w:val="center"/>
          </w:tcPr>
          <w:p>
            <w:pPr>
              <w:spacing w:before="40" w:after="40"/>
            </w:pPr>
            <w:r>
              <w:rPr>
                <w:b/>
                <w:color w:val="C2410C"/>
              </w:rPr>
              <w:t xml:space="preserve">HIGH</w:t>
            </w:r>
          </w:p>
        </w:tc>
        <w:tc>
          <w:tcPr>
            <w:tcW w:w="2350" w:type="dxa"/>
            <w:vAlign w:val="center"/>
          </w:tcPr>
          <w:p>
            <w:pPr>
              <w:spacing w:before="40" w:after="40"/>
            </w:pPr>
            <w:r>
              <w:rPr>
                <w:rFonts w:ascii="Consolas" w:hAnsi="Consolas"/>
              </w:rPr>
              <w:t xml:space="preserve">CVE-2026-43786</w:t>
            </w:r>
          </w:p>
        </w:tc>
        <w:tc>
          <w:tcPr>
            <w:tcW w:w="2250" w:type="dxa"/>
            <w:vAlign w:val="center"/>
          </w:tcPr>
          <w:p>
            <w:pPr>
              <w:spacing w:before="40" w:after="40"/>
            </w:pPr>
            <w:r>
              <w:t xml:space="preserve">-</w:t>
            </w:r>
          </w:p>
        </w:tc>
        <w:tc>
          <w:tcPr>
            <w:tcW w:w="4300" w:type="dxa"/>
            <w:vAlign w:val="center"/>
          </w:tcPr>
          <w:p>
            <w:pPr>
              <w:spacing w:before="40" w:after="40"/>
            </w:pPr>
            <w:r>
              <w:rPr>
                <w:color w:val="666666"/>
                <w:sz w:val="16"/>
              </w:rPr>
              <w:t xml:space="preserve">CVSS 7.8 from the CVE Program record</w:t>
            </w:r>
          </w:p>
        </w:tc>
      </w:tr>
      <w:tr>
        <w:trPr>
          <w:cantSplit/>
        </w:trPr>
        <w:tc>
          <w:tcPr>
            <w:tcW w:w="1150" w:type="dxa"/>
            <w:shd w:val="clear" w:color="auto" w:fill="FEF0E7"/>
            <w:vAlign w:val="center"/>
          </w:tcPr>
          <w:p>
            <w:pPr>
              <w:spacing w:before="40" w:after="40"/>
            </w:pPr>
            <w:r>
              <w:rPr>
                <w:b/>
                <w:color w:val="C2410C"/>
              </w:rPr>
              <w:t xml:space="preserve">HIGH</w:t>
            </w:r>
          </w:p>
        </w:tc>
        <w:tc>
          <w:tcPr>
            <w:tcW w:w="2350" w:type="dxa"/>
            <w:vAlign w:val="center"/>
          </w:tcPr>
          <w:p>
            <w:pPr>
              <w:spacing w:before="40" w:after="40"/>
            </w:pPr>
            <w:r>
              <w:rPr>
                <w:rFonts w:ascii="Consolas" w:hAnsi="Consolas"/>
              </w:rPr>
              <w:t xml:space="preserve">CVE-2026-64712</w:t>
            </w:r>
          </w:p>
        </w:tc>
        <w:tc>
          <w:tcPr>
            <w:tcW w:w="2250" w:type="dxa"/>
            <w:vAlign w:val="center"/>
          </w:tcPr>
          <w:p>
            <w:pPr>
              <w:spacing w:before="40" w:after="40"/>
            </w:pPr>
            <w:r>
              <w:t xml:space="preserve">-</w:t>
            </w:r>
          </w:p>
        </w:tc>
        <w:tc>
          <w:tcPr>
            <w:tcW w:w="4300" w:type="dxa"/>
            <w:vAlign w:val="center"/>
          </w:tcPr>
          <w:p>
            <w:pPr>
              <w:spacing w:before="40" w:after="40"/>
            </w:pPr>
            <w:r>
              <w:rPr>
                <w:color w:val="666666"/>
                <w:sz w:val="16"/>
              </w:rPr>
              <w:t xml:space="preserve">CVSS 7.8 from the CVE Program record</w:t>
            </w:r>
          </w:p>
        </w:tc>
      </w:tr>
      <w:tr>
        <w:trPr>
          <w:cantSplit/>
        </w:trPr>
        <w:tc>
          <w:tcPr>
            <w:tcW w:w="1150" w:type="dxa"/>
            <w:shd w:val="clear" w:color="auto" w:fill="FEF0E7"/>
            <w:vAlign w:val="center"/>
          </w:tcPr>
          <w:p>
            <w:pPr>
              <w:spacing w:before="40" w:after="40"/>
            </w:pPr>
            <w:r>
              <w:rPr>
                <w:b/>
                <w:color w:val="C2410C"/>
              </w:rPr>
              <w:t xml:space="preserve">HIGH</w:t>
            </w:r>
          </w:p>
        </w:tc>
        <w:tc>
          <w:tcPr>
            <w:tcW w:w="2350" w:type="dxa"/>
            <w:vAlign w:val="center"/>
          </w:tcPr>
          <w:p>
            <w:pPr>
              <w:spacing w:before="40" w:after="40"/>
            </w:pPr>
            <w:r>
              <w:rPr>
                <w:rFonts w:ascii="Consolas" w:hAnsi="Consolas"/>
              </w:rPr>
              <w:t xml:space="preserve">CVE-2026-64790</w:t>
            </w:r>
          </w:p>
        </w:tc>
        <w:tc>
          <w:tcPr>
            <w:tcW w:w="2250" w:type="dxa"/>
            <w:vAlign w:val="center"/>
          </w:tcPr>
          <w:p>
            <w:pPr>
              <w:spacing w:before="40" w:after="40"/>
            </w:pPr>
            <w:r>
              <w:t xml:space="preserve">-</w:t>
            </w:r>
          </w:p>
        </w:tc>
        <w:tc>
          <w:tcPr>
            <w:tcW w:w="4300" w:type="dxa"/>
            <w:vAlign w:val="center"/>
          </w:tcPr>
          <w:p>
            <w:pPr>
              <w:spacing w:before="40" w:after="40"/>
            </w:pPr>
            <w:r>
              <w:rPr>
                <w:color w:val="666666"/>
                <w:sz w:val="16"/>
              </w:rPr>
              <w:t xml:space="preserve">CVSS 7.8 from the CVE Program record</w:t>
            </w:r>
          </w:p>
        </w:tc>
      </w:tr>
      <w:tr>
        <w:trPr>
          <w:cantSplit/>
        </w:trPr>
        <w:tc>
          <w:tcPr>
            <w:tcW w:w="1150" w:type="dxa"/>
            <w:shd w:val="clear" w:color="auto" w:fill="FEF0E7"/>
            <w:vAlign w:val="center"/>
          </w:tcPr>
          <w:p>
            <w:pPr>
              <w:spacing w:before="40" w:after="40"/>
            </w:pPr>
            <w:r>
              <w:rPr>
                <w:b/>
                <w:color w:val="C2410C"/>
              </w:rPr>
              <w:t xml:space="preserve">HIGH</w:t>
            </w:r>
          </w:p>
        </w:tc>
        <w:tc>
          <w:tcPr>
            <w:tcW w:w="2350" w:type="dxa"/>
            <w:vAlign w:val="center"/>
          </w:tcPr>
          <w:p>
            <w:pPr>
              <w:spacing w:before="40" w:after="40"/>
            </w:pPr>
            <w:r>
              <w:rPr>
                <w:rFonts w:ascii="Consolas" w:hAnsi="Consolas"/>
              </w:rPr>
              <w:t xml:space="preserve">CVE-2026-65344</w:t>
            </w:r>
          </w:p>
        </w:tc>
        <w:tc>
          <w:tcPr>
            <w:tcW w:w="2250" w:type="dxa"/>
            <w:vAlign w:val="center"/>
          </w:tcPr>
          <w:p>
            <w:pPr>
              <w:spacing w:before="40" w:after="40"/>
            </w:pPr>
            <w:r>
              <w:t xml:space="preserve">-</w:t>
            </w:r>
          </w:p>
        </w:tc>
        <w:tc>
          <w:tcPr>
            <w:tcW w:w="4300" w:type="dxa"/>
            <w:vAlign w:val="center"/>
          </w:tcPr>
          <w:p>
            <w:pPr>
              <w:spacing w:before="40" w:after="40"/>
            </w:pPr>
            <w:r>
              <w:rPr>
                <w:color w:val="666666"/>
                <w:sz w:val="16"/>
              </w:rPr>
              <w:t xml:space="preserve">CVSS 7.8 from the CVE Program record</w:t>
            </w:r>
          </w:p>
        </w:tc>
      </w:tr>
      <w:tr>
        <w:trPr>
          <w:cantSplit/>
        </w:trPr>
        <w:tc>
          <w:tcPr>
            <w:tcW w:w="1150" w:type="dxa"/>
            <w:shd w:val="clear" w:color="auto" w:fill="FEF0E7"/>
            <w:vAlign w:val="center"/>
          </w:tcPr>
          <w:p>
            <w:pPr>
              <w:spacing w:before="40" w:after="40"/>
            </w:pPr>
            <w:r>
              <w:rPr>
                <w:b/>
                <w:color w:val="C2410C"/>
              </w:rPr>
              <w:t xml:space="preserve">HIGH</w:t>
            </w:r>
          </w:p>
        </w:tc>
        <w:tc>
          <w:tcPr>
            <w:tcW w:w="2350" w:type="dxa"/>
            <w:vAlign w:val="center"/>
          </w:tcPr>
          <w:p>
            <w:pPr>
              <w:spacing w:before="40" w:after="40"/>
            </w:pPr>
            <w:r>
              <w:rPr>
                <w:rFonts w:ascii="Consolas" w:hAnsi="Consolas"/>
              </w:rPr>
              <w:t xml:space="preserve">CVE-2026-65359</w:t>
            </w:r>
          </w:p>
        </w:tc>
        <w:tc>
          <w:tcPr>
            <w:tcW w:w="2250" w:type="dxa"/>
            <w:vAlign w:val="center"/>
          </w:tcPr>
          <w:p>
            <w:pPr>
              <w:spacing w:before="40" w:after="40"/>
            </w:pPr>
            <w:r>
              <w:t xml:space="preserve">-</w:t>
            </w:r>
          </w:p>
        </w:tc>
        <w:tc>
          <w:tcPr>
            <w:tcW w:w="4300" w:type="dxa"/>
            <w:vAlign w:val="center"/>
          </w:tcPr>
          <w:p>
            <w:pPr>
              <w:spacing w:before="40" w:after="40"/>
            </w:pPr>
            <w:r>
              <w:rPr>
                <w:color w:val="666666"/>
                <w:sz w:val="16"/>
              </w:rPr>
              <w:t xml:space="preserve">CVSS 7.1 from the CVE Program record</w:t>
            </w:r>
          </w:p>
        </w:tc>
      </w:tr>
      <w:tr>
        <w:trPr>
          <w:cantSplit/>
        </w:trPr>
        <w:tc>
          <w:tcPr>
            <w:tcW w:w="1150" w:type="dxa"/>
            <w:shd w:val="clear" w:color="auto" w:fill="FEF0E7"/>
            <w:vAlign w:val="center"/>
          </w:tcPr>
          <w:p>
            <w:pPr>
              <w:spacing w:before="40" w:after="40"/>
            </w:pPr>
            <w:r>
              <w:rPr>
                <w:b/>
                <w:color w:val="C2410C"/>
              </w:rPr>
              <w:t xml:space="preserve">HIGH</w:t>
            </w:r>
          </w:p>
        </w:tc>
        <w:tc>
          <w:tcPr>
            <w:tcW w:w="2350" w:type="dxa"/>
            <w:vAlign w:val="center"/>
          </w:tcPr>
          <w:p>
            <w:pPr>
              <w:spacing w:before="40" w:after="40"/>
            </w:pPr>
            <w:r>
              <w:rPr>
                <w:rFonts w:ascii="Consolas" w:hAnsi="Consolas"/>
              </w:rPr>
              <w:t xml:space="preserve">CVE-2026-65362</w:t>
            </w:r>
          </w:p>
        </w:tc>
        <w:tc>
          <w:tcPr>
            <w:tcW w:w="2250" w:type="dxa"/>
            <w:vAlign w:val="center"/>
          </w:tcPr>
          <w:p>
            <w:pPr>
              <w:spacing w:before="40" w:after="40"/>
            </w:pPr>
            <w:r>
              <w:t xml:space="preserve">-</w:t>
            </w:r>
          </w:p>
        </w:tc>
        <w:tc>
          <w:tcPr>
            <w:tcW w:w="4300" w:type="dxa"/>
            <w:vAlign w:val="center"/>
          </w:tcPr>
          <w:p>
            <w:pPr>
              <w:spacing w:before="40" w:after="40"/>
            </w:pPr>
            <w:r>
              <w:rPr>
                <w:color w:val="666666"/>
                <w:sz w:val="16"/>
              </w:rPr>
              <w:t xml:space="preserve">CVSS 7.8 from the CVE Program record</w:t>
            </w:r>
          </w:p>
        </w:tc>
      </w:tr>
      <w:tr>
        <w:trPr>
          <w:cantSplit/>
        </w:trPr>
        <w:tc>
          <w:tcPr>
            <w:tcW w:w="1150" w:type="dxa"/>
            <w:shd w:val="clear" w:color="auto" w:fill="FEF0E7"/>
            <w:vAlign w:val="center"/>
          </w:tcPr>
          <w:p>
            <w:pPr>
              <w:spacing w:before="40" w:after="40"/>
            </w:pPr>
            <w:r>
              <w:rPr>
                <w:b/>
                <w:color w:val="C2410C"/>
              </w:rPr>
              <w:t xml:space="preserve">HIGH</w:t>
            </w:r>
          </w:p>
        </w:tc>
        <w:tc>
          <w:tcPr>
            <w:tcW w:w="2350" w:type="dxa"/>
            <w:vAlign w:val="center"/>
          </w:tcPr>
          <w:p>
            <w:pPr>
              <w:spacing w:before="40" w:after="40"/>
            </w:pPr>
            <w:r>
              <w:rPr>
                <w:rFonts w:ascii="Consolas" w:hAnsi="Consolas"/>
              </w:rPr>
              <w:t xml:space="preserve">CVE-2026-65364</w:t>
            </w:r>
          </w:p>
        </w:tc>
        <w:tc>
          <w:tcPr>
            <w:tcW w:w="2250" w:type="dxa"/>
            <w:vAlign w:val="center"/>
          </w:tcPr>
          <w:p>
            <w:pPr>
              <w:spacing w:before="40" w:after="40"/>
            </w:pPr>
            <w:r>
              <w:t xml:space="preserve">-</w:t>
            </w:r>
          </w:p>
        </w:tc>
        <w:tc>
          <w:tcPr>
            <w:tcW w:w="4300" w:type="dxa"/>
            <w:vAlign w:val="center"/>
          </w:tcPr>
          <w:p>
            <w:pPr>
              <w:spacing w:before="40" w:after="40"/>
            </w:pPr>
            <w:r>
              <w:rPr>
                <w:color w:val="666666"/>
                <w:sz w:val="16"/>
              </w:rPr>
              <w:t xml:space="preserve">CVSS 7.5 from the CVE Program record</w:t>
            </w:r>
          </w:p>
        </w:tc>
      </w:tr>
      <w:tr>
        <w:trPr>
          <w:cantSplit/>
        </w:trPr>
        <w:tc>
          <w:tcPr>
            <w:tcW w:w="1150" w:type="dxa"/>
            <w:shd w:val="clear" w:color="auto" w:fill="FEF0E7"/>
            <w:vAlign w:val="center"/>
          </w:tcPr>
          <w:p>
            <w:pPr>
              <w:spacing w:before="40" w:after="40"/>
            </w:pPr>
            <w:r>
              <w:rPr>
                <w:b/>
                <w:color w:val="C2410C"/>
              </w:rPr>
              <w:t xml:space="preserve">HIGH</w:t>
            </w:r>
          </w:p>
        </w:tc>
        <w:tc>
          <w:tcPr>
            <w:tcW w:w="2350" w:type="dxa"/>
            <w:vAlign w:val="center"/>
          </w:tcPr>
          <w:p>
            <w:pPr>
              <w:spacing w:before="40" w:after="40"/>
            </w:pPr>
            <w:r>
              <w:rPr>
                <w:rFonts w:ascii="Consolas" w:hAnsi="Consolas"/>
              </w:rPr>
              <w:t xml:space="preserve">CVE-2026-65374</w:t>
            </w:r>
          </w:p>
        </w:tc>
        <w:tc>
          <w:tcPr>
            <w:tcW w:w="2250" w:type="dxa"/>
            <w:vAlign w:val="center"/>
          </w:tcPr>
          <w:p>
            <w:pPr>
              <w:spacing w:before="40" w:after="40"/>
            </w:pPr>
            <w:r>
              <w:t xml:space="preserve">-</w:t>
            </w:r>
          </w:p>
        </w:tc>
        <w:tc>
          <w:tcPr>
            <w:tcW w:w="4300" w:type="dxa"/>
            <w:vAlign w:val="center"/>
          </w:tcPr>
          <w:p>
            <w:pPr>
              <w:spacing w:before="40" w:after="40"/>
            </w:pPr>
            <w:r>
              <w:rPr>
                <w:color w:val="666666"/>
                <w:sz w:val="16"/>
              </w:rPr>
              <w:t xml:space="preserve">CVSS 8.8 from the CVE Program record</w:t>
            </w:r>
          </w:p>
        </w:tc>
      </w:tr>
      <w:tr>
        <w:trPr>
          <w:cantSplit/>
        </w:trPr>
        <w:tc>
          <w:tcPr>
            <w:tcW w:w="1150" w:type="dxa"/>
            <w:shd w:val="clear" w:color="auto" w:fill="FEF0E7"/>
            <w:vAlign w:val="center"/>
          </w:tcPr>
          <w:p>
            <w:pPr>
              <w:spacing w:before="40" w:after="40"/>
            </w:pPr>
            <w:r>
              <w:rPr>
                <w:b/>
                <w:color w:val="C2410C"/>
              </w:rPr>
              <w:t xml:space="preserve">HIGH</w:t>
            </w:r>
          </w:p>
        </w:tc>
        <w:tc>
          <w:tcPr>
            <w:tcW w:w="2350" w:type="dxa"/>
            <w:vAlign w:val="center"/>
          </w:tcPr>
          <w:p>
            <w:pPr>
              <w:spacing w:before="40" w:after="40"/>
            </w:pPr>
            <w:r>
              <w:rPr>
                <w:rFonts w:ascii="Consolas" w:hAnsi="Consolas"/>
              </w:rPr>
              <w:t xml:space="preserve">CVE-2026-65381</w:t>
            </w:r>
          </w:p>
        </w:tc>
        <w:tc>
          <w:tcPr>
            <w:tcW w:w="2250" w:type="dxa"/>
            <w:vAlign w:val="center"/>
          </w:tcPr>
          <w:p>
            <w:pPr>
              <w:spacing w:before="40" w:after="40"/>
            </w:pPr>
            <w:r>
              <w:t xml:space="preserve">-</w:t>
            </w:r>
          </w:p>
        </w:tc>
        <w:tc>
          <w:tcPr>
            <w:tcW w:w="4300" w:type="dxa"/>
            <w:vAlign w:val="center"/>
          </w:tcPr>
          <w:p>
            <w:pPr>
              <w:spacing w:before="40" w:after="40"/>
            </w:pPr>
            <w:r>
              <w:rPr>
                <w:color w:val="666666"/>
                <w:sz w:val="16"/>
              </w:rPr>
              <w:t xml:space="preserve">CVSS 8.8 from the CVE Program record</w:t>
            </w:r>
          </w:p>
        </w:tc>
      </w:tr>
      <w:tr>
        <w:trPr>
          <w:cantSplit/>
        </w:trPr>
        <w:tc>
          <w:tcPr>
            <w:tcW w:w="1150" w:type="dxa"/>
            <w:shd w:val="clear" w:color="auto" w:fill="FEF0E7"/>
            <w:vAlign w:val="center"/>
          </w:tcPr>
          <w:p>
            <w:pPr>
              <w:spacing w:before="40" w:after="40"/>
            </w:pPr>
            <w:r>
              <w:rPr>
                <w:b/>
                <w:color w:val="C2410C"/>
              </w:rPr>
              <w:t xml:space="preserve">HIGH</w:t>
            </w:r>
          </w:p>
        </w:tc>
        <w:tc>
          <w:tcPr>
            <w:tcW w:w="2350" w:type="dxa"/>
            <w:vAlign w:val="center"/>
          </w:tcPr>
          <w:p>
            <w:pPr>
              <w:spacing w:before="40" w:after="40"/>
            </w:pPr>
            <w:r>
              <w:rPr>
                <w:rFonts w:ascii="Consolas" w:hAnsi="Consolas"/>
              </w:rPr>
              <w:t xml:space="preserve">CVE-2026-65410</w:t>
            </w:r>
          </w:p>
        </w:tc>
        <w:tc>
          <w:tcPr>
            <w:tcW w:w="2250" w:type="dxa"/>
            <w:vAlign w:val="center"/>
          </w:tcPr>
          <w:p>
            <w:pPr>
              <w:spacing w:before="40" w:after="40"/>
            </w:pPr>
            <w:r>
              <w:t xml:space="preserve">-</w:t>
            </w:r>
          </w:p>
        </w:tc>
        <w:tc>
          <w:tcPr>
            <w:tcW w:w="4300" w:type="dxa"/>
            <w:vAlign w:val="center"/>
          </w:tcPr>
          <w:p>
            <w:pPr>
              <w:spacing w:before="40" w:after="40"/>
            </w:pPr>
            <w:r>
              <w:rPr>
                <w:color w:val="666666"/>
                <w:sz w:val="16"/>
              </w:rPr>
              <w:t xml:space="preserve">CVSS 7.5 from the CVE Program record</w:t>
            </w:r>
          </w:p>
        </w:tc>
      </w:tr>
    </w:tbl>
    <w:p>
      <w:pPr>
        <w:spacing w:after="0"/>
      </w:pPr>
    </w:p>
    <w:p>
      <w:r>
        <w:rPr>
          <w:i/>
          <w:color w:val="666666"/>
          <w:sz w:val="16"/>
        </w:rPr>
        <w:t xml:space="preserve">... and 128 further CVEs - see the advisory.</w:t>
      </w:r>
    </w:p>
    <w:p>
      <w:r>
        <w:rPr>
          <w:color w:val="1155CC"/>
          <w:sz w:val="16"/>
        </w:rPr>
        <w:t xml:space="preserve">https://support.apple.com/en-us/149042</w:t>
      </w:r>
    </w:p>
    <w:p>
      <w:pPr>
        <w:pBdr>
          <w:bottom w:val="single" w:sz="6" w:space="2" w:color="d0d0d0"/>
        </w:pBdr>
      </w:pPr>
    </w:p>
    <w:p>
      <w:pPr>
        <w:pStyle w:val="Heading3"/>
      </w:pPr>
      <w:r>
        <w:rPr>
          <w:b/>
        </w:rPr>
        <w:t xml:space="preserve">Android Security Bulletin 2026-07-01</w:t>
      </w:r>
      <w:r>
        <w:t xml:space="preserve">   </w:t>
      </w:r>
      <w:r>
        <w:rPr>
          <w:b/>
          <w:color w:val="525252"/>
        </w:rPr>
        <w:t xml:space="preserve">[UNKNOWN]</w:t>
      </w:r>
    </w:p>
    <w:p>
      <w:pPr>
        <w:pStyle w:val="Meta"/>
      </w:pPr>
      <w:r>
        <w:t xml:space="preserve">android  |  released 2026-07-01  |  0 CVEs</w:t>
      </w:r>
      <w:r>
        <w:t xml:space="preserve"/>
      </w:r>
      <w:r>
        <w:t xml:space="preserve"/>
      </w:r>
    </w:p>
    <w:p>
      <w:r>
        <w:rPr>
          <w:i/>
          <w:color w:val="A16207"/>
        </w:rPr>
        <w:t xml:space="preserve">Vendor published no CVE detail. The list below is empty because it was NOT PUBLISHED, not because nothing was fixed.</w:t>
      </w:r>
    </w:p>
    <w:p>
      <w:r>
        <w:rPr>
          <w:i/>
          <w:color w:val="8B0000"/>
        </w:rPr>
        <w:t xml:space="preserve">Automated analysis was rejected by the validator; Intune mapping needs manual review.</w:t>
      </w:r>
    </w:p>
    <w:p>
      <w:r>
        <w:t xml:space="preserve">Android Security Bulletin 2026-07-01 was published on 2026-07-01 and addresses 0 CVEs (). Highest severity: UNKNOWN.
AUTOMATED ANALYSIS UNAVAILABLE - ANTHROPIC_API_KEY is not set. Intune configuration requires manual review against https://source.android.com/docs/security/bulletin/2026/2026-07-01.</w:t>
      </w:r>
    </w:p>
    <w:p>
      <w:r>
        <w:rPr>
          <w:b/>
        </w:rPr>
        <w:t xml:space="preserve">Intune:  </w:t>
      </w:r>
      <w:r>
        <w:rPr>
          <w:rFonts w:ascii="Consolas" w:hAnsi="Consolas"/>
        </w:rPr>
        <w:t xml:space="preserve">compliance_min_security_patch_level = 2026-07-01</w:t>
      </w:r>
    </w:p>
    <w:p>
      <w:r>
        <w:rPr>
          <w:color w:val="666666"/>
          <w:sz w:val="16"/>
        </w:rPr>
        <w:t xml:space="preserve">Devices &gt; Compliance policies &gt; Create policy &gt; Android Enterprise</w:t>
      </w:r>
    </w:p>
    <w:p>
      <w:r>
        <w:rPr>
          <w:color w:val="1155CC"/>
          <w:sz w:val="16"/>
        </w:rPr>
        <w:t xml:space="preserve">https://source.android.com/docs/security/bulletin/2026/2026-07-01</w:t>
      </w:r>
    </w:p>
    <w:p>
      <w:pPr>
        <w:pBdr>
          <w:bottom w:val="single" w:sz="6" w:space="2" w:color="d0d0d0"/>
        </w:pBdr>
      </w:pPr>
    </w:p>
    <w:p>
      <w:pPr>
        <w:pStyle w:val="Heading3"/>
      </w:pPr>
      <w:r>
        <w:rPr>
          <w:b/>
        </w:rPr>
        <w:t xml:space="preserve">Android Security Bulletin 2026-08-01</w:t>
      </w:r>
      <w:r>
        <w:t xml:space="preserve">   </w:t>
      </w:r>
      <w:r>
        <w:rPr>
          <w:b/>
          <w:color w:val="525252"/>
        </w:rPr>
        <w:t xml:space="preserve">[UNKNOWN]</w:t>
      </w:r>
    </w:p>
    <w:p>
      <w:pPr>
        <w:pStyle w:val="Meta"/>
      </w:pPr>
      <w:r>
        <w:t xml:space="preserve">android  |  released 2026-08-01  |  0 CVEs</w:t>
      </w:r>
      <w:r>
        <w:t xml:space="preserve"/>
      </w:r>
      <w:r>
        <w:t xml:space="preserve"/>
      </w:r>
    </w:p>
    <w:p>
      <w:r>
        <w:rPr>
          <w:i/>
          <w:color w:val="A16207"/>
        </w:rPr>
        <w:t xml:space="preserve">Vendor published no CVE detail. The list below is empty because it was NOT PUBLISHED, not because nothing was fixed.</w:t>
      </w:r>
    </w:p>
    <w:p>
      <w:r>
        <w:rPr>
          <w:i/>
          <w:color w:val="8B0000"/>
        </w:rPr>
        <w:t xml:space="preserve">Automated analysis was rejected by the validator; Intune mapping needs manual review.</w:t>
      </w:r>
    </w:p>
    <w:p>
      <w:r>
        <w:t xml:space="preserve">Android Security Bulletin 2026-08-01 was published on 2026-08-01 and addresses 0 CVEs (). Highest severity: UNKNOWN.
AUTOMATED ANALYSIS UNAVAILABLE - ANTHROPIC_API_KEY is not set. Intune configuration requires manual review against https://source.android.com/docs/security/bulletin/2026/2026-08-01.</w:t>
      </w:r>
    </w:p>
    <w:p>
      <w:r>
        <w:rPr>
          <w:b/>
        </w:rPr>
        <w:t xml:space="preserve">Intune:  </w:t>
      </w:r>
      <w:r>
        <w:rPr>
          <w:rFonts w:ascii="Consolas" w:hAnsi="Consolas"/>
        </w:rPr>
        <w:t xml:space="preserve">compliance_min_security_patch_level = 2026-08-01</w:t>
      </w:r>
    </w:p>
    <w:p>
      <w:r>
        <w:rPr>
          <w:color w:val="666666"/>
          <w:sz w:val="16"/>
        </w:rPr>
        <w:t xml:space="preserve">Devices &gt; Compliance policies &gt; Create policy &gt; Android Enterprise</w:t>
      </w:r>
    </w:p>
    <w:p>
      <w:r>
        <w:rPr>
          <w:color w:val="1155CC"/>
          <w:sz w:val="16"/>
        </w:rPr>
        <w:t xml:space="preserve">https://source.android.com/docs/security/bulletin/2026/2026-08-01</w:t>
      </w:r>
    </w:p>
    <w:p>
      <w:pPr>
        <w:pBdr>
          <w:bottom w:val="single" w:sz="6" w:space="2" w:color="d0d0d0"/>
        </w:pBdr>
      </w:pPr>
    </w:p>
    <w:sectPr>
      <w:pgSz w:w="12240" w:h="15840"/>
      <w:pgMar w:top="1080" w:right="1080" w:bottom="1080" w:left="1080"/>
    </w:sectPr>
  </w:body>
</w:document>
</file>

<file path=word/styles.xml><?xml version="1.0" encoding="utf-8"?>
<w:styles xmlns:w="http://schemas.openxmlformats.org/wordprocessingml/2006/main" xmlns:r="http://schemas.openxmlformats.org/officeDocument/2006/relationships">
  <w:docDefaults>
    <w:rPrDefault>
      <w:rPr>
        <w:rFonts w:ascii="Calibri" w:hAnsi="Calibri" w:cs="Calibri"/>
        <w:sz w:val="20"/>
      </w:rPr>
    </w:rPrDefault>
  </w:docDefaults>
  <w:style w:type="paragraph" w:default="1" w:styleId="Normal">
    <w:name w:val="Normal"/>
    <w:qFormat/>
    <w:pPr>
      <w:spacing w:after="100" w:line="264" w:lineRule="auto"/>
    </w:pPr>
  </w:style>
  <w:style w:type="paragraph" w:styleId="Title">
    <w:name w:val="Title"/>
    <w:basedOn w:val="Normal"/>
    <w:qFormat/>
    <w:pPr>
      <w:spacing w:before="0" w:after="120"/>
    </w:pPr>
    <w:rPr>
      <w:b w:val="1"/>
      <w:color w:val="1a1a1a"/>
      <w:sz w:val="56"/>
    </w:rPr>
  </w:style>
  <w:style w:type="paragraph" w:styleId="Heading1">
    <w:name w:val="heading 1"/>
    <w:basedOn w:val="Normal"/>
    <w:qFormat/>
    <w:pPr>
      <w:spacing w:before="360" w:after="120"/>
      <w:outlineLvl w:val="0"/>
    </w:pPr>
    <w:rPr>
      <w:b w:val="1"/>
      <w:color w:val="1a1a1a"/>
      <w:sz w:val="32"/>
    </w:rPr>
  </w:style>
  <w:style w:type="paragraph" w:styleId="Heading2">
    <w:name w:val="heading 2"/>
    <w:basedOn w:val="Normal"/>
    <w:qFormat/>
    <w:pPr>
      <w:spacing w:before="240" w:after="120"/>
      <w:outlineLvl w:val="1"/>
    </w:pPr>
    <w:rPr>
      <w:b w:val="1"/>
      <w:color w:val="2b2b2b"/>
      <w:sz w:val="26"/>
    </w:rPr>
  </w:style>
  <w:style w:type="paragraph" w:styleId="Heading3">
    <w:name w:val="heading 3"/>
    <w:basedOn w:val="Normal"/>
    <w:qFormat/>
    <w:pPr>
      <w:spacing w:before="240" w:after="120"/>
      <w:outlineLvl w:val="2"/>
    </w:pPr>
    <w:rPr>
      <w:b w:val="1"/>
      <w:color w:val="444444"/>
      <w:sz w:val="22"/>
    </w:rPr>
  </w:style>
  <w:style w:type="paragraph" w:styleId="Meta">
    <w:name w:val="Meta"/>
    <w:basedOn w:val="Normal"/>
    <w:rPr>
      <w:color w:val="666666"/>
      <w:sz w:val="18"/>
    </w:rPr>
  </w:style>
  <w:style w:type="character" w:styleId="Code">
    <w:name w:val="Code"/>
    <w:rPr>
      <w:rFonts w:ascii="Consolas" w:hAnsi="Consolas"/>
      <w:sz w:val="18"/>
    </w:r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/Relationships>
</file>