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autoSpaceDE w:val="false"/>
        <w:autoSpaceDN w:val="false"/>
        <w:spacing w:before="0" w:after="842" w:lineRule="exact" w:line="220"/>
        <w:ind w:left="0" w:right="0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autoSpaceDE w:val="false"/>
        <w:autoSpaceDN w:val="false"/>
        <w:spacing w:before="0" w:after="0" w:lineRule="exact" w:line="422"/>
        <w:ind w:left="0" w:right="0" w:firstLine="0"/>
        <w:jc w:val="center"/>
        <w:rPr/>
      </w:pPr>
      <w:r>
        <w:rPr>
          <w:rFonts w:ascii="Cambria" w:eastAsia="Cambria" w:hAnsi="Cambria"/>
          <w:b/>
          <w:color w:val="001f5f"/>
          <w:spacing w:val="-10"/>
          <w:sz w:val="37"/>
        </w:rPr>
        <w:t>BESANT THEOSOPHICAL GOVT. DEGREE COLLEGE</w:t>
      </w:r>
    </w:p>
    <w:p>
      <w:pPr>
        <w:pStyle w:val="style0"/>
        <w:widowControl/>
        <w:autoSpaceDE w:val="false"/>
        <w:autoSpaceDN w:val="false"/>
        <w:spacing w:before="250" w:after="0" w:lineRule="exact" w:line="240"/>
        <w:ind w:left="0" w:right="0" w:firstLine="0"/>
        <w:jc w:val="center"/>
        <w:rPr/>
      </w:pPr>
      <w:r>
        <w:rPr>
          <w:rFonts w:ascii="Calibri Light" w:eastAsia="Calibri Light" w:hAnsi="Calibri Light"/>
          <w:color w:val="001f5f"/>
          <w:spacing w:val="-10"/>
          <w:sz w:val="24"/>
        </w:rPr>
        <w:t>MADANAPALLE-517325, ANNAMAYYA DIST. A.P.</w:t>
      </w:r>
    </w:p>
    <w:p>
      <w:pPr>
        <w:pStyle w:val="style0"/>
        <w:widowControl/>
        <w:autoSpaceDE w:val="false"/>
        <w:autoSpaceDN w:val="false"/>
        <w:spacing w:before="634" w:after="0" w:lineRule="exact" w:line="388"/>
        <w:ind w:left="0" w:right="0" w:firstLine="0"/>
        <w:jc w:val="center"/>
        <w:rPr/>
      </w:pPr>
      <w:r>
        <w:rPr>
          <w:rFonts w:ascii="TimesNewRomanPS" w:eastAsia="TimesNewRomanPS" w:hAnsi="TimesNewRomanPS"/>
          <w:b/>
          <w:color w:val="001f5f"/>
          <w:spacing w:val="-10"/>
          <w:sz w:val="28"/>
        </w:rPr>
        <w:t>PROJECT REPORT</w:t>
      </w:r>
    </w:p>
    <w:p>
      <w:pPr>
        <w:pStyle w:val="style0"/>
        <w:widowControl/>
        <w:autoSpaceDE w:val="false"/>
        <w:autoSpaceDN w:val="false"/>
        <w:spacing w:before="5446" w:after="0" w:lineRule="exact" w:line="338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32"/>
        </w:rPr>
        <w:t xml:space="preserve">PROJECT TITLE : </w:t>
      </w:r>
      <w:r>
        <w:rPr>
          <w:rFonts w:ascii="ArialMT" w:eastAsia="ArialMT" w:hAnsi="ArialMT"/>
          <w:color w:val="2b2b2b"/>
          <w:spacing w:val="-10"/>
          <w:sz w:val="24"/>
        </w:rPr>
        <w:t xml:space="preserve">Comprehensive Digital Marketing for Noise </w:t>
      </w:r>
    </w:p>
    <w:p>
      <w:pPr>
        <w:pStyle w:val="style0"/>
        <w:widowControl/>
        <w:autoSpaceDE w:val="false"/>
        <w:autoSpaceDN w:val="false"/>
        <w:spacing w:before="986" w:after="0" w:lineRule="exact" w:line="28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28"/>
        </w:rPr>
        <w:t xml:space="preserve">NAME OF THE STUDENT: </w:t>
      </w:r>
      <w:r>
        <w:rPr>
          <w:rFonts w:ascii="Calibri" w:eastAsia="Calibri" w:hAnsi="Calibri"/>
          <w:color w:val="000000"/>
          <w:spacing w:val="-10"/>
          <w:sz w:val="24"/>
        </w:rPr>
        <w:t xml:space="preserve">K.HARI BABU </w:t>
      </w:r>
    </w:p>
    <w:p>
      <w:pPr>
        <w:pStyle w:val="style0"/>
        <w:widowControl/>
        <w:autoSpaceDE w:val="false"/>
        <w:autoSpaceDN w:val="false"/>
        <w:spacing w:before="782" w:after="0" w:lineRule="exact" w:line="28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28"/>
        </w:rPr>
        <w:t>REGISTRATION NUMBER:</w:t>
      </w:r>
      <w:r>
        <w:rPr>
          <w:rFonts w:ascii="Calibri" w:eastAsia="Calibri" w:hAnsi="Calibri"/>
          <w:b/>
          <w:color w:val="000000"/>
          <w:spacing w:val="-10"/>
          <w:sz w:val="28"/>
          <w:lang w:val="en-US"/>
        </w:rPr>
        <w:t>202200263625</w:t>
      </w:r>
      <w:r>
        <w:rPr>
          <w:rFonts w:ascii="Calibri" w:eastAsia="Calibri" w:hAnsi="Calibri"/>
          <w:b/>
          <w:color w:val="000000"/>
          <w:spacing w:val="-10"/>
          <w:sz w:val="28"/>
        </w:rPr>
        <w:t xml:space="preserve"> </w:t>
      </w:r>
    </w:p>
    <w:p>
      <w:pPr>
        <w:pStyle w:val="style0"/>
        <w:widowControl/>
        <w:autoSpaceDE w:val="false"/>
        <w:autoSpaceDN w:val="false"/>
        <w:spacing w:before="784" w:after="0" w:lineRule="exact" w:line="32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28"/>
        </w:rPr>
        <w:t>NAME OF THE MENTOR</w:t>
      </w:r>
      <w:r>
        <w:rPr>
          <w:rFonts w:ascii="Calibri" w:eastAsia="Calibri" w:hAnsi="Calibri"/>
          <w:b/>
          <w:color w:val="000000"/>
          <w:spacing w:val="-10"/>
          <w:sz w:val="32"/>
        </w:rPr>
        <w:t xml:space="preserve">: </w:t>
      </w:r>
      <w:r>
        <w:rPr>
          <w:rFonts w:ascii="Calibri" w:eastAsia="Calibri" w:hAnsi="Calibri"/>
          <w:color w:val="000000"/>
          <w:spacing w:val="-10"/>
          <w:sz w:val="24"/>
        </w:rPr>
        <w:t xml:space="preserve">SREENIVASULU SIR </w:t>
      </w:r>
    </w:p>
    <w:p>
      <w:pPr>
        <w:pStyle w:val="style0"/>
        <w:rPr/>
        <w:sectPr>
          <w:pgSz w:w="12240" w:h="15840" w:orient="portrait"/>
          <w:pgMar w:top="1062" w:right="1440" w:bottom="256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2886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Abstract </w:t>
      </w:r>
    </w:p>
    <w:p>
      <w:pPr>
        <w:pStyle w:val="style0"/>
        <w:widowControl/>
        <w:autoSpaceDE w:val="false"/>
        <w:autoSpaceDN w:val="false"/>
        <w:spacing w:before="492" w:after="0" w:lineRule="exact" w:line="440"/>
        <w:ind w:left="362" w:right="288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This report presents a comprehensive digital marketing </w:t>
      </w:r>
      <w:r>
        <w:rPr>
          <w:rFonts w:ascii="Calibri" w:eastAsia="Calibri" w:hAnsi="Calibri"/>
          <w:color w:val="000000"/>
          <w:spacing w:val="-10"/>
          <w:sz w:val="36"/>
        </w:rPr>
        <w:t xml:space="preserve">strategy for Noise, a growing brand in the audio and </w:t>
      </w:r>
      <w:r>
        <w:br/>
      </w:r>
      <w:r>
        <w:rPr>
          <w:rFonts w:ascii="Calibri" w:eastAsia="Calibri" w:hAnsi="Calibri"/>
          <w:color w:val="000000"/>
          <w:spacing w:val="-10"/>
          <w:sz w:val="36"/>
        </w:rPr>
        <w:t xml:space="preserve">wearable technology sector. The study includes a brand </w:t>
      </w:r>
      <w:r>
        <w:rPr>
          <w:rFonts w:ascii="Calibri" w:eastAsia="Calibri" w:hAnsi="Calibri"/>
          <w:color w:val="000000"/>
          <w:spacing w:val="-10"/>
          <w:sz w:val="36"/>
        </w:rPr>
        <w:t xml:space="preserve">analysis, a competitor evaluation, and a detailed buyer </w:t>
      </w:r>
      <w:r>
        <w:rPr>
          <w:rFonts w:ascii="Calibri" w:eastAsia="Calibri" w:hAnsi="Calibri"/>
          <w:color w:val="000000"/>
          <w:spacing w:val="-10"/>
          <w:sz w:val="36"/>
        </w:rPr>
        <w:t xml:space="preserve">persona to understand the target audience. Additionally, it </w:t>
      </w:r>
      <w:r>
        <w:rPr>
          <w:rFonts w:ascii="Calibri" w:eastAsia="Calibri" w:hAnsi="Calibri"/>
          <w:color w:val="000000"/>
          <w:spacing w:val="-10"/>
          <w:sz w:val="36"/>
        </w:rPr>
        <w:t xml:space="preserve">focuses on SEO &amp; keyword research, content strategies, </w:t>
      </w:r>
      <w:r>
        <w:rPr>
          <w:rFonts w:ascii="Calibri" w:eastAsia="Calibri" w:hAnsi="Calibri"/>
          <w:color w:val="000000"/>
          <w:spacing w:val="-10"/>
          <w:sz w:val="36"/>
        </w:rPr>
        <w:t xml:space="preserve">and content creation &amp; curation techniques to boost </w:t>
      </w:r>
      <w:r>
        <w:br/>
      </w:r>
      <w:r>
        <w:rPr>
          <w:rFonts w:ascii="Calibri" w:eastAsia="Calibri" w:hAnsi="Calibri"/>
          <w:color w:val="000000"/>
          <w:spacing w:val="-10"/>
          <w:sz w:val="36"/>
        </w:rPr>
        <w:t>Noise</w:t>
      </w:r>
      <w:r>
        <w:rPr>
          <w:rFonts w:ascii="ArialMT" w:eastAsia="ArialMT" w:hAnsi="ArialMT"/>
          <w:color w:val="000000"/>
          <w:spacing w:val="-10"/>
          <w:sz w:val="36"/>
        </w:rPr>
        <w:t>’</w:t>
      </w:r>
      <w:r>
        <w:rPr>
          <w:rFonts w:ascii="Calibri" w:eastAsia="Calibri" w:hAnsi="Calibri"/>
          <w:color w:val="000000"/>
          <w:spacing w:val="-10"/>
          <w:sz w:val="36"/>
        </w:rPr>
        <w:t xml:space="preserve">s online presence. The goal is to leverage digital </w:t>
      </w:r>
      <w:r>
        <w:rPr>
          <w:rFonts w:ascii="Calibri" w:eastAsia="Calibri" w:hAnsi="Calibri"/>
          <w:color w:val="000000"/>
          <w:spacing w:val="-10"/>
          <w:sz w:val="36"/>
        </w:rPr>
        <w:t>marketing to enhance Noise</w:t>
      </w:r>
      <w:r>
        <w:rPr>
          <w:rFonts w:ascii="ArialMT" w:eastAsia="ArialMT" w:hAnsi="ArialMT"/>
          <w:color w:val="000000"/>
          <w:spacing w:val="-10"/>
          <w:sz w:val="36"/>
        </w:rPr>
        <w:t>’</w:t>
      </w:r>
      <w:r>
        <w:rPr>
          <w:rFonts w:ascii="Calibri" w:eastAsia="Calibri" w:hAnsi="Calibri"/>
          <w:color w:val="000000"/>
          <w:spacing w:val="-10"/>
          <w:sz w:val="36"/>
        </w:rPr>
        <w:t xml:space="preserve">s brand visibility, </w:t>
      </w:r>
      <w:r>
        <w:br/>
      </w:r>
      <w:r>
        <w:rPr>
          <w:rFonts w:ascii="Calibri" w:eastAsia="Calibri" w:hAnsi="Calibri"/>
          <w:color w:val="000000"/>
          <w:spacing w:val="-10"/>
          <w:sz w:val="36"/>
        </w:rPr>
        <w:t xml:space="preserve">engagement, and sales. </w:t>
      </w:r>
    </w:p>
    <w:p>
      <w:pPr>
        <w:pStyle w:val="style0"/>
        <w:rPr/>
        <w:sectPr>
          <w:pgSz w:w="12240" w:h="15840" w:orient="portrait"/>
          <w:pgMar w:top="1440" w:right="1440" w:bottom="596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Introduction to Noise </w:t>
      </w:r>
    </w:p>
    <w:p>
      <w:pPr>
        <w:pStyle w:val="style0"/>
        <w:widowControl/>
        <w:tabs>
          <w:tab w:val="left" w:leader="none" w:pos="812"/>
        </w:tabs>
        <w:autoSpaceDE w:val="false"/>
        <w:autoSpaceDN w:val="false"/>
        <w:spacing w:before="540" w:after="0" w:lineRule="exact" w:line="472"/>
        <w:ind w:left="362" w:right="288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1.1 Overview of Noise </w:t>
      </w:r>
      <w:r>
        <w:br/>
      </w:r>
      <w:r>
        <w:tab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Noise is an Indian brand specializing in smartwatches </w:t>
      </w:r>
    </w:p>
    <w:p>
      <w:pPr>
        <w:pStyle w:val="style0"/>
        <w:widowControl/>
        <w:autoSpaceDE w:val="false"/>
        <w:autoSpaceDN w:val="false"/>
        <w:spacing w:before="62" w:after="0" w:lineRule="exact" w:line="344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and TWS (True Wireless Stereo) earbuds. </w:t>
      </w:r>
    </w:p>
    <w:p>
      <w:pPr>
        <w:pStyle w:val="style0"/>
        <w:widowControl/>
        <w:autoSpaceDE w:val="false"/>
        <w:autoSpaceDN w:val="false"/>
        <w:spacing w:before="0" w:after="0" w:lineRule="exact" w:line="474"/>
        <w:ind w:left="81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The brand is known for its focus on smartwatches &amp; </w:t>
      </w:r>
    </w:p>
    <w:p>
      <w:pPr>
        <w:pStyle w:val="style0"/>
        <w:widowControl/>
        <w:autoSpaceDE w:val="false"/>
        <w:autoSpaceDN w:val="false"/>
        <w:spacing w:before="62" w:after="0" w:lineRule="exact" w:line="344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TWS, with a good SEO &amp; ads strategy. </w:t>
      </w:r>
    </w:p>
    <w:p>
      <w:pPr>
        <w:pStyle w:val="style0"/>
        <w:widowControl/>
        <w:autoSpaceDE w:val="false"/>
        <w:autoSpaceDN w:val="false"/>
        <w:spacing w:before="0" w:after="0" w:lineRule="exact" w:line="474"/>
        <w:ind w:left="81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It competes with brands like boAt, PTron, Boult </w:t>
      </w:r>
    </w:p>
    <w:p>
      <w:pPr>
        <w:pStyle w:val="style0"/>
        <w:widowControl/>
        <w:autoSpaceDE w:val="false"/>
        <w:autoSpaceDN w:val="false"/>
        <w:spacing w:before="64" w:after="0" w:lineRule="exact" w:line="360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Audio, and Realme Buds in the budget-friendly </w:t>
      </w:r>
    </w:p>
    <w:p>
      <w:pPr>
        <w:pStyle w:val="style0"/>
        <w:widowControl/>
        <w:autoSpaceDE w:val="false"/>
        <w:autoSpaceDN w:val="false"/>
        <w:spacing w:before="80" w:after="0" w:lineRule="exact" w:line="360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segment. </w:t>
      </w:r>
    </w:p>
    <w:p>
      <w:pPr>
        <w:pStyle w:val="style0"/>
        <w:widowControl/>
        <w:autoSpaceDE w:val="false"/>
        <w:autoSpaceDN w:val="false"/>
        <w:spacing w:before="524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1.2 Market Positioning &amp; Brand Identity </w:t>
      </w:r>
    </w:p>
    <w:p>
      <w:pPr>
        <w:pStyle w:val="style0"/>
        <w:widowControl/>
        <w:autoSpaceDE w:val="false"/>
        <w:autoSpaceDN w:val="false"/>
        <w:spacing w:before="454" w:after="0" w:lineRule="exact" w:line="494"/>
        <w:ind w:left="0" w:right="0" w:firstLine="0"/>
        <w:jc w:val="center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Tagline: Not explicitly mentioned in the provided </w:t>
      </w:r>
    </w:p>
    <w:p>
      <w:pPr>
        <w:pStyle w:val="style0"/>
        <w:widowControl/>
        <w:autoSpaceDE w:val="false"/>
        <w:autoSpaceDN w:val="false"/>
        <w:spacing w:before="62" w:after="0" w:lineRule="exact" w:line="344"/>
        <w:ind w:left="1246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text. </w:t>
      </w:r>
    </w:p>
    <w:p>
      <w:pPr>
        <w:pStyle w:val="style0"/>
        <w:widowControl/>
        <w:autoSpaceDE w:val="false"/>
        <w:autoSpaceDN w:val="false"/>
        <w:spacing w:before="0" w:after="0" w:lineRule="exact" w:line="474"/>
        <w:ind w:left="886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Target Market: Budget-conscious consumers looking </w:t>
      </w:r>
    </w:p>
    <w:p>
      <w:pPr>
        <w:pStyle w:val="style0"/>
        <w:widowControl/>
        <w:autoSpaceDE w:val="false"/>
        <w:autoSpaceDN w:val="false"/>
        <w:spacing w:before="62" w:after="0" w:lineRule="exact" w:line="342"/>
        <w:ind w:left="1246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for quality smartwatches and TWS earbuds. </w:t>
      </w:r>
    </w:p>
    <w:p>
      <w:pPr>
        <w:pStyle w:val="style0"/>
        <w:widowControl/>
        <w:autoSpaceDE w:val="false"/>
        <w:autoSpaceDN w:val="false"/>
        <w:spacing w:before="0" w:after="0" w:lineRule="exact" w:line="472"/>
        <w:ind w:left="886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Brand Presence: Not explicitly mentioned in the </w:t>
      </w:r>
    </w:p>
    <w:p>
      <w:pPr>
        <w:pStyle w:val="style0"/>
        <w:widowControl/>
        <w:autoSpaceDE w:val="false"/>
        <w:autoSpaceDN w:val="false"/>
        <w:spacing w:before="62" w:after="0" w:lineRule="exact" w:line="360"/>
        <w:ind w:left="1246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provided text, but the brand has a good SEO &amp; ads </w:t>
      </w:r>
    </w:p>
    <w:p>
      <w:pPr>
        <w:pStyle w:val="style0"/>
        <w:widowControl/>
        <w:autoSpaceDE w:val="false"/>
        <w:autoSpaceDN w:val="false"/>
        <w:spacing w:before="80" w:after="0" w:lineRule="exact" w:line="360"/>
        <w:ind w:left="1246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strategy. </w:t>
      </w:r>
    </w:p>
    <w:p>
      <w:pPr>
        <w:pStyle w:val="style0"/>
        <w:rPr/>
        <w:sectPr>
          <w:pgSz w:w="12240" w:h="15840" w:orient="portrait"/>
          <w:pgMar w:top="956" w:right="1440" w:bottom="490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autoSpaceDE w:val="false"/>
        <w:autoSpaceDN w:val="false"/>
        <w:spacing w:before="0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Brand Study, Competitor Analysis &amp; Buyer </w:t>
      </w:r>
    </w:p>
    <w:p>
      <w:pPr>
        <w:pStyle w:val="style0"/>
        <w:widowControl/>
        <w:autoSpaceDE w:val="false"/>
        <w:autoSpaceDN w:val="false"/>
        <w:spacing w:before="96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Persona </w:t>
      </w:r>
    </w:p>
    <w:p>
      <w:pPr>
        <w:pStyle w:val="style0"/>
        <w:widowControl/>
        <w:autoSpaceDE w:val="false"/>
        <w:autoSpaceDN w:val="false"/>
        <w:spacing w:before="630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2.1 Brand Study </w:t>
      </w:r>
    </w:p>
    <w:p>
      <w:pPr>
        <w:pStyle w:val="style0"/>
        <w:widowControl/>
        <w:autoSpaceDE w:val="false"/>
        <w:autoSpaceDN w:val="false"/>
        <w:spacing w:before="448" w:after="0" w:lineRule="exact" w:line="496"/>
        <w:ind w:left="81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Noise is known for its focus on smartwatches &amp; TWS, </w:t>
      </w:r>
    </w:p>
    <w:p>
      <w:pPr>
        <w:pStyle w:val="style0"/>
        <w:widowControl/>
        <w:autoSpaceDE w:val="false"/>
        <w:autoSpaceDN w:val="false"/>
        <w:spacing w:before="62" w:after="0" w:lineRule="exact" w:line="344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and has a good SEO &amp; ads strategy. </w:t>
      </w:r>
    </w:p>
    <w:p>
      <w:pPr>
        <w:pStyle w:val="style0"/>
        <w:widowControl/>
        <w:autoSpaceDE w:val="false"/>
        <w:autoSpaceDN w:val="false"/>
        <w:spacing w:before="0" w:after="0" w:lineRule="exact" w:line="474"/>
        <w:ind w:left="81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Its strengths include its focus on smartwatches &amp; </w:t>
      </w:r>
    </w:p>
    <w:p>
      <w:pPr>
        <w:pStyle w:val="style0"/>
        <w:widowControl/>
        <w:autoSpaceDE w:val="false"/>
        <w:autoSpaceDN w:val="false"/>
        <w:spacing w:before="62" w:after="0" w:lineRule="exact" w:line="344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TWS, and good SEO &amp; ads. </w:t>
      </w:r>
    </w:p>
    <w:p>
      <w:pPr>
        <w:pStyle w:val="style0"/>
        <w:widowControl/>
        <w:autoSpaceDE w:val="false"/>
        <w:autoSpaceDN w:val="false"/>
        <w:spacing w:before="0" w:after="0" w:lineRule="exact" w:line="474"/>
        <w:ind w:left="81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A weakness is its limited earphone range. </w:t>
      </w:r>
    </w:p>
    <w:p>
      <w:pPr>
        <w:pStyle w:val="style0"/>
        <w:widowControl/>
        <w:autoSpaceDE w:val="false"/>
        <w:autoSpaceDN w:val="false"/>
        <w:spacing w:before="512" w:after="466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2.2 Competitor Analysis </w:t>
      </w:r>
    </w:p>
    <w:tbl>
      <w:tblPr>
        <w:tblW w:w="0" w:type="auto"/>
        <w:tblInd w:w="300" w:type="dxa"/>
        <w:tblLayout w:type="fixed"/>
        <w:tblLook w:val="04A0" w:firstRow="1" w:lastRow="0" w:firstColumn="1" w:lastColumn="0" w:noHBand="0" w:noVBand="1"/>
      </w:tblPr>
      <w:tblGrid>
        <w:gridCol w:w="2620"/>
        <w:gridCol w:w="2600"/>
        <w:gridCol w:w="3220"/>
      </w:tblGrid>
      <w:tr>
        <w:trPr>
          <w:trHeight w:val="464" w:hRule="exact"/>
        </w:trPr>
        <w:tc>
          <w:tcPr>
            <w:tcW w:w="26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360"/>
              <w:ind w:left="30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 Competitor  </w:t>
            </w:r>
          </w:p>
        </w:tc>
        <w:tc>
          <w:tcPr>
            <w:tcW w:w="260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360"/>
              <w:ind w:left="39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Strengths </w:t>
            </w:r>
          </w:p>
        </w:tc>
        <w:tc>
          <w:tcPr>
            <w:tcW w:w="32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360"/>
              <w:ind w:left="748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Weaknesses </w:t>
            </w:r>
          </w:p>
        </w:tc>
      </w:tr>
    </w:tbl>
    <w:p>
      <w:pPr>
        <w:pStyle w:val="style0"/>
        <w:widowControl/>
        <w:autoSpaceDE w:val="false"/>
        <w:autoSpaceDN w:val="false"/>
        <w:spacing w:before="0" w:after="0" w:lineRule="exact" w:line="20"/>
        <w:ind w:left="0" w:right="0"/>
        <w:rPr/>
      </w:pP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040"/>
        <w:gridCol w:w="3820"/>
        <w:gridCol w:w="2860"/>
      </w:tblGrid>
      <w:tr>
        <w:trPr>
          <w:trHeight w:val="446" w:hRule="exact"/>
        </w:trPr>
        <w:tc>
          <w:tcPr>
            <w:tcW w:w="20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18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boAt </w:t>
            </w:r>
          </w:p>
        </w:tc>
        <w:tc>
          <w:tcPr>
            <w:tcW w:w="38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0" w:right="202" w:firstLine="0"/>
              <w:jc w:val="righ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Strong branding, </w:t>
            </w:r>
          </w:p>
        </w:tc>
        <w:tc>
          <w:tcPr>
            <w:tcW w:w="286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228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 Higher pricing </w:t>
            </w:r>
          </w:p>
        </w:tc>
      </w:tr>
    </w:tbl>
    <w:p>
      <w:pPr>
        <w:pStyle w:val="style0"/>
        <w:widowControl/>
        <w:autoSpaceDE w:val="false"/>
        <w:autoSpaceDN w:val="false"/>
        <w:spacing w:before="40" w:after="0" w:lineRule="exact" w:line="360"/>
        <w:ind w:left="0" w:right="4488" w:firstLine="0"/>
        <w:jc w:val="righ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influencer </w:t>
      </w:r>
    </w:p>
    <w:p>
      <w:pPr>
        <w:pStyle w:val="style0"/>
        <w:widowControl/>
        <w:autoSpaceDE w:val="false"/>
        <w:autoSpaceDN w:val="false"/>
        <w:spacing w:before="80" w:after="0" w:lineRule="exact" w:line="360"/>
        <w:ind w:left="0" w:right="3674" w:firstLine="0"/>
        <w:jc w:val="righ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marketing, high </w:t>
      </w:r>
    </w:p>
    <w:p>
      <w:pPr>
        <w:pStyle w:val="style0"/>
        <w:widowControl/>
        <w:autoSpaceDE w:val="false"/>
        <w:autoSpaceDN w:val="false"/>
        <w:spacing w:before="80" w:after="44" w:lineRule="exact" w:line="360"/>
        <w:ind w:left="0" w:right="4130" w:firstLine="0"/>
        <w:jc w:val="righ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engagement 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120"/>
        <w:gridCol w:w="3880"/>
        <w:gridCol w:w="2720"/>
      </w:tblGrid>
      <w:tr>
        <w:trPr>
          <w:trHeight w:val="446" w:hRule="exact"/>
        </w:trPr>
        <w:tc>
          <w:tcPr>
            <w:tcW w:w="21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18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pTron </w:t>
            </w:r>
          </w:p>
        </w:tc>
        <w:tc>
          <w:tcPr>
            <w:tcW w:w="388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0" w:right="64" w:firstLine="0"/>
              <w:jc w:val="righ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Affordable pricing, </w:t>
            </w:r>
          </w:p>
        </w:tc>
        <w:tc>
          <w:tcPr>
            <w:tcW w:w="27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88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 Lower market </w:t>
            </w:r>
          </w:p>
        </w:tc>
      </w:tr>
    </w:tbl>
    <w:p>
      <w:pPr>
        <w:pStyle w:val="style0"/>
        <w:widowControl/>
        <w:tabs>
          <w:tab w:val="left" w:leader="none" w:pos="6268"/>
        </w:tabs>
        <w:autoSpaceDE w:val="false"/>
        <w:autoSpaceDN w:val="false"/>
        <w:spacing w:before="40" w:after="44" w:lineRule="exact" w:line="360"/>
        <w:ind w:left="331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solid audio quality </w:t>
      </w: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visibility 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540"/>
        <w:gridCol w:w="3460"/>
        <w:gridCol w:w="2720"/>
      </w:tblGrid>
      <w:tr>
        <w:trPr>
          <w:trHeight w:val="444" w:hRule="exact"/>
        </w:trPr>
        <w:tc>
          <w:tcPr>
            <w:tcW w:w="25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18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Boult Audio </w:t>
            </w:r>
          </w:p>
        </w:tc>
        <w:tc>
          <w:tcPr>
            <w:tcW w:w="346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59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Affordable pricing, </w:t>
            </w:r>
          </w:p>
        </w:tc>
        <w:tc>
          <w:tcPr>
            <w:tcW w:w="27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6" w:after="0" w:lineRule="exact" w:line="360"/>
              <w:ind w:left="88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 Lower market </w:t>
            </w:r>
          </w:p>
        </w:tc>
      </w:tr>
    </w:tbl>
    <w:p>
      <w:pPr>
        <w:pStyle w:val="style0"/>
        <w:widowControl/>
        <w:tabs>
          <w:tab w:val="left" w:leader="none" w:pos="6268"/>
        </w:tabs>
        <w:autoSpaceDE w:val="false"/>
        <w:autoSpaceDN w:val="false"/>
        <w:spacing w:before="38" w:after="46" w:lineRule="exact" w:line="360"/>
        <w:ind w:left="331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solid audio quality </w:t>
      </w: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visibility 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640"/>
        <w:gridCol w:w="3040"/>
        <w:gridCol w:w="3160"/>
      </w:tblGrid>
      <w:tr>
        <w:trPr>
          <w:trHeight w:val="444" w:hRule="exact"/>
        </w:trPr>
        <w:tc>
          <w:tcPr>
            <w:tcW w:w="26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4" w:after="0" w:lineRule="exact" w:line="360"/>
              <w:ind w:left="18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Realme Buds </w:t>
            </w:r>
          </w:p>
        </w:tc>
        <w:tc>
          <w:tcPr>
            <w:tcW w:w="30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4" w:after="0" w:lineRule="exact" w:line="360"/>
              <w:ind w:left="492" w:right="0" w:firstLine="0"/>
              <w:jc w:val="left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Trusted brand </w:t>
            </w:r>
          </w:p>
        </w:tc>
        <w:tc>
          <w:tcPr>
            <w:tcW w:w="316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44" w:after="0" w:lineRule="exact" w:line="360"/>
              <w:ind w:left="0" w:right="0" w:firstLine="0"/>
              <w:jc w:val="center"/>
              <w:rPr/>
            </w:pPr>
            <w:r>
              <w:rPr>
                <w:rFonts w:ascii="Calibri" w:eastAsia="Calibri" w:hAnsi="Calibri"/>
                <w:color w:val="000000"/>
                <w:spacing w:val="-10"/>
                <w:sz w:val="36"/>
              </w:rPr>
              <w:t xml:space="preserve">Limited models, </w:t>
            </w:r>
          </w:p>
        </w:tc>
      </w:tr>
    </w:tbl>
    <w:p>
      <w:pPr>
        <w:pStyle w:val="style0"/>
        <w:widowControl/>
        <w:tabs>
          <w:tab w:val="left" w:leader="none" w:pos="6268"/>
        </w:tabs>
        <w:autoSpaceDE w:val="false"/>
        <w:autoSpaceDN w:val="false"/>
        <w:spacing w:before="40" w:after="0" w:lineRule="exact" w:line="360"/>
        <w:ind w:left="331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name, tech </w:t>
      </w: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mid-range pricing </w:t>
      </w:r>
    </w:p>
    <w:p>
      <w:pPr>
        <w:pStyle w:val="style0"/>
        <w:widowControl/>
        <w:autoSpaceDE w:val="false"/>
        <w:autoSpaceDN w:val="false"/>
        <w:spacing w:before="80" w:after="0" w:lineRule="exact" w:line="360"/>
        <w:ind w:left="0" w:right="4346" w:firstLine="0"/>
        <w:jc w:val="righ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integration </w:t>
      </w:r>
    </w:p>
    <w:p>
      <w:pPr>
        <w:pStyle w:val="style0"/>
        <w:rPr/>
        <w:sectPr>
          <w:pgSz w:w="12240" w:h="15840" w:orient="portrait"/>
          <w:pgMar w:top="956" w:right="1440" w:bottom="254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>Key Takeaways</w:t>
      </w:r>
      <w:r>
        <w:rPr>
          <w:rFonts w:ascii="Calibri" w:eastAsia="Calibri" w:hAnsi="Calibri"/>
          <w:color w:val="000000"/>
          <w:spacing w:val="-10"/>
          <w:sz w:val="36"/>
        </w:rPr>
        <w:t xml:space="preserve">: </w:t>
      </w:r>
    </w:p>
    <w:p>
      <w:pPr>
        <w:pStyle w:val="style0"/>
        <w:widowControl/>
        <w:autoSpaceDE w:val="false"/>
        <w:autoSpaceDN w:val="false"/>
        <w:spacing w:before="418" w:after="0" w:lineRule="exact" w:line="454"/>
        <w:ind w:left="886" w:right="750" w:firstLine="0"/>
        <w:jc w:val="both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boAt dominates influencer marketing &amp; branding.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PTron &amp; Boult Audio focus on SEO &amp; affordability.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Noise needs to improve its digital branding and </w:t>
      </w:r>
    </w:p>
    <w:p>
      <w:pPr>
        <w:pStyle w:val="style0"/>
        <w:widowControl/>
        <w:autoSpaceDE w:val="false"/>
        <w:autoSpaceDN w:val="false"/>
        <w:spacing w:before="62" w:after="0" w:lineRule="exact" w:line="344"/>
        <w:ind w:left="1246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content strategies. </w:t>
      </w:r>
    </w:p>
    <w:p>
      <w:pPr>
        <w:pStyle w:val="style0"/>
        <w:widowControl/>
        <w:autoSpaceDE w:val="false"/>
        <w:autoSpaceDN w:val="false"/>
        <w:spacing w:before="0" w:after="0" w:lineRule="exact" w:line="474"/>
        <w:ind w:left="886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</w:p>
    <w:p>
      <w:pPr>
        <w:pStyle w:val="style0"/>
        <w:widowControl/>
        <w:autoSpaceDE w:val="false"/>
        <w:autoSpaceDN w:val="false"/>
        <w:spacing w:before="66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2.3 Buyer Persona </w:t>
      </w:r>
    </w:p>
    <w:p>
      <w:pPr>
        <w:pStyle w:val="style0"/>
        <w:widowControl/>
        <w:autoSpaceDE w:val="false"/>
        <w:autoSpaceDN w:val="false"/>
        <w:spacing w:before="582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>Target Audience</w:t>
      </w:r>
      <w:r>
        <w:rPr>
          <w:rFonts w:ascii="Calibri" w:eastAsia="Calibri" w:hAnsi="Calibri"/>
          <w:color w:val="000000"/>
          <w:spacing w:val="-10"/>
          <w:sz w:val="36"/>
        </w:rPr>
        <w:t xml:space="preserve">: </w:t>
      </w:r>
    </w:p>
    <w:p>
      <w:pPr>
        <w:pStyle w:val="style0"/>
        <w:widowControl/>
        <w:autoSpaceDE w:val="false"/>
        <w:autoSpaceDN w:val="false"/>
        <w:spacing w:before="404" w:after="0" w:lineRule="exact" w:line="464"/>
        <w:ind w:left="812" w:right="1008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Young consumers (18-35 years old)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Students, working professionals, gamers, fitness </w:t>
      </w:r>
    </w:p>
    <w:p>
      <w:pPr>
        <w:pStyle w:val="style0"/>
        <w:widowControl/>
        <w:autoSpaceDE w:val="false"/>
        <w:autoSpaceDN w:val="false"/>
        <w:spacing w:before="0" w:after="0" w:lineRule="exact" w:line="440"/>
        <w:ind w:left="812" w:right="1008" w:firstLine="36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enthusiasts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Prefer affordable yet feature-rich gadgets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Active on Instagram, YouTube, and e-commerce </w:t>
      </w:r>
    </w:p>
    <w:p>
      <w:pPr>
        <w:pStyle w:val="style0"/>
        <w:widowControl/>
        <w:autoSpaceDE w:val="false"/>
        <w:autoSpaceDN w:val="false"/>
        <w:spacing w:before="62" w:after="0" w:lineRule="exact" w:line="360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platforms </w:t>
      </w:r>
    </w:p>
    <w:p>
      <w:pPr>
        <w:pStyle w:val="style0"/>
        <w:widowControl/>
        <w:autoSpaceDE w:val="false"/>
        <w:autoSpaceDN w:val="false"/>
        <w:spacing w:before="536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SEO &amp; Keyword Research </w:t>
      </w:r>
    </w:p>
    <w:p>
      <w:pPr>
        <w:pStyle w:val="style0"/>
        <w:widowControl/>
        <w:autoSpaceDE w:val="false"/>
        <w:autoSpaceDN w:val="false"/>
        <w:spacing w:before="626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3.1 Importance of SEO for Noise </w:t>
      </w:r>
    </w:p>
    <w:p>
      <w:pPr>
        <w:pStyle w:val="style0"/>
        <w:widowControl/>
        <w:autoSpaceDE w:val="false"/>
        <w:autoSpaceDN w:val="false"/>
        <w:spacing w:before="454" w:after="0" w:lineRule="exact" w:line="494"/>
        <w:ind w:left="81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Higher search ranking = More visibility &amp; organic </w:t>
      </w:r>
    </w:p>
    <w:p>
      <w:pPr>
        <w:pStyle w:val="style0"/>
        <w:widowControl/>
        <w:tabs>
          <w:tab w:val="left" w:leader="none" w:pos="1172"/>
        </w:tabs>
        <w:autoSpaceDE w:val="false"/>
        <w:autoSpaceDN w:val="false"/>
        <w:spacing w:before="0" w:after="0" w:lineRule="exact" w:line="440"/>
        <w:ind w:left="812" w:right="1008" w:firstLine="0"/>
        <w:jc w:val="left"/>
        <w:rPr/>
      </w:pP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traffic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Helps compete with brands like boAt &amp; PTron in </w:t>
      </w:r>
    </w:p>
    <w:p>
      <w:pPr>
        <w:pStyle w:val="style0"/>
        <w:widowControl/>
        <w:tabs>
          <w:tab w:val="left" w:leader="none" w:pos="1172"/>
        </w:tabs>
        <w:autoSpaceDE w:val="false"/>
        <w:autoSpaceDN w:val="false"/>
        <w:spacing w:before="0" w:after="0" w:lineRule="exact" w:line="438"/>
        <w:ind w:left="812" w:right="864" w:firstLine="0"/>
        <w:jc w:val="left"/>
        <w:rPr/>
      </w:pP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search results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Optimizes product pages, blogs, and social media </w:t>
      </w:r>
    </w:p>
    <w:p>
      <w:pPr>
        <w:pStyle w:val="style0"/>
        <w:widowControl/>
        <w:autoSpaceDE w:val="false"/>
        <w:autoSpaceDN w:val="false"/>
        <w:spacing w:before="62" w:after="0" w:lineRule="exact" w:line="360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posts </w:t>
      </w:r>
    </w:p>
    <w:p>
      <w:pPr>
        <w:pStyle w:val="style0"/>
        <w:rPr/>
        <w:sectPr>
          <w:pgSz w:w="12240" w:h="15840" w:orient="portrait"/>
          <w:pgMar w:top="956" w:right="1440" w:bottom="118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3.2 On-Page SEO Strategies </w:t>
      </w:r>
    </w:p>
    <w:p>
      <w:pPr>
        <w:pStyle w:val="style0"/>
        <w:widowControl/>
        <w:autoSpaceDE w:val="false"/>
        <w:autoSpaceDN w:val="false"/>
        <w:spacing w:before="416" w:after="0" w:lineRule="exact" w:line="450"/>
        <w:ind w:left="812" w:right="1008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Optimizing meta titles &amp; descriptions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Using proper H1, H2, and H3 tags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Adding ALT text to product images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Improving page speed &amp; mobile responsiveness </w:t>
      </w:r>
    </w:p>
    <w:p>
      <w:pPr>
        <w:pStyle w:val="style0"/>
        <w:widowControl/>
        <w:autoSpaceDE w:val="false"/>
        <w:autoSpaceDN w:val="false"/>
        <w:spacing w:before="512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3.3 Off-Page SEO Strategies </w:t>
      </w:r>
    </w:p>
    <w:p>
      <w:pPr>
        <w:pStyle w:val="style0"/>
        <w:widowControl/>
        <w:autoSpaceDE w:val="false"/>
        <w:autoSpaceDN w:val="false"/>
        <w:spacing w:before="398" w:after="0" w:lineRule="exact" w:line="494"/>
        <w:ind w:left="81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Backlinks from tech blogs, influencers &amp; industry </w:t>
      </w:r>
    </w:p>
    <w:p>
      <w:pPr>
        <w:pStyle w:val="style0"/>
        <w:widowControl/>
        <w:autoSpaceDE w:val="false"/>
        <w:autoSpaceDN w:val="false"/>
        <w:spacing w:before="0" w:after="0" w:lineRule="exact" w:line="440"/>
        <w:ind w:left="812" w:right="1728" w:firstLine="36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websites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Guest posting on gadget &amp; tech platforms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Collaborations with YouTubers &amp; Instagram </w:t>
      </w:r>
    </w:p>
    <w:p>
      <w:pPr>
        <w:pStyle w:val="style0"/>
        <w:widowControl/>
        <w:autoSpaceDE w:val="false"/>
        <w:autoSpaceDN w:val="false"/>
        <w:spacing w:before="62" w:after="0" w:lineRule="exact" w:line="360"/>
        <w:ind w:left="117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influencers </w:t>
      </w:r>
    </w:p>
    <w:p>
      <w:pPr>
        <w:pStyle w:val="style0"/>
        <w:widowControl/>
        <w:autoSpaceDE w:val="false"/>
        <w:autoSpaceDN w:val="false"/>
        <w:spacing w:before="530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3.4 Keyword Research </w:t>
      </w:r>
    </w:p>
    <w:p>
      <w:pPr>
        <w:pStyle w:val="style0"/>
        <w:widowControl/>
        <w:autoSpaceDE w:val="false"/>
        <w:autoSpaceDN w:val="false"/>
        <w:spacing w:before="398" w:after="0" w:lineRule="exact" w:line="494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Using tools like Google Keyword Planner, Ahrefs, and </w:t>
      </w:r>
    </w:p>
    <w:p>
      <w:pPr>
        <w:pStyle w:val="style0"/>
        <w:widowControl/>
        <w:tabs>
          <w:tab w:val="left" w:leader="none" w:pos="1082"/>
        </w:tabs>
        <w:autoSpaceDE w:val="false"/>
        <w:autoSpaceDN w:val="false"/>
        <w:spacing w:before="0" w:after="0" w:lineRule="exact" w:line="436"/>
        <w:ind w:left="722" w:right="288" w:firstLine="0"/>
        <w:jc w:val="left"/>
        <w:rPr/>
      </w:pP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SEMrush, we identified these relevant keywords: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Short-tail keywords: </w:t>
      </w:r>
      <w:r>
        <w:rPr>
          <w:rFonts w:ascii="ArialMT" w:eastAsia="ArialMT" w:hAnsi="ArialMT"/>
          <w:color w:val="000000"/>
          <w:spacing w:val="-10"/>
          <w:sz w:val="36"/>
        </w:rPr>
        <w:t>“</w:t>
      </w:r>
      <w:r>
        <w:rPr>
          <w:rFonts w:ascii="Calibri" w:eastAsia="Calibri" w:hAnsi="Calibri"/>
          <w:color w:val="000000"/>
          <w:spacing w:val="-10"/>
          <w:sz w:val="36"/>
        </w:rPr>
        <w:t>Wireless earbuds,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rPr>
          <w:rFonts w:ascii="ArialMT" w:eastAsia="ArialMT" w:hAnsi="ArialMT"/>
          <w:color w:val="000000"/>
          <w:spacing w:val="-10"/>
          <w:sz w:val="36"/>
        </w:rPr>
        <w:t>“</w:t>
      </w:r>
      <w:r>
        <w:rPr>
          <w:rFonts w:ascii="Calibri" w:eastAsia="Calibri" w:hAnsi="Calibri"/>
          <w:color w:val="000000"/>
          <w:spacing w:val="-10"/>
          <w:sz w:val="36"/>
        </w:rPr>
        <w:t xml:space="preserve">Best budget </w:t>
      </w: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>earphones,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rPr>
          <w:rFonts w:ascii="ArialMT" w:eastAsia="ArialMT" w:hAnsi="ArialMT"/>
          <w:color w:val="000000"/>
          <w:spacing w:val="-10"/>
          <w:sz w:val="36"/>
        </w:rPr>
        <w:t>“</w:t>
      </w:r>
      <w:r>
        <w:rPr>
          <w:rFonts w:ascii="Calibri" w:eastAsia="Calibri" w:hAnsi="Calibri"/>
          <w:color w:val="000000"/>
          <w:spacing w:val="-10"/>
          <w:sz w:val="36"/>
        </w:rPr>
        <w:t>Smartwatch under 2000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Long-tail keywords: </w:t>
      </w:r>
      <w:r>
        <w:rPr>
          <w:rFonts w:ascii="ArialMT" w:eastAsia="ArialMT" w:hAnsi="ArialMT"/>
          <w:color w:val="000000"/>
          <w:spacing w:val="-10"/>
          <w:sz w:val="36"/>
        </w:rPr>
        <w:t>“</w:t>
      </w:r>
      <w:r>
        <w:rPr>
          <w:rFonts w:ascii="Calibri" w:eastAsia="Calibri" w:hAnsi="Calibri"/>
          <w:color w:val="000000"/>
          <w:spacing w:val="-10"/>
          <w:sz w:val="36"/>
        </w:rPr>
        <w:t xml:space="preserve">Best wireless earphones under </w:t>
      </w: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>1000,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rPr>
          <w:rFonts w:ascii="ArialMT" w:eastAsia="ArialMT" w:hAnsi="ArialMT"/>
          <w:color w:val="000000"/>
          <w:spacing w:val="-10"/>
          <w:sz w:val="36"/>
        </w:rPr>
        <w:t>“</w:t>
      </w:r>
      <w:r>
        <w:rPr>
          <w:rFonts w:ascii="Calibri" w:eastAsia="Calibri" w:hAnsi="Calibri"/>
          <w:color w:val="000000"/>
          <w:spacing w:val="-10"/>
          <w:sz w:val="36"/>
        </w:rPr>
        <w:t xml:space="preserve">Affordable TWS earbuds with long battery </w:t>
      </w:r>
    </w:p>
    <w:p>
      <w:pPr>
        <w:pStyle w:val="style0"/>
        <w:widowControl/>
        <w:autoSpaceDE w:val="false"/>
        <w:autoSpaceDN w:val="false"/>
        <w:spacing w:before="24" w:after="0" w:lineRule="exact" w:line="416"/>
        <w:ind w:left="108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>life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</w:p>
    <w:p>
      <w:pPr>
        <w:pStyle w:val="style0"/>
        <w:rPr/>
        <w:sectPr>
          <w:pgSz w:w="12240" w:h="15840" w:orient="portrait"/>
          <w:pgMar w:top="952" w:right="1440" w:bottom="332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Content Ideas &amp; Marketing Strategies </w:t>
      </w:r>
    </w:p>
    <w:p>
      <w:pPr>
        <w:pStyle w:val="style0"/>
        <w:widowControl/>
        <w:autoSpaceDE w:val="false"/>
        <w:autoSpaceDN w:val="false"/>
        <w:spacing w:before="630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4.1 Content Ideas </w:t>
      </w:r>
    </w:p>
    <w:p>
      <w:pPr>
        <w:pStyle w:val="style0"/>
        <w:widowControl/>
        <w:autoSpaceDE w:val="false"/>
        <w:autoSpaceDN w:val="false"/>
        <w:spacing w:before="576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i/>
          <w:color w:val="000000"/>
          <w:spacing w:val="-10"/>
          <w:sz w:val="40"/>
        </w:rPr>
        <w:t xml:space="preserve">Blog Topics: </w:t>
      </w:r>
    </w:p>
    <w:p>
      <w:pPr>
        <w:pStyle w:val="style0"/>
        <w:widowControl/>
        <w:autoSpaceDE w:val="false"/>
        <w:autoSpaceDN w:val="false"/>
        <w:spacing w:before="414" w:after="0" w:lineRule="exact" w:line="454"/>
        <w:ind w:left="812" w:right="1008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>• “</w:t>
      </w:r>
      <w:r>
        <w:rPr>
          <w:rFonts w:ascii="Calibri" w:eastAsia="Calibri" w:hAnsi="Calibri"/>
          <w:color w:val="000000"/>
          <w:spacing w:val="-10"/>
          <w:sz w:val="36"/>
        </w:rPr>
        <w:t>Top 5 Affordable TWS Earbuds for Students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rPr>
          <w:rFonts w:ascii="ArialMT" w:eastAsia="ArialMT" w:hAnsi="ArialMT"/>
          <w:color w:val="000000"/>
          <w:spacing w:val="-10"/>
          <w:sz w:val="36"/>
        </w:rPr>
        <w:t>• “</w:t>
      </w:r>
      <w:r>
        <w:rPr>
          <w:rFonts w:ascii="Calibri" w:eastAsia="Calibri" w:hAnsi="Calibri"/>
          <w:color w:val="000000"/>
          <w:spacing w:val="-10"/>
          <w:sz w:val="36"/>
        </w:rPr>
        <w:t>Best Smartwatches for Fitness Enthusiasts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rPr>
          <w:rFonts w:ascii="ArialMT" w:eastAsia="ArialMT" w:hAnsi="ArialMT"/>
          <w:color w:val="000000"/>
          <w:spacing w:val="-10"/>
          <w:sz w:val="36"/>
        </w:rPr>
        <w:t>• “</w:t>
      </w:r>
      <w:r>
        <w:rPr>
          <w:rFonts w:ascii="Calibri" w:eastAsia="Calibri" w:hAnsi="Calibri"/>
          <w:color w:val="000000"/>
          <w:spacing w:val="-10"/>
          <w:sz w:val="36"/>
        </w:rPr>
        <w:t>How to Choose the Right Bluetooth Earphones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</w:p>
    <w:p>
      <w:pPr>
        <w:pStyle w:val="style0"/>
        <w:widowControl/>
        <w:autoSpaceDE w:val="false"/>
        <w:autoSpaceDN w:val="false"/>
        <w:spacing w:before="512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i/>
          <w:color w:val="000000"/>
          <w:spacing w:val="-10"/>
          <w:sz w:val="40"/>
        </w:rPr>
        <w:t xml:space="preserve">Video Ideas: </w:t>
      </w:r>
    </w:p>
    <w:p>
      <w:pPr>
        <w:pStyle w:val="style0"/>
        <w:widowControl/>
        <w:autoSpaceDE w:val="false"/>
        <w:autoSpaceDN w:val="false"/>
        <w:spacing w:before="418" w:after="0" w:lineRule="exact" w:line="452"/>
        <w:ind w:left="886" w:right="576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Unboxing &amp; Reviews (YouTube &amp; Instagram Reels)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Comparison Videos (Noise vs boAt, PTron, etc.)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User Testimonials &amp; Success Stories </w:t>
      </w:r>
    </w:p>
    <w:p>
      <w:pPr>
        <w:pStyle w:val="style0"/>
        <w:widowControl/>
        <w:autoSpaceDE w:val="false"/>
        <w:autoSpaceDN w:val="false"/>
        <w:spacing w:before="512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i/>
          <w:color w:val="000000"/>
          <w:spacing w:val="-10"/>
          <w:sz w:val="40"/>
        </w:rPr>
        <w:t xml:space="preserve">Social Media Ideas: </w:t>
      </w:r>
    </w:p>
    <w:p>
      <w:pPr>
        <w:pStyle w:val="style0"/>
        <w:widowControl/>
        <w:tabs>
          <w:tab w:val="left" w:leader="none" w:pos="1246"/>
        </w:tabs>
        <w:autoSpaceDE w:val="false"/>
        <w:autoSpaceDN w:val="false"/>
        <w:spacing w:before="458" w:after="0" w:lineRule="exact" w:line="440"/>
        <w:ind w:left="886" w:right="288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>Instagram Polls &amp; Stories (</w:t>
      </w:r>
      <w:r>
        <w:rPr>
          <w:rFonts w:ascii="ArialMT" w:eastAsia="ArialMT" w:hAnsi="ArialMT"/>
          <w:color w:val="000000"/>
          <w:spacing w:val="-10"/>
          <w:sz w:val="36"/>
        </w:rPr>
        <w:t>“</w:t>
      </w:r>
      <w:r>
        <w:rPr>
          <w:rFonts w:ascii="Calibri" w:eastAsia="Calibri" w:hAnsi="Calibri"/>
          <w:color w:val="000000"/>
          <w:spacing w:val="-10"/>
          <w:sz w:val="36"/>
        </w:rPr>
        <w:t xml:space="preserve">Which Noise product do </w:t>
      </w: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>you use?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rPr>
          <w:rFonts w:ascii="Calibri" w:eastAsia="Calibri" w:hAnsi="Calibri"/>
          <w:color w:val="000000"/>
          <w:spacing w:val="-10"/>
          <w:sz w:val="36"/>
        </w:rPr>
        <w:t xml:space="preserve">)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>Giveaways &amp; Contests (</w:t>
      </w:r>
      <w:r>
        <w:rPr>
          <w:rFonts w:ascii="ArialMT" w:eastAsia="ArialMT" w:hAnsi="ArialMT"/>
          <w:color w:val="000000"/>
          <w:spacing w:val="-10"/>
          <w:sz w:val="36"/>
        </w:rPr>
        <w:t>“</w:t>
      </w:r>
      <w:r>
        <w:rPr>
          <w:rFonts w:ascii="Calibri" w:eastAsia="Calibri" w:hAnsi="Calibri"/>
          <w:color w:val="000000"/>
          <w:spacing w:val="-10"/>
          <w:sz w:val="36"/>
        </w:rPr>
        <w:t xml:space="preserve">Tag 3 friends &amp; win Noise </w:t>
      </w: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>earbuds</w:t>
      </w:r>
      <w:r>
        <w:rPr>
          <w:rFonts w:ascii="ArialMT" w:eastAsia="ArialMT" w:hAnsi="ArialMT"/>
          <w:color w:val="000000"/>
          <w:spacing w:val="-10"/>
          <w:sz w:val="36"/>
        </w:rPr>
        <w:t>”</w:t>
      </w:r>
      <w:r>
        <w:rPr>
          <w:rFonts w:ascii="Calibri" w:eastAsia="Calibri" w:hAnsi="Calibri"/>
          <w:color w:val="000000"/>
          <w:spacing w:val="-10"/>
          <w:sz w:val="36"/>
        </w:rPr>
        <w:t xml:space="preserve">)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Meme Marketing related to music, gaming &amp; fitness </w:t>
      </w:r>
    </w:p>
    <w:p>
      <w:pPr>
        <w:pStyle w:val="style0"/>
        <w:rPr/>
        <w:sectPr>
          <w:pgSz w:w="12240" w:h="15840" w:orient="portrait"/>
          <w:pgMar w:top="956" w:right="1440" w:bottom="346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4.2 Digital Marketing Strategies </w:t>
      </w:r>
    </w:p>
    <w:p>
      <w:pPr>
        <w:pStyle w:val="style0"/>
        <w:widowControl/>
        <w:autoSpaceDE w:val="false"/>
        <w:autoSpaceDN w:val="false"/>
        <w:spacing w:before="394" w:after="0" w:lineRule="exact" w:line="550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40"/>
        </w:rPr>
        <w:t xml:space="preserve">• </w:t>
      </w:r>
      <w:r>
        <w:rPr>
          <w:rFonts w:ascii="Calibri" w:eastAsia="Calibri" w:hAnsi="Calibri"/>
          <w:i/>
          <w:color w:val="000000"/>
          <w:spacing w:val="-10"/>
          <w:sz w:val="40"/>
        </w:rPr>
        <w:t xml:space="preserve">Social Media Marketing (SMM) </w:t>
      </w:r>
    </w:p>
    <w:p>
      <w:pPr>
        <w:pStyle w:val="style0"/>
        <w:widowControl/>
        <w:autoSpaceDE w:val="false"/>
        <w:autoSpaceDN w:val="false"/>
        <w:spacing w:before="384" w:after="0" w:lineRule="exact" w:line="468"/>
        <w:ind w:left="722" w:right="72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Focus on Instagram, YouTube, Twitter &amp; Facebook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Use trending hashtags like #WirelessFreedom </w:t>
      </w:r>
    </w:p>
    <w:p>
      <w:pPr>
        <w:pStyle w:val="style0"/>
        <w:widowControl/>
        <w:tabs>
          <w:tab w:val="left" w:leader="none" w:pos="1082"/>
        </w:tabs>
        <w:autoSpaceDE w:val="false"/>
        <w:autoSpaceDN w:val="false"/>
        <w:spacing w:before="0" w:after="0" w:lineRule="exact" w:line="440"/>
        <w:ind w:left="722" w:right="720" w:firstLine="0"/>
        <w:jc w:val="left"/>
        <w:rPr/>
      </w:pP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#NoiseTech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Collaborate with micro-influencers &amp; tech bloggers </w:t>
      </w:r>
    </w:p>
    <w:p>
      <w:pPr>
        <w:pStyle w:val="style0"/>
        <w:widowControl/>
        <w:autoSpaceDE w:val="false"/>
        <w:autoSpaceDN w:val="false"/>
        <w:spacing w:before="378" w:after="0" w:lineRule="exact" w:line="548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40"/>
        </w:rPr>
        <w:t xml:space="preserve">• </w:t>
      </w:r>
      <w:r>
        <w:rPr>
          <w:rFonts w:ascii="Calibri" w:eastAsia="Calibri" w:hAnsi="Calibri"/>
          <w:i/>
          <w:color w:val="000000"/>
          <w:spacing w:val="-10"/>
          <w:sz w:val="40"/>
        </w:rPr>
        <w:t xml:space="preserve">Influencer Marketing </w:t>
      </w:r>
    </w:p>
    <w:p>
      <w:pPr>
        <w:pStyle w:val="style0"/>
        <w:widowControl/>
        <w:autoSpaceDE w:val="false"/>
        <w:autoSpaceDN w:val="false"/>
        <w:spacing w:before="384" w:after="0" w:lineRule="exact" w:line="496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Partner with YouTubers (TechBurner, GeekyRanjit, </w:t>
      </w:r>
    </w:p>
    <w:p>
      <w:pPr>
        <w:pStyle w:val="style0"/>
        <w:widowControl/>
        <w:tabs>
          <w:tab w:val="left" w:leader="none" w:pos="1082"/>
        </w:tabs>
        <w:autoSpaceDE w:val="false"/>
        <w:autoSpaceDN w:val="false"/>
        <w:spacing w:before="0" w:after="0" w:lineRule="exact" w:line="440"/>
        <w:ind w:left="722" w:right="2592" w:firstLine="0"/>
        <w:jc w:val="left"/>
        <w:rPr/>
      </w:pP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etc.)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Get product reviews &amp; endorsements </w:t>
      </w:r>
    </w:p>
    <w:p>
      <w:pPr>
        <w:pStyle w:val="style0"/>
        <w:widowControl/>
        <w:autoSpaceDE w:val="false"/>
        <w:autoSpaceDN w:val="false"/>
        <w:spacing w:before="376" w:after="0" w:lineRule="exact" w:line="550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40"/>
        </w:rPr>
        <w:t xml:space="preserve">• </w:t>
      </w:r>
      <w:r>
        <w:rPr>
          <w:rFonts w:ascii="Calibri" w:eastAsia="Calibri" w:hAnsi="Calibri"/>
          <w:i/>
          <w:color w:val="000000"/>
          <w:spacing w:val="-10"/>
          <w:sz w:val="40"/>
        </w:rPr>
        <w:t xml:space="preserve">Paid Advertising (PPC &amp; Social Ads) </w:t>
      </w:r>
    </w:p>
    <w:p>
      <w:pPr>
        <w:pStyle w:val="style0"/>
        <w:widowControl/>
        <w:autoSpaceDE w:val="false"/>
        <w:autoSpaceDN w:val="false"/>
        <w:spacing w:before="434" w:after="0" w:lineRule="exact" w:line="494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Google Ads (Search &amp; Display) for top-ranking </w:t>
      </w:r>
    </w:p>
    <w:p>
      <w:pPr>
        <w:pStyle w:val="style0"/>
        <w:widowControl/>
        <w:tabs>
          <w:tab w:val="left" w:leader="none" w:pos="1082"/>
        </w:tabs>
        <w:autoSpaceDE w:val="false"/>
        <w:autoSpaceDN w:val="false"/>
        <w:spacing w:before="0" w:after="0" w:lineRule="exact" w:line="442"/>
        <w:ind w:left="722" w:right="576" w:firstLine="0"/>
        <w:jc w:val="left"/>
        <w:rPr/>
      </w:pPr>
      <w:r>
        <w:tab/>
      </w:r>
      <w:r>
        <w:rPr>
          <w:rFonts w:ascii="Calibri" w:eastAsia="Calibri" w:hAnsi="Calibri"/>
          <w:color w:val="000000"/>
          <w:spacing w:val="-10"/>
          <w:sz w:val="36"/>
        </w:rPr>
        <w:t xml:space="preserve">keywords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Facebook &amp; Instagram ads for targeted promotions </w:t>
      </w:r>
    </w:p>
    <w:p>
      <w:pPr>
        <w:pStyle w:val="style0"/>
        <w:widowControl/>
        <w:autoSpaceDE w:val="false"/>
        <w:autoSpaceDN w:val="false"/>
        <w:spacing w:before="376" w:after="0" w:lineRule="exact" w:line="550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40"/>
        </w:rPr>
        <w:t xml:space="preserve">• </w:t>
      </w:r>
      <w:r>
        <w:rPr>
          <w:rFonts w:ascii="Calibri" w:eastAsia="Calibri" w:hAnsi="Calibri"/>
          <w:i/>
          <w:color w:val="000000"/>
          <w:spacing w:val="-10"/>
          <w:sz w:val="40"/>
        </w:rPr>
        <w:t xml:space="preserve">Email Marketing </w:t>
      </w:r>
    </w:p>
    <w:p>
      <w:pPr>
        <w:pStyle w:val="style0"/>
        <w:widowControl/>
        <w:autoSpaceDE w:val="false"/>
        <w:autoSpaceDN w:val="false"/>
        <w:spacing w:before="436" w:after="0" w:lineRule="exact" w:line="466"/>
        <w:ind w:left="722" w:right="432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Product launches, discounts &amp; newsletters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Segmented email lists for different audience groups. </w:t>
      </w:r>
    </w:p>
    <w:p>
      <w:pPr>
        <w:pStyle w:val="style0"/>
        <w:rPr/>
        <w:sectPr>
          <w:pgSz w:w="12240" w:h="15840" w:orient="portrait"/>
          <w:pgMar w:top="952" w:right="1440" w:bottom="268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Content Creation &amp; Curation </w:t>
      </w:r>
    </w:p>
    <w:p>
      <w:pPr>
        <w:pStyle w:val="style0"/>
        <w:widowControl/>
        <w:autoSpaceDE w:val="false"/>
        <w:autoSpaceDN w:val="false"/>
        <w:spacing w:before="630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5.1 Content Creation </w:t>
      </w:r>
    </w:p>
    <w:p>
      <w:pPr>
        <w:pStyle w:val="style0"/>
        <w:widowControl/>
        <w:autoSpaceDE w:val="false"/>
        <w:autoSpaceDN w:val="false"/>
        <w:spacing w:before="400" w:after="0" w:lineRule="exact" w:line="494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Videos: Short 30-sec reels &amp; long-form YouTube </w:t>
      </w:r>
    </w:p>
    <w:p>
      <w:pPr>
        <w:pStyle w:val="style0"/>
        <w:widowControl/>
        <w:autoSpaceDE w:val="false"/>
        <w:autoSpaceDN w:val="false"/>
        <w:spacing w:before="0" w:after="0" w:lineRule="exact" w:line="440"/>
        <w:ind w:left="722" w:right="1296" w:firstLine="36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videos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Blogs &amp; Articles: Optimized with SEO keywords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Infographics &amp; GIFs: To simplify product details </w:t>
      </w:r>
    </w:p>
    <w:p>
      <w:pPr>
        <w:pStyle w:val="style0"/>
        <w:widowControl/>
        <w:autoSpaceDE w:val="false"/>
        <w:autoSpaceDN w:val="false"/>
        <w:spacing w:before="514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5.2 Content Curation </w:t>
      </w:r>
    </w:p>
    <w:p>
      <w:pPr>
        <w:pStyle w:val="style0"/>
        <w:widowControl/>
        <w:autoSpaceDE w:val="false"/>
        <w:autoSpaceDN w:val="false"/>
        <w:spacing w:before="448" w:after="0" w:lineRule="exact" w:line="494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Share user-generated content (customer reviews, </w:t>
      </w:r>
    </w:p>
    <w:p>
      <w:pPr>
        <w:pStyle w:val="style0"/>
        <w:widowControl/>
        <w:autoSpaceDE w:val="false"/>
        <w:autoSpaceDN w:val="false"/>
        <w:spacing w:before="0" w:after="0" w:lineRule="exact" w:line="440"/>
        <w:ind w:left="722" w:right="1008" w:firstLine="36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testimonials) </w:t>
      </w:r>
      <w:r>
        <w:br/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Repost trending industry news on social media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Repurpose old content into videos, carousels, or </w:t>
      </w:r>
    </w:p>
    <w:p>
      <w:pPr>
        <w:pStyle w:val="style0"/>
        <w:widowControl/>
        <w:autoSpaceDE w:val="false"/>
        <w:autoSpaceDN w:val="false"/>
        <w:spacing w:before="62" w:after="0" w:lineRule="exact" w:line="360"/>
        <w:ind w:left="108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infographics </w:t>
      </w:r>
    </w:p>
    <w:p>
      <w:pPr>
        <w:pStyle w:val="style0"/>
        <w:widowControl/>
        <w:autoSpaceDE w:val="false"/>
        <w:autoSpaceDN w:val="false"/>
        <w:spacing w:before="536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Conclusion &amp; Recommendations </w:t>
      </w:r>
    </w:p>
    <w:p>
      <w:pPr>
        <w:pStyle w:val="style0"/>
        <w:widowControl/>
        <w:autoSpaceDE w:val="false"/>
        <w:autoSpaceDN w:val="false"/>
        <w:spacing w:before="576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6.1 Key Takeaways </w:t>
      </w:r>
    </w:p>
    <w:p>
      <w:pPr>
        <w:pStyle w:val="style0"/>
        <w:widowControl/>
        <w:autoSpaceDE w:val="false"/>
        <w:autoSpaceDN w:val="false"/>
        <w:spacing w:before="406" w:after="0" w:lineRule="exact" w:line="466"/>
        <w:ind w:left="722" w:right="432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SEO Optimization is essential for increasing visibility. </w:t>
      </w: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Content Marketing (blogs, videos, social media) will </w:t>
      </w:r>
    </w:p>
    <w:p>
      <w:pPr>
        <w:pStyle w:val="style0"/>
        <w:widowControl/>
        <w:autoSpaceDE w:val="false"/>
        <w:autoSpaceDN w:val="false"/>
        <w:spacing w:before="62" w:after="0" w:lineRule="exact" w:line="344"/>
        <w:ind w:left="108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engage users. </w:t>
      </w:r>
    </w:p>
    <w:p>
      <w:pPr>
        <w:pStyle w:val="style0"/>
        <w:widowControl/>
        <w:autoSpaceDE w:val="false"/>
        <w:autoSpaceDN w:val="false"/>
        <w:spacing w:before="0" w:after="0" w:lineRule="exact" w:line="474"/>
        <w:ind w:left="722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Influencer Collaborations can improve trust &amp; </w:t>
      </w:r>
    </w:p>
    <w:p>
      <w:pPr>
        <w:pStyle w:val="style0"/>
        <w:widowControl/>
        <w:autoSpaceDE w:val="false"/>
        <w:autoSpaceDN w:val="false"/>
        <w:spacing w:before="62" w:after="0" w:lineRule="exact" w:line="342"/>
        <w:ind w:left="1082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conversions. </w:t>
      </w:r>
    </w:p>
    <w:p>
      <w:pPr>
        <w:pStyle w:val="style0"/>
        <w:widowControl/>
        <w:autoSpaceDE w:val="false"/>
        <w:autoSpaceDN w:val="false"/>
        <w:spacing w:before="0" w:after="0" w:lineRule="exact" w:line="472"/>
        <w:ind w:left="886" w:right="0" w:firstLine="0"/>
        <w:jc w:val="left"/>
        <w:rPr/>
      </w:pPr>
      <w:r>
        <w:rPr>
          <w:rFonts w:ascii="ArialMT" w:eastAsia="ArialMT" w:hAnsi="ArialMT"/>
          <w:color w:val="000000"/>
          <w:spacing w:val="-10"/>
          <w:sz w:val="36"/>
        </w:rPr>
        <w:t xml:space="preserve">• </w:t>
      </w:r>
      <w:r>
        <w:rPr>
          <w:rFonts w:ascii="Calibri" w:eastAsia="Calibri" w:hAnsi="Calibri"/>
          <w:color w:val="000000"/>
          <w:spacing w:val="-10"/>
          <w:sz w:val="36"/>
        </w:rPr>
        <w:t xml:space="preserve">PPC Advertising will help Noise compete with brands </w:t>
      </w:r>
    </w:p>
    <w:p>
      <w:pPr>
        <w:pStyle w:val="style0"/>
        <w:widowControl/>
        <w:autoSpaceDE w:val="false"/>
        <w:autoSpaceDN w:val="false"/>
        <w:spacing w:before="62" w:after="0" w:lineRule="exact" w:line="360"/>
        <w:ind w:left="1246" w:right="0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like boAt. </w:t>
      </w:r>
    </w:p>
    <w:p>
      <w:pPr>
        <w:pStyle w:val="style0"/>
        <w:rPr/>
        <w:sectPr>
          <w:pgSz w:w="12240" w:h="15840" w:orient="portrait"/>
          <w:pgMar w:top="956" w:right="1440" w:bottom="118" w:left="14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734" w:lineRule="exact" w:line="220"/>
        <w:ind w:left="0" w:right="0"/>
        <w:rPr/>
      </w:pPr>
    </w:p>
    <w:p>
      <w:pPr>
        <w:pStyle w:val="style0"/>
        <w:widowControl/>
        <w:autoSpaceDE w:val="false"/>
        <w:autoSpaceDN w:val="false"/>
        <w:spacing w:before="0" w:after="0" w:lineRule="exact" w:line="40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0"/>
        </w:rPr>
        <w:t xml:space="preserve">6.2 Recommendations </w:t>
      </w:r>
    </w:p>
    <w:p>
      <w:pPr>
        <w:pStyle w:val="style0"/>
        <w:widowControl/>
        <w:autoSpaceDE w:val="false"/>
        <w:autoSpaceDN w:val="false"/>
        <w:spacing w:before="484" w:after="0" w:lineRule="exact" w:line="440"/>
        <w:ind w:left="362" w:right="1152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1. Invest in influencer partnerships to increase brand </w:t>
      </w:r>
      <w:r>
        <w:rPr>
          <w:rFonts w:ascii="Calibri" w:eastAsia="Calibri" w:hAnsi="Calibri"/>
          <w:color w:val="000000"/>
          <w:spacing w:val="-10"/>
          <w:sz w:val="36"/>
        </w:rPr>
        <w:t xml:space="preserve">credibility. </w:t>
      </w:r>
    </w:p>
    <w:p>
      <w:pPr>
        <w:pStyle w:val="style0"/>
        <w:widowControl/>
        <w:autoSpaceDE w:val="false"/>
        <w:autoSpaceDN w:val="false"/>
        <w:spacing w:before="2" w:after="0" w:lineRule="exact" w:line="440"/>
        <w:ind w:left="362" w:right="432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2. Focus on YouTube &amp; Instagram Reels for video content </w:t>
      </w:r>
      <w:r>
        <w:rPr>
          <w:rFonts w:ascii="Calibri" w:eastAsia="Calibri" w:hAnsi="Calibri"/>
          <w:color w:val="000000"/>
          <w:spacing w:val="-10"/>
          <w:sz w:val="36"/>
        </w:rPr>
        <w:t xml:space="preserve">marketing. </w:t>
      </w:r>
    </w:p>
    <w:p>
      <w:pPr>
        <w:pStyle w:val="style0"/>
        <w:widowControl/>
        <w:autoSpaceDE w:val="false"/>
        <w:autoSpaceDN w:val="false"/>
        <w:spacing w:before="0" w:after="0" w:lineRule="exact" w:line="440"/>
        <w:ind w:left="362" w:right="576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3. Optimize website &amp; e-commerce SEO to rank higher in </w:t>
      </w:r>
      <w:r>
        <w:rPr>
          <w:rFonts w:ascii="Calibri" w:eastAsia="Calibri" w:hAnsi="Calibri"/>
          <w:color w:val="000000"/>
          <w:spacing w:val="-10"/>
          <w:sz w:val="36"/>
        </w:rPr>
        <w:t xml:space="preserve">searches. </w:t>
      </w:r>
    </w:p>
    <w:p>
      <w:pPr>
        <w:pStyle w:val="style0"/>
        <w:widowControl/>
        <w:autoSpaceDE w:val="false"/>
        <w:autoSpaceDN w:val="false"/>
        <w:spacing w:before="4" w:after="0" w:lineRule="exact" w:line="436"/>
        <w:ind w:left="362" w:right="288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4. Run seasonal discounts &amp; social media contests to drive </w:t>
      </w:r>
      <w:r>
        <w:rPr>
          <w:rFonts w:ascii="Calibri" w:eastAsia="Calibri" w:hAnsi="Calibri"/>
          <w:color w:val="000000"/>
          <w:spacing w:val="-10"/>
          <w:sz w:val="36"/>
        </w:rPr>
        <w:t xml:space="preserve">engagement. </w:t>
      </w:r>
    </w:p>
    <w:p>
      <w:pPr>
        <w:pStyle w:val="style0"/>
        <w:widowControl/>
        <w:autoSpaceDE w:val="false"/>
        <w:autoSpaceDN w:val="false"/>
        <w:spacing w:before="534" w:after="0" w:lineRule="exact" w:line="440"/>
        <w:ind w:left="362" w:right="0" w:firstLine="0"/>
        <w:jc w:val="left"/>
        <w:rPr/>
      </w:pPr>
      <w:r>
        <w:rPr>
          <w:rFonts w:ascii="Calibri" w:eastAsia="Calibri" w:hAnsi="Calibri"/>
          <w:b/>
          <w:color w:val="000000"/>
          <w:spacing w:val="-10"/>
          <w:sz w:val="44"/>
        </w:rPr>
        <w:t xml:space="preserve">Final Notes: </w:t>
      </w:r>
    </w:p>
    <w:p>
      <w:pPr>
        <w:pStyle w:val="style0"/>
        <w:widowControl/>
        <w:autoSpaceDE w:val="false"/>
        <w:autoSpaceDN w:val="false"/>
        <w:spacing w:before="448" w:after="0" w:lineRule="exact" w:line="438"/>
        <w:ind w:left="362" w:right="432" w:firstLine="0"/>
        <w:jc w:val="left"/>
        <w:rPr/>
      </w:pPr>
      <w:r>
        <w:rPr>
          <w:rFonts w:ascii="Calibri" w:eastAsia="Calibri" w:hAnsi="Calibri"/>
          <w:color w:val="000000"/>
          <w:spacing w:val="-10"/>
          <w:sz w:val="36"/>
        </w:rPr>
        <w:t xml:space="preserve">This detailed strategy, when implemented effectively, will </w:t>
      </w:r>
      <w:r>
        <w:rPr>
          <w:rFonts w:ascii="Calibri" w:eastAsia="Calibri" w:hAnsi="Calibri"/>
          <w:color w:val="000000"/>
          <w:spacing w:val="-10"/>
          <w:sz w:val="36"/>
        </w:rPr>
        <w:t xml:space="preserve">help Noise enhance its digital presence, engage with its </w:t>
      </w:r>
      <w:r>
        <w:rPr>
          <w:rFonts w:ascii="Calibri" w:eastAsia="Calibri" w:hAnsi="Calibri"/>
          <w:color w:val="000000"/>
          <w:spacing w:val="-10"/>
          <w:sz w:val="36"/>
        </w:rPr>
        <w:t xml:space="preserve">target audience, and drive higher sales in the highly </w:t>
      </w:r>
      <w:r>
        <w:br/>
      </w:r>
      <w:r>
        <w:rPr>
          <w:rFonts w:ascii="Calibri" w:eastAsia="Calibri" w:hAnsi="Calibri"/>
          <w:color w:val="000000"/>
          <w:spacing w:val="-10"/>
          <w:sz w:val="36"/>
        </w:rPr>
        <w:t xml:space="preserve">competitive consumer tech market. </w:t>
      </w:r>
    </w:p>
    <w:p>
      <w:pPr>
        <w:pStyle w:val="style0"/>
        <w:rPr/>
        <w:sectPr>
          <w:pgSz w:w="12240" w:h="15840" w:orient="portrait"/>
          <w:pgMar w:top="952" w:right="1440" w:bottom="636" w:left="1440" w:header="720" w:footer="720" w:gutter="0"/>
          <w:docGrid w:linePitch="360"/>
        </w:sectPr>
      </w:pPr>
    </w:p>
    <w:p>
      <w:pPr>
        <w:pStyle w:val="style0"/>
        <w:rPr/>
      </w:pPr>
    </w:p>
    <w:p>
      <w:pPr>
        <w:pStyle w:val="style0"/>
        <w:rPr/>
        <w:sectPr>
          <w:pgSz w:w="12240" w:h="15840" w:orient="portrait"/>
          <w:pgMar w:top="1440" w:right="1440" w:bottom="1440" w:left="1440" w:header="720" w:footer="720" w:gutter="0"/>
          <w:docGrid w:linePitch="360"/>
        </w:sect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e760a88-24ea-4af0-8941-d53cbfe1ec7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0f0c6eb-de9b-45ec-a9c2-1f5b3b71aabe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aca1a639-48cf-40a5-901f-b233d9e9ffdd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dfd397a2-5a63-4cc4-b29c-d6cc32e7f705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6236a070-15f9-4aa2-94ee-7347430012f6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af90e983-2c37-4308-9b6b-efe0a8d500a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4e9e44a-9a4b-40de-a138-12fec9a9029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8d8a892-bc23-4fe2-8016-0ce3fea6233f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b9e350f0-eaf0-41dc-9900-71a311dd009f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5bec3472-4f6e-4f75-adc2-8cee3e4654df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8bf69dd9-98eb-4db5-ae7c-84bc526e0b92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724a439-9049-4698-8edc-92c776a573d9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baff854-7286-42d4-8729-91ac3aff9288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b5b65fe-d06d-4049-982e-849a668e0d2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809</Words>
  <Pages>1</Pages>
  <Characters>4904</Characters>
  <Application>WPS Office</Application>
  <DocSecurity>0</DocSecurity>
  <Paragraphs>153</Paragraphs>
  <ScaleCrop>false</ScaleCrop>
  <LinksUpToDate>false</LinksUpToDate>
  <CharactersWithSpaces>5809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motorola edge 50 fusion</lastModifiedBy>
  <dcterms:modified xsi:type="dcterms:W3CDTF">2025-03-27T07:17:50Z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b5f98c6226bb4f3092984cc79cde744f</vt:lpwstr>
  </property>
</Properties>
</file>