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22B" w:rsidRDefault="00356065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68022B" w:rsidRDefault="00356065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3</w:t>
      </w:r>
    </w:p>
    <w:p w:rsidR="0068022B" w:rsidRDefault="0068022B">
      <w:pPr>
        <w:pStyle w:val="BodyText"/>
        <w:rPr>
          <w:b/>
          <w:sz w:val="28"/>
        </w:rPr>
      </w:pPr>
    </w:p>
    <w:p w:rsidR="0068022B" w:rsidRDefault="0068022B">
      <w:pPr>
        <w:pStyle w:val="BodyText"/>
        <w:spacing w:before="137"/>
        <w:rPr>
          <w:b/>
          <w:sz w:val="28"/>
        </w:rPr>
      </w:pPr>
    </w:p>
    <w:p w:rsidR="0068022B" w:rsidRDefault="00356065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:rsidR="0068022B" w:rsidRDefault="0068022B">
      <w:pPr>
        <w:pStyle w:val="BodyText"/>
        <w:rPr>
          <w:rFonts w:ascii="Arial"/>
          <w:b/>
          <w:sz w:val="20"/>
        </w:rPr>
      </w:pPr>
    </w:p>
    <w:p w:rsidR="0068022B" w:rsidRDefault="0068022B">
      <w:pPr>
        <w:pStyle w:val="BodyText"/>
        <w:rPr>
          <w:rFonts w:ascii="Arial"/>
          <w:b/>
          <w:sz w:val="20"/>
        </w:rPr>
      </w:pPr>
    </w:p>
    <w:p w:rsidR="0068022B" w:rsidRDefault="0068022B">
      <w:pPr>
        <w:pStyle w:val="BodyText"/>
        <w:rPr>
          <w:rFonts w:ascii="Arial"/>
          <w:b/>
          <w:sz w:val="20"/>
        </w:rPr>
      </w:pPr>
    </w:p>
    <w:p w:rsidR="0068022B" w:rsidRDefault="00356065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F71A6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68022B" w:rsidRDefault="0068022B">
      <w:pPr>
        <w:pStyle w:val="BodyText"/>
        <w:spacing w:before="46"/>
        <w:rPr>
          <w:rFonts w:ascii="Arial"/>
          <w:b/>
        </w:rPr>
      </w:pPr>
    </w:p>
    <w:p w:rsidR="0068022B" w:rsidRDefault="00356065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68022B" w:rsidRDefault="0068022B">
      <w:pPr>
        <w:pStyle w:val="BodyText"/>
        <w:spacing w:before="40"/>
        <w:rPr>
          <w:rFonts w:ascii="Arial"/>
          <w:b/>
        </w:rPr>
      </w:pPr>
    </w:p>
    <w:p w:rsidR="0068022B" w:rsidRDefault="00356065">
      <w:pPr>
        <w:pStyle w:val="BodyText"/>
        <w:ind w:left="874" w:right="113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 xml:space="preserve">Apply AI basics such as intelligent agents and uninformed search methods to solve problems effectively. </w:t>
      </w:r>
      <w:r>
        <w:rPr>
          <w:rFonts w:ascii="Arial"/>
          <w:i/>
          <w:sz w:val="20"/>
        </w:rPr>
        <w:t>(BL3)</w:t>
      </w:r>
    </w:p>
    <w:p w:rsidR="0068022B" w:rsidRDefault="0068022B">
      <w:pPr>
        <w:pStyle w:val="BodyText"/>
        <w:spacing w:before="80"/>
        <w:rPr>
          <w:rFonts w:ascii="Arial"/>
          <w:i/>
        </w:rPr>
      </w:pPr>
    </w:p>
    <w:p w:rsidR="0068022B" w:rsidRDefault="00356065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10%</w:t>
      </w:r>
    </w:p>
    <w:p w:rsidR="0068022B" w:rsidRDefault="00356065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4C51E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68022B" w:rsidRDefault="00356065">
      <w:pPr>
        <w:pStyle w:val="Heading3"/>
        <w:spacing w:before="47"/>
        <w:ind w:left="7354"/>
      </w:pPr>
      <w:proofErr w:type="gramStart"/>
      <w:r>
        <w:t>Duration :</w:t>
      </w:r>
      <w:proofErr w:type="gramEnd"/>
      <w:r>
        <w:t xml:space="preserve"> 45 </w:t>
      </w:r>
      <w:r>
        <w:rPr>
          <w:spacing w:val="-2"/>
        </w:rPr>
        <w:t>Minutes</w:t>
      </w:r>
    </w:p>
    <w:p w:rsidR="0068022B" w:rsidRDefault="00356065">
      <w:pPr>
        <w:tabs>
          <w:tab w:val="left" w:pos="7353"/>
        </w:tabs>
        <w:ind w:left="87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2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Marks:20</w:t>
      </w:r>
    </w:p>
    <w:p w:rsidR="0068022B" w:rsidRDefault="0068022B">
      <w:pPr>
        <w:pStyle w:val="BodyText"/>
        <w:rPr>
          <w:rFonts w:ascii="Arial"/>
          <w:b/>
        </w:rPr>
      </w:pPr>
    </w:p>
    <w:p w:rsidR="0068022B" w:rsidRDefault="00356065">
      <w:pPr>
        <w:pStyle w:val="BodyText"/>
        <w:ind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68022B" w:rsidRDefault="0068022B">
      <w:pPr>
        <w:pStyle w:val="BodyText"/>
        <w:rPr>
          <w:rFonts w:ascii="Arial MT"/>
        </w:rPr>
      </w:pPr>
    </w:p>
    <w:p w:rsidR="0068022B" w:rsidRDefault="00356065">
      <w:pPr>
        <w:pStyle w:val="Heading2"/>
        <w:rPr>
          <w:u w:val="none"/>
        </w:rPr>
      </w:pPr>
      <w:r>
        <w:t>Descriptive</w:t>
      </w:r>
      <w:r>
        <w:rPr>
          <w:spacing w:val="-12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rPr>
          <w:spacing w:val="-4"/>
        </w:rPr>
        <w:t>Test</w:t>
      </w:r>
    </w:p>
    <w:p w:rsidR="0068022B" w:rsidRDefault="0068022B">
      <w:pPr>
        <w:pStyle w:val="BodyText"/>
        <w:rPr>
          <w:b/>
          <w:sz w:val="20"/>
        </w:rPr>
      </w:pPr>
    </w:p>
    <w:p w:rsidR="0068022B" w:rsidRDefault="0068022B">
      <w:pPr>
        <w:pStyle w:val="BodyText"/>
        <w:rPr>
          <w:b/>
          <w:sz w:val="20"/>
        </w:rPr>
      </w:pPr>
    </w:p>
    <w:p w:rsidR="0068022B" w:rsidRDefault="00356065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174923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ECEC0" id="Graphic 3" o:spid="_x0000_s1026" style="position:absolute;margin-left:73.5pt;margin-top:13.7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68022B" w:rsidRDefault="0068022B">
      <w:pPr>
        <w:pStyle w:val="BodyText"/>
        <w:spacing w:before="1"/>
        <w:rPr>
          <w:b/>
          <w:sz w:val="28"/>
        </w:rPr>
      </w:pPr>
    </w:p>
    <w:p w:rsidR="0068022B" w:rsidRDefault="00356065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:rsidR="0068022B" w:rsidRDefault="0068022B">
      <w:pPr>
        <w:pStyle w:val="BodyText"/>
        <w:rPr>
          <w:b/>
          <w:i/>
        </w:rPr>
      </w:pPr>
    </w:p>
    <w:p w:rsidR="0068022B" w:rsidRDefault="00356065">
      <w:pPr>
        <w:tabs>
          <w:tab w:val="left" w:pos="3500"/>
        </w:tabs>
        <w:ind w:left="874" w:right="1132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BE4590">
        <w:rPr>
          <w:sz w:val="24"/>
          <w:u w:val="single"/>
        </w:rPr>
        <w:t>G.Chandu</w:t>
      </w:r>
      <w:proofErr w:type="spellEnd"/>
      <w:proofErr w:type="gramEnd"/>
      <w:r w:rsidR="00BE4590">
        <w:rPr>
          <w:sz w:val="24"/>
          <w:u w:val="single"/>
        </w:rPr>
        <w:t>/192312154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 xml:space="preserve">(Name / Reg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 w:rsidR="0068022B" w:rsidRDefault="00356065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68022B" w:rsidRDefault="0068022B">
      <w:pPr>
        <w:pStyle w:val="BodyText"/>
        <w:rPr>
          <w:i/>
        </w:rPr>
      </w:pPr>
    </w:p>
    <w:p w:rsidR="0068022B" w:rsidRDefault="00356065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:rsidR="0068022B" w:rsidRDefault="00BE4590">
      <w:pPr>
        <w:pStyle w:val="Heading4"/>
        <w:sectPr w:rsidR="0068022B">
          <w:type w:val="continuous"/>
          <w:pgSz w:w="11920" w:h="16840"/>
          <w:pgMar w:top="1380" w:right="283" w:bottom="280" w:left="566" w:header="720" w:footer="720" w:gutter="0"/>
          <w:cols w:space="720"/>
        </w:sectPr>
      </w:pPr>
      <w:r>
        <w:t>chandu</w:t>
      </w:r>
      <w:bookmarkStart w:id="0" w:name="_GoBack"/>
      <w:bookmarkEnd w:id="0"/>
    </w:p>
    <w:p w:rsidR="0068022B" w:rsidRDefault="00356065">
      <w:pPr>
        <w:pStyle w:val="BodyText"/>
        <w:spacing w:before="80"/>
        <w:ind w:right="866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68022B" w:rsidRDefault="00356065">
      <w:pPr>
        <w:pStyle w:val="Heading2"/>
        <w:spacing w:before="276"/>
        <w:rPr>
          <w:u w:val="none"/>
        </w:rPr>
      </w:pPr>
      <w:r>
        <w:t>Descriptive</w:t>
      </w:r>
      <w:r>
        <w:rPr>
          <w:spacing w:val="-12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rPr>
          <w:spacing w:val="-4"/>
        </w:rPr>
        <w:t>Test</w:t>
      </w:r>
    </w:p>
    <w:p w:rsidR="0068022B" w:rsidRDefault="0068022B">
      <w:pPr>
        <w:pStyle w:val="BodyText"/>
        <w:spacing w:before="33"/>
        <w:rPr>
          <w:b/>
          <w:sz w:val="28"/>
        </w:rPr>
      </w:pPr>
    </w:p>
    <w:p w:rsidR="0068022B" w:rsidRDefault="00356065">
      <w:pPr>
        <w:pStyle w:val="ListParagraph"/>
        <w:numPr>
          <w:ilvl w:val="0"/>
          <w:numId w:val="1"/>
        </w:numPr>
        <w:tabs>
          <w:tab w:val="left" w:pos="1684"/>
        </w:tabs>
        <w:rPr>
          <w:b/>
          <w:sz w:val="24"/>
        </w:rPr>
      </w:pPr>
      <w:r>
        <w:rPr>
          <w:sz w:val="24"/>
        </w:rPr>
        <w:t>A smart home automation system is being designed 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lighting,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temperature, and security based on user behavior and environmental conditions. The system must respond to real-time inputs such as motion detection, temperature changes, and time of day w</w:t>
      </w:r>
      <w:r>
        <w:rPr>
          <w:sz w:val="24"/>
        </w:rPr>
        <w:t xml:space="preserve">hile also learning user preferences over time. In this context, explain the different types of intelligent agents (simple reflex, model-based, goal-based, and utility-based agents) and analyze how each type would function within this system. Justify which </w:t>
      </w:r>
      <w:r>
        <w:rPr>
          <w:sz w:val="24"/>
        </w:rPr>
        <w:t>type of agent or hybrid approach would be most effective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ensuring comfort, energy efficiency, and security.</w:t>
      </w:r>
    </w:p>
    <w:p w:rsidR="0068022B" w:rsidRDefault="0068022B">
      <w:pPr>
        <w:pStyle w:val="BodyText"/>
      </w:pPr>
    </w:p>
    <w:p w:rsidR="0068022B" w:rsidRDefault="0068022B">
      <w:pPr>
        <w:pStyle w:val="BodyText"/>
        <w:spacing w:before="119"/>
      </w:pPr>
    </w:p>
    <w:p w:rsidR="0068022B" w:rsidRDefault="00356065">
      <w:pPr>
        <w:pStyle w:val="ListParagraph"/>
        <w:numPr>
          <w:ilvl w:val="0"/>
          <w:numId w:val="1"/>
        </w:numPr>
        <w:tabs>
          <w:tab w:val="left" w:pos="1684"/>
        </w:tabs>
        <w:ind w:right="1128"/>
        <w:rPr>
          <w:sz w:val="24"/>
        </w:rPr>
      </w:pPr>
      <w:r>
        <w:rPr>
          <w:sz w:val="24"/>
        </w:rPr>
        <w:t>A robot is placed in an unknown maze and must find a path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exit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prior knowledge of the layout. Explain how uninformed search strategies like 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(UCS) and Iterative Deepening Search (IDS) can help solve this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problem.</w:t>
      </w:r>
    </w:p>
    <w:p w:rsidR="0068022B" w:rsidRDefault="00356065">
      <w:pPr>
        <w:pStyle w:val="BodyText"/>
        <w:ind w:left="1684" w:right="1129"/>
        <w:jc w:val="both"/>
      </w:pPr>
      <w:r>
        <w:t>Discuss the advantages and disadvantages of these algorithms in terms of time and space</w:t>
      </w:r>
      <w:r>
        <w:t xml:space="preserve"> complexity. Relate the problem to different types of intelligent agents and explain how agent design affects decision-making. Suggest which combination of agent type and search strategy would be most effective and justify your choice.</w:t>
      </w:r>
    </w:p>
    <w:p w:rsidR="0068022B" w:rsidRDefault="0068022B">
      <w:pPr>
        <w:pStyle w:val="BodyText"/>
        <w:jc w:val="both"/>
        <w:sectPr w:rsidR="0068022B">
          <w:pgSz w:w="11920" w:h="16840"/>
          <w:pgMar w:top="1360" w:right="283" w:bottom="280" w:left="566" w:header="720" w:footer="720" w:gutter="0"/>
          <w:cols w:space="720"/>
        </w:sectPr>
      </w:pPr>
    </w:p>
    <w:p w:rsidR="0068022B" w:rsidRDefault="00356065">
      <w:pPr>
        <w:pStyle w:val="Heading3"/>
        <w:spacing w:before="172"/>
        <w:ind w:left="1324"/>
        <w:rPr>
          <w:rFonts w:ascii="Times New Roman"/>
        </w:rPr>
      </w:pPr>
      <w:r>
        <w:rPr>
          <w:rFonts w:ascii="Times New Roman"/>
          <w:u w:val="single"/>
        </w:rPr>
        <w:lastRenderedPageBreak/>
        <w:t>RUBRIC</w:t>
      </w:r>
      <w:r>
        <w:rPr>
          <w:rFonts w:ascii="Times New Roman"/>
          <w:u w:val="single"/>
        </w:rPr>
        <w:t xml:space="preserve">S FOR </w:t>
      </w:r>
      <w:r>
        <w:rPr>
          <w:rFonts w:ascii="Times New Roman"/>
          <w:spacing w:val="-2"/>
          <w:u w:val="single"/>
        </w:rPr>
        <w:t>CALCULATION:</w:t>
      </w:r>
    </w:p>
    <w:p w:rsidR="0068022B" w:rsidRDefault="0068022B">
      <w:pPr>
        <w:pStyle w:val="BodyText"/>
        <w:rPr>
          <w:b/>
          <w:sz w:val="20"/>
        </w:rPr>
      </w:pPr>
    </w:p>
    <w:p w:rsidR="0068022B" w:rsidRDefault="0068022B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1680"/>
        <w:gridCol w:w="1780"/>
        <w:gridCol w:w="1920"/>
        <w:gridCol w:w="1840"/>
        <w:gridCol w:w="1420"/>
      </w:tblGrid>
      <w:tr w:rsidR="0068022B">
        <w:trPr>
          <w:trHeight w:val="860"/>
        </w:trPr>
        <w:tc>
          <w:tcPr>
            <w:tcW w:w="2220" w:type="dxa"/>
            <w:shd w:val="clear" w:color="auto" w:fill="1F4E78"/>
          </w:tcPr>
          <w:p w:rsidR="0068022B" w:rsidRDefault="0068022B">
            <w:pPr>
              <w:pStyle w:val="TableParagraph"/>
              <w:spacing w:before="58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spacing w:before="1"/>
              <w:ind w:left="94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680" w:type="dxa"/>
            <w:shd w:val="clear" w:color="auto" w:fill="1F4E78"/>
          </w:tcPr>
          <w:p w:rsidR="0068022B" w:rsidRDefault="00356065">
            <w:pPr>
              <w:pStyle w:val="TableParagraph"/>
              <w:spacing w:before="185"/>
              <w:ind w:left="998" w:right="100" w:hanging="43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80" w:type="dxa"/>
            <w:shd w:val="clear" w:color="auto" w:fill="1F4E78"/>
          </w:tcPr>
          <w:p w:rsidR="0068022B" w:rsidRDefault="00356065">
            <w:pPr>
              <w:pStyle w:val="TableParagraph"/>
              <w:spacing w:before="185"/>
              <w:ind w:left="556" w:right="89" w:firstLin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920" w:type="dxa"/>
            <w:shd w:val="clear" w:color="auto" w:fill="1F4E78"/>
          </w:tcPr>
          <w:p w:rsidR="0068022B" w:rsidRDefault="00356065">
            <w:pPr>
              <w:pStyle w:val="TableParagraph"/>
              <w:spacing w:before="185"/>
              <w:ind w:left="678" w:right="206" w:firstLine="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840" w:type="dxa"/>
            <w:shd w:val="clear" w:color="auto" w:fill="1F4E78"/>
          </w:tcPr>
          <w:p w:rsidR="0068022B" w:rsidRDefault="00356065">
            <w:pPr>
              <w:pStyle w:val="TableParagraph"/>
              <w:spacing w:before="185"/>
              <w:ind w:left="555" w:right="77" w:firstLine="12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420" w:type="dxa"/>
            <w:shd w:val="clear" w:color="auto" w:fill="1F4E78"/>
          </w:tcPr>
          <w:p w:rsidR="0068022B" w:rsidRDefault="00356065">
            <w:pPr>
              <w:pStyle w:val="TableParagraph"/>
              <w:spacing w:before="59"/>
              <w:ind w:left="311" w:right="7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1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spacing w:val="-2"/>
              </w:rPr>
              <w:t>Beginnin</w:t>
            </w:r>
            <w:proofErr w:type="spellEnd"/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g</w:t>
            </w:r>
          </w:p>
        </w:tc>
      </w:tr>
      <w:tr w:rsidR="0068022B">
        <w:trPr>
          <w:trHeight w:val="620"/>
        </w:trPr>
        <w:tc>
          <w:tcPr>
            <w:tcW w:w="2220" w:type="dxa"/>
            <w:shd w:val="clear" w:color="auto" w:fill="D5E3F0"/>
          </w:tcPr>
          <w:p w:rsidR="0068022B" w:rsidRDefault="00356065">
            <w:pPr>
              <w:pStyle w:val="TableParagraph"/>
              <w:spacing w:before="205"/>
              <w:ind w:left="5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680" w:type="dxa"/>
          </w:tcPr>
          <w:p w:rsidR="0068022B" w:rsidRDefault="00356065">
            <w:pPr>
              <w:pStyle w:val="TableParagraph"/>
              <w:spacing w:before="90"/>
              <w:ind w:left="220" w:righ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80" w:type="dxa"/>
          </w:tcPr>
          <w:p w:rsidR="0068022B" w:rsidRDefault="00356065">
            <w:pPr>
              <w:pStyle w:val="TableParagraph"/>
              <w:spacing w:before="90"/>
              <w:ind w:left="220" w:right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20" w:type="dxa"/>
          </w:tcPr>
          <w:p w:rsidR="0068022B" w:rsidRDefault="00356065">
            <w:pPr>
              <w:pStyle w:val="TableParagraph"/>
              <w:spacing w:before="90"/>
              <w:ind w:left="225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840" w:type="dxa"/>
          </w:tcPr>
          <w:p w:rsidR="0068022B" w:rsidRDefault="00356065">
            <w:pPr>
              <w:pStyle w:val="TableParagraph"/>
              <w:spacing w:before="90"/>
              <w:ind w:left="225" w:righ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  <w:tc>
          <w:tcPr>
            <w:tcW w:w="1420" w:type="dxa"/>
          </w:tcPr>
          <w:p w:rsidR="0068022B" w:rsidRDefault="00356065">
            <w:pPr>
              <w:pStyle w:val="TableParagraph"/>
              <w:spacing w:before="205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68022B">
        <w:trPr>
          <w:trHeight w:val="1380"/>
        </w:trPr>
        <w:tc>
          <w:tcPr>
            <w:tcW w:w="2220" w:type="dxa"/>
            <w:shd w:val="clear" w:color="auto" w:fill="D5E3F0"/>
          </w:tcPr>
          <w:p w:rsidR="0068022B" w:rsidRDefault="0068022B">
            <w:pPr>
              <w:pStyle w:val="TableParagraph"/>
              <w:spacing w:before="189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550" w:right="81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1680" w:type="dxa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spacing w:before="1"/>
              <w:ind w:left="220"/>
            </w:pPr>
            <w:r>
              <w:rPr>
                <w:spacing w:val="-5"/>
              </w:rPr>
              <w:t>25%</w:t>
            </w:r>
          </w:p>
        </w:tc>
        <w:tc>
          <w:tcPr>
            <w:tcW w:w="1780" w:type="dxa"/>
          </w:tcPr>
          <w:p w:rsidR="0068022B" w:rsidRDefault="00356065">
            <w:pPr>
              <w:pStyle w:val="TableParagraph"/>
              <w:spacing w:before="63"/>
              <w:ind w:left="220" w:right="89"/>
            </w:pPr>
            <w:r>
              <w:rPr>
                <w:spacing w:val="-2"/>
              </w:rPr>
              <w:t xml:space="preserve">Demonstrates thorough, accurate understanding </w:t>
            </w:r>
            <w:r>
              <w:t>of concepts</w:t>
            </w:r>
          </w:p>
        </w:tc>
        <w:tc>
          <w:tcPr>
            <w:tcW w:w="1920" w:type="dxa"/>
          </w:tcPr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spacing w:before="1"/>
              <w:ind w:left="225" w:right="130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840" w:type="dxa"/>
          </w:tcPr>
          <w:p w:rsidR="0068022B" w:rsidRDefault="00356065">
            <w:pPr>
              <w:pStyle w:val="TableParagraph"/>
              <w:spacing w:before="63"/>
              <w:ind w:left="225" w:right="134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 xml:space="preserve">misconception </w:t>
            </w:r>
            <w:r>
              <w:rPr>
                <w:spacing w:val="-10"/>
              </w:rPr>
              <w:t>s</w:t>
            </w:r>
          </w:p>
        </w:tc>
        <w:tc>
          <w:tcPr>
            <w:tcW w:w="1420" w:type="dxa"/>
          </w:tcPr>
          <w:p w:rsidR="0068022B" w:rsidRDefault="00356065">
            <w:pPr>
              <w:pStyle w:val="TableParagraph"/>
              <w:spacing w:before="63"/>
              <w:ind w:left="131" w:right="79"/>
              <w:jc w:val="center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ng; major </w:t>
            </w:r>
            <w:proofErr w:type="spellStart"/>
            <w:r>
              <w:rPr>
                <w:spacing w:val="-2"/>
              </w:rPr>
              <w:t>misconcepti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ons</w:t>
            </w:r>
            <w:proofErr w:type="spellEnd"/>
          </w:p>
        </w:tc>
      </w:tr>
      <w:tr w:rsidR="0068022B">
        <w:trPr>
          <w:trHeight w:val="1379"/>
        </w:trPr>
        <w:tc>
          <w:tcPr>
            <w:tcW w:w="2220" w:type="dxa"/>
            <w:shd w:val="clear" w:color="auto" w:fill="D5E3F0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550"/>
            </w:pPr>
            <w:r>
              <w:rPr>
                <w:spacing w:val="-2"/>
              </w:rPr>
              <w:t>Explanation</w:t>
            </w:r>
          </w:p>
        </w:tc>
        <w:tc>
          <w:tcPr>
            <w:tcW w:w="1680" w:type="dxa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0"/>
            </w:pPr>
            <w:r>
              <w:rPr>
                <w:spacing w:val="-5"/>
              </w:rPr>
              <w:t>25%</w:t>
            </w:r>
          </w:p>
        </w:tc>
        <w:tc>
          <w:tcPr>
            <w:tcW w:w="1780" w:type="dxa"/>
          </w:tcPr>
          <w:p w:rsidR="0068022B" w:rsidRDefault="00356065">
            <w:pPr>
              <w:pStyle w:val="TableParagraph"/>
              <w:spacing w:before="62"/>
              <w:ind w:left="220"/>
            </w:pPr>
            <w:r>
              <w:rPr>
                <w:spacing w:val="-2"/>
              </w:rPr>
              <w:t>Detailed,</w:t>
            </w:r>
          </w:p>
          <w:p w:rsidR="0068022B" w:rsidRDefault="00356065">
            <w:pPr>
              <w:pStyle w:val="TableParagraph"/>
              <w:ind w:left="220" w:right="89"/>
            </w:pPr>
            <w:r>
              <w:rPr>
                <w:spacing w:val="-2"/>
              </w:rPr>
              <w:t xml:space="preserve">well-explained </w:t>
            </w:r>
            <w:r>
              <w:t xml:space="preserve">answers with </w:t>
            </w:r>
            <w:r>
              <w:rPr>
                <w:spacing w:val="-2"/>
              </w:rPr>
              <w:t>relevant examples</w:t>
            </w:r>
          </w:p>
        </w:tc>
        <w:tc>
          <w:tcPr>
            <w:tcW w:w="1920" w:type="dxa"/>
          </w:tcPr>
          <w:p w:rsidR="0068022B" w:rsidRDefault="00356065">
            <w:pPr>
              <w:pStyle w:val="TableParagraph"/>
              <w:spacing w:before="189"/>
              <w:ind w:left="225" w:right="96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840" w:type="dxa"/>
          </w:tcPr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5" w:right="77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420" w:type="dxa"/>
          </w:tcPr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162" w:right="110" w:hanging="1"/>
              <w:jc w:val="center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68022B">
        <w:trPr>
          <w:trHeight w:val="1639"/>
        </w:trPr>
        <w:tc>
          <w:tcPr>
            <w:tcW w:w="2220" w:type="dxa"/>
            <w:shd w:val="clear" w:color="auto" w:fill="D5E3F0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189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550"/>
            </w:pPr>
            <w:r>
              <w:rPr>
                <w:spacing w:val="-2"/>
              </w:rPr>
              <w:t>Application</w:t>
            </w:r>
          </w:p>
        </w:tc>
        <w:tc>
          <w:tcPr>
            <w:tcW w:w="1680" w:type="dxa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189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0"/>
            </w:pPr>
            <w:r>
              <w:rPr>
                <w:spacing w:val="-5"/>
              </w:rPr>
              <w:t>20%</w:t>
            </w:r>
          </w:p>
        </w:tc>
        <w:tc>
          <w:tcPr>
            <w:tcW w:w="1780" w:type="dxa"/>
          </w:tcPr>
          <w:p w:rsidR="0068022B" w:rsidRDefault="00356065">
            <w:pPr>
              <w:pStyle w:val="TableParagraph"/>
              <w:spacing w:before="62"/>
              <w:ind w:left="220" w:right="203"/>
            </w:pPr>
            <w:r>
              <w:rPr>
                <w:spacing w:val="-2"/>
              </w:rPr>
              <w:t xml:space="preserve">Effectively 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strong analytical ability</w:t>
            </w:r>
          </w:p>
        </w:tc>
        <w:tc>
          <w:tcPr>
            <w:tcW w:w="1920" w:type="dxa"/>
          </w:tcPr>
          <w:p w:rsidR="0068022B" w:rsidRDefault="0068022B">
            <w:pPr>
              <w:pStyle w:val="TableParagraph"/>
              <w:spacing w:before="189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5" w:right="338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840" w:type="dxa"/>
          </w:tcPr>
          <w:p w:rsidR="0068022B" w:rsidRDefault="0068022B">
            <w:pPr>
              <w:pStyle w:val="TableParagraph"/>
              <w:spacing w:before="189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5" w:right="86"/>
            </w:pPr>
            <w:r>
              <w:rPr>
                <w:spacing w:val="-2"/>
              </w:rPr>
              <w:t xml:space="preserve">Limited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>with weak analysis</w:t>
            </w:r>
          </w:p>
        </w:tc>
        <w:tc>
          <w:tcPr>
            <w:tcW w:w="1420" w:type="dxa"/>
          </w:tcPr>
          <w:p w:rsidR="0068022B" w:rsidRDefault="00356065">
            <w:pPr>
              <w:pStyle w:val="TableParagraph"/>
              <w:spacing w:before="189"/>
              <w:ind w:left="244" w:right="102"/>
              <w:jc w:val="center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application </w:t>
            </w:r>
            <w:r>
              <w:rPr>
                <w:spacing w:val="-6"/>
              </w:rPr>
              <w:t>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incorrect analysis</w:t>
            </w:r>
          </w:p>
        </w:tc>
      </w:tr>
      <w:tr w:rsidR="0068022B">
        <w:trPr>
          <w:trHeight w:val="1380"/>
        </w:trPr>
        <w:tc>
          <w:tcPr>
            <w:tcW w:w="2220" w:type="dxa"/>
            <w:shd w:val="clear" w:color="auto" w:fill="D5E3F0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550"/>
            </w:pPr>
            <w:r>
              <w:rPr>
                <w:spacing w:val="-2"/>
              </w:rPr>
              <w:t>Organization</w:t>
            </w:r>
          </w:p>
        </w:tc>
        <w:tc>
          <w:tcPr>
            <w:tcW w:w="1680" w:type="dxa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0"/>
            </w:pPr>
            <w:r>
              <w:rPr>
                <w:spacing w:val="-5"/>
              </w:rPr>
              <w:t>15%</w:t>
            </w:r>
          </w:p>
        </w:tc>
        <w:tc>
          <w:tcPr>
            <w:tcW w:w="1780" w:type="dxa"/>
          </w:tcPr>
          <w:p w:rsidR="0068022B" w:rsidRDefault="00356065">
            <w:pPr>
              <w:pStyle w:val="TableParagraph"/>
              <w:spacing w:before="182"/>
              <w:ind w:left="220" w:right="83"/>
            </w:pPr>
            <w:r>
              <w:rPr>
                <w:spacing w:val="-2"/>
              </w:rPr>
              <w:t xml:space="preserve">Well-structure </w:t>
            </w:r>
            <w:r>
              <w:t>d</w:t>
            </w:r>
            <w:r>
              <w:rPr>
                <w:spacing w:val="-16"/>
              </w:rPr>
              <w:t xml:space="preserve"> </w:t>
            </w:r>
            <w:r>
              <w:t>answers</w:t>
            </w:r>
            <w:r>
              <w:rPr>
                <w:spacing w:val="-15"/>
              </w:rPr>
              <w:t xml:space="preserve"> </w:t>
            </w:r>
            <w:r>
              <w:t>with logical flow and</w:t>
            </w:r>
            <w:r>
              <w:rPr>
                <w:spacing w:val="-16"/>
              </w:rPr>
              <w:t xml:space="preserve"> </w:t>
            </w:r>
            <w:r>
              <w:t>coherence</w:t>
            </w:r>
          </w:p>
        </w:tc>
        <w:tc>
          <w:tcPr>
            <w:tcW w:w="1920" w:type="dxa"/>
          </w:tcPr>
          <w:p w:rsidR="0068022B" w:rsidRDefault="0068022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5" w:right="206"/>
              <w:jc w:val="both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840" w:type="dxa"/>
          </w:tcPr>
          <w:p w:rsidR="0068022B" w:rsidRDefault="0068022B">
            <w:pPr>
              <w:pStyle w:val="TableParagraph"/>
              <w:spacing w:before="181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spacing w:before="1"/>
              <w:ind w:left="225" w:right="74"/>
            </w:pPr>
            <w:r>
              <w:t>Basic</w:t>
            </w:r>
            <w:r>
              <w:rPr>
                <w:spacing w:val="-16"/>
              </w:rPr>
              <w:t xml:space="preserve"> </w:t>
            </w:r>
            <w:r>
              <w:t>structure, lacks clarity</w:t>
            </w:r>
          </w:p>
        </w:tc>
        <w:tc>
          <w:tcPr>
            <w:tcW w:w="1420" w:type="dxa"/>
          </w:tcPr>
          <w:p w:rsidR="0068022B" w:rsidRDefault="00356065">
            <w:pPr>
              <w:pStyle w:val="TableParagraph"/>
              <w:spacing w:before="55"/>
              <w:ind w:left="232" w:right="90" w:hanging="1"/>
              <w:jc w:val="center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organizatio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 xml:space="preserve">n, </w:t>
            </w:r>
            <w:r>
              <w:rPr>
                <w:spacing w:val="-2"/>
              </w:rPr>
              <w:t>incoherent answers</w:t>
            </w:r>
          </w:p>
        </w:tc>
      </w:tr>
      <w:tr w:rsidR="0068022B">
        <w:trPr>
          <w:trHeight w:val="1120"/>
        </w:trPr>
        <w:tc>
          <w:tcPr>
            <w:tcW w:w="2220" w:type="dxa"/>
            <w:shd w:val="clear" w:color="auto" w:fill="D5E3F0"/>
          </w:tcPr>
          <w:p w:rsidR="0068022B" w:rsidRDefault="0068022B">
            <w:pPr>
              <w:pStyle w:val="TableParagraph"/>
              <w:spacing w:before="181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spacing w:before="1"/>
              <w:ind w:left="550"/>
            </w:pPr>
            <w:r>
              <w:rPr>
                <w:spacing w:val="-2"/>
              </w:rPr>
              <w:t>Accuracy</w:t>
            </w:r>
          </w:p>
        </w:tc>
        <w:tc>
          <w:tcPr>
            <w:tcW w:w="1680" w:type="dxa"/>
          </w:tcPr>
          <w:p w:rsidR="0068022B" w:rsidRDefault="0068022B">
            <w:pPr>
              <w:pStyle w:val="TableParagraph"/>
              <w:spacing w:before="181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spacing w:before="1"/>
              <w:ind w:left="220"/>
            </w:pPr>
            <w:r>
              <w:rPr>
                <w:spacing w:val="-5"/>
              </w:rPr>
              <w:t>10%</w:t>
            </w:r>
          </w:p>
        </w:tc>
        <w:tc>
          <w:tcPr>
            <w:tcW w:w="1780" w:type="dxa"/>
          </w:tcPr>
          <w:p w:rsidR="0068022B" w:rsidRDefault="00356065">
            <w:pPr>
              <w:pStyle w:val="TableParagraph"/>
              <w:spacing w:before="55"/>
              <w:ind w:left="220" w:right="80"/>
            </w:pPr>
            <w:r>
              <w:rPr>
                <w:spacing w:val="-2"/>
              </w:rPr>
              <w:t xml:space="preserve">Completely </w:t>
            </w:r>
            <w:r>
              <w:t>accurate and covers all required</w:t>
            </w:r>
            <w:r>
              <w:rPr>
                <w:spacing w:val="-16"/>
              </w:rPr>
              <w:t xml:space="preserve"> </w:t>
            </w:r>
            <w:r>
              <w:t>points</w:t>
            </w:r>
          </w:p>
        </w:tc>
        <w:tc>
          <w:tcPr>
            <w:tcW w:w="1920" w:type="dxa"/>
          </w:tcPr>
          <w:p w:rsidR="0068022B" w:rsidRDefault="00356065">
            <w:pPr>
              <w:pStyle w:val="TableParagraph"/>
              <w:spacing w:before="182"/>
              <w:ind w:left="225" w:right="130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 xml:space="preserve">accurate 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840" w:type="dxa"/>
          </w:tcPr>
          <w:p w:rsidR="0068022B" w:rsidRDefault="00356065">
            <w:pPr>
              <w:pStyle w:val="TableParagraph"/>
              <w:spacing w:before="182"/>
              <w:ind w:left="225" w:right="75"/>
            </w:pPr>
            <w:r>
              <w:t>Partially</w:t>
            </w:r>
            <w:r>
              <w:rPr>
                <w:spacing w:val="-16"/>
              </w:rPr>
              <w:t xml:space="preserve"> </w:t>
            </w:r>
            <w:r>
              <w:t xml:space="preserve">correct with missing </w:t>
            </w:r>
            <w:r>
              <w:rPr>
                <w:spacing w:val="-2"/>
              </w:rPr>
              <w:t>points</w:t>
            </w:r>
          </w:p>
        </w:tc>
        <w:tc>
          <w:tcPr>
            <w:tcW w:w="1420" w:type="dxa"/>
          </w:tcPr>
          <w:p w:rsidR="0068022B" w:rsidRDefault="00356065">
            <w:pPr>
              <w:pStyle w:val="TableParagraph"/>
              <w:spacing w:before="55"/>
              <w:ind w:left="269" w:right="127"/>
              <w:jc w:val="center"/>
            </w:pPr>
            <w:r>
              <w:rPr>
                <w:spacing w:val="-2"/>
              </w:rPr>
              <w:t xml:space="preserve">Incorrect answers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 xml:space="preserve">major </w:t>
            </w:r>
            <w:r>
              <w:rPr>
                <w:spacing w:val="-4"/>
              </w:rPr>
              <w:t>gaps</w:t>
            </w:r>
          </w:p>
        </w:tc>
      </w:tr>
      <w:tr w:rsidR="0068022B">
        <w:trPr>
          <w:trHeight w:val="1379"/>
        </w:trPr>
        <w:tc>
          <w:tcPr>
            <w:tcW w:w="2220" w:type="dxa"/>
            <w:shd w:val="clear" w:color="auto" w:fill="D5E3F0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550"/>
            </w:pPr>
            <w:r>
              <w:rPr>
                <w:spacing w:val="-2"/>
              </w:rPr>
              <w:t>Clarity</w:t>
            </w:r>
          </w:p>
        </w:tc>
        <w:tc>
          <w:tcPr>
            <w:tcW w:w="1680" w:type="dxa"/>
          </w:tcPr>
          <w:p w:rsidR="0068022B" w:rsidRDefault="0068022B">
            <w:pPr>
              <w:pStyle w:val="TableParagraph"/>
              <w:rPr>
                <w:rFonts w:ascii="Times New Roman"/>
                <w:b/>
              </w:rPr>
            </w:pPr>
          </w:p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0"/>
            </w:pPr>
            <w:r>
              <w:rPr>
                <w:spacing w:val="-5"/>
              </w:rPr>
              <w:t>5%</w:t>
            </w:r>
          </w:p>
        </w:tc>
        <w:tc>
          <w:tcPr>
            <w:tcW w:w="1780" w:type="dxa"/>
          </w:tcPr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0" w:right="327"/>
              <w:jc w:val="both"/>
            </w:pPr>
            <w:r>
              <w:t xml:space="preserve">Clear, 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920" w:type="dxa"/>
          </w:tcPr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5" w:right="80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840" w:type="dxa"/>
          </w:tcPr>
          <w:p w:rsidR="0068022B" w:rsidRDefault="0068022B">
            <w:pPr>
              <w:pStyle w:val="TableParagraph"/>
              <w:spacing w:before="62"/>
              <w:rPr>
                <w:rFonts w:ascii="Times New Roman"/>
                <w:b/>
              </w:rPr>
            </w:pPr>
          </w:p>
          <w:p w:rsidR="0068022B" w:rsidRDefault="00356065">
            <w:pPr>
              <w:pStyle w:val="TableParagraph"/>
              <w:ind w:left="225" w:right="77"/>
            </w:pPr>
            <w:r>
              <w:rPr>
                <w:spacing w:val="-2"/>
              </w:rPr>
              <w:t>Limited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clarity, readability issues</w:t>
            </w:r>
          </w:p>
        </w:tc>
        <w:tc>
          <w:tcPr>
            <w:tcW w:w="1420" w:type="dxa"/>
          </w:tcPr>
          <w:p w:rsidR="0068022B" w:rsidRDefault="00356065">
            <w:pPr>
              <w:pStyle w:val="TableParagraph"/>
              <w:spacing w:before="62"/>
              <w:ind w:left="254" w:right="112"/>
              <w:jc w:val="center"/>
            </w:pPr>
            <w:r>
              <w:rPr>
                <w:spacing w:val="-2"/>
              </w:rPr>
              <w:t xml:space="preserve">Poorly written, </w:t>
            </w:r>
            <w:r>
              <w:t xml:space="preserve">difficult to </w:t>
            </w:r>
            <w:proofErr w:type="spellStart"/>
            <w:r>
              <w:rPr>
                <w:spacing w:val="-2"/>
              </w:rPr>
              <w:t>understan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</w:tr>
    </w:tbl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</w:p>
    <w:p w:rsidR="00BE4590" w:rsidRDefault="00BE4590" w:rsidP="00BE4590">
      <w:pPr>
        <w:pStyle w:val="Heading1"/>
      </w:pPr>
      <w:r>
        <w:lastRenderedPageBreak/>
        <w:t>Assessment Tool 3</w:t>
      </w:r>
    </w:p>
    <w:p w:rsidR="00BE4590" w:rsidRDefault="00BE4590" w:rsidP="00BE4590">
      <w:pPr>
        <w:pStyle w:val="Heading2"/>
      </w:pPr>
      <w:r>
        <w:t>Question 1</w:t>
      </w:r>
    </w:p>
    <w:p w:rsidR="00BE4590" w:rsidRDefault="00BE4590" w:rsidP="00BE4590">
      <w:r>
        <w:rPr>
          <w:b/>
        </w:rPr>
        <w:t>Problem Understanding</w:t>
      </w:r>
      <w:r>
        <w:rPr>
          <w:b/>
        </w:rPr>
        <w:br/>
      </w:r>
      <w:r>
        <w:t>A smart home automation system manages lighting, temperature and security using real-time inputs and user preferences.</w:t>
      </w:r>
    </w:p>
    <w:p w:rsidR="00BE4590" w:rsidRDefault="00BE4590" w:rsidP="00BE4590">
      <w:r>
        <w:rPr>
          <w:b/>
        </w:rPr>
        <w:t>Constraint Analysis</w:t>
      </w:r>
      <w:r>
        <w:rPr>
          <w:b/>
        </w:rPr>
        <w:br/>
      </w:r>
      <w:r>
        <w:t>1. Motion detection</w:t>
      </w:r>
      <w:r>
        <w:br/>
        <w:t>2. Temperature changes</w:t>
      </w:r>
      <w:r>
        <w:br/>
        <w:t>3. Time of day</w:t>
      </w:r>
      <w:r>
        <w:br/>
        <w:t>4. User preference learning</w:t>
      </w:r>
      <w:r>
        <w:br/>
        <w:t>5. Comfort, energy efficiency and security</w:t>
      </w:r>
    </w:p>
    <w:p w:rsidR="00BE4590" w:rsidRDefault="00BE4590" w:rsidP="00BE4590">
      <w:r>
        <w:rPr>
          <w:b/>
        </w:rPr>
        <w:t>Solution Approach</w:t>
      </w:r>
      <w:r>
        <w:rPr>
          <w:b/>
        </w:rPr>
        <w:br/>
      </w:r>
      <w:r>
        <w:t>Use a hybrid intelligent agent. Simple reflex handles immediate actions, model-based stores previous states, goal-based achieves objectives, and utility-based selects the best action.</w:t>
      </w:r>
    </w:p>
    <w:p w:rsidR="00BE4590" w:rsidRDefault="00BE4590" w:rsidP="00BE4590">
      <w:r>
        <w:rPr>
          <w:b/>
        </w:rPr>
        <w:t>Algorithm</w:t>
      </w:r>
      <w:r>
        <w:rPr>
          <w:b/>
        </w:rPr>
        <w:br/>
      </w:r>
      <w:r>
        <w:t>1. Read sensors</w:t>
      </w:r>
      <w:r>
        <w:br/>
        <w:t>2. Update environment model</w:t>
      </w:r>
      <w:r>
        <w:br/>
        <w:t>3. Check goals</w:t>
      </w:r>
      <w:r>
        <w:br/>
        <w:t>4. Evaluate utility</w:t>
      </w:r>
      <w:r>
        <w:br/>
        <w:t>5. Perform best action</w:t>
      </w:r>
      <w:r>
        <w:br/>
        <w:t>6. Learn preferences</w:t>
      </w:r>
      <w:r>
        <w:br/>
        <w:t>7. Repeat</w:t>
      </w:r>
    </w:p>
    <w:p w:rsidR="00BE4590" w:rsidRDefault="00BE4590" w:rsidP="00BE4590">
      <w:r>
        <w:rPr>
          <w:b/>
        </w:rPr>
        <w:t>Pseudocode</w:t>
      </w:r>
      <w:r>
        <w:rPr>
          <w:b/>
        </w:rPr>
        <w:br/>
      </w:r>
      <w:r>
        <w:t>Sense()</w:t>
      </w:r>
      <w:r>
        <w:br/>
      </w:r>
      <w:proofErr w:type="spellStart"/>
      <w:r>
        <w:t>UpdateModel</w:t>
      </w:r>
      <w:proofErr w:type="spellEnd"/>
      <w:r>
        <w:t>()</w:t>
      </w:r>
      <w:r>
        <w:br/>
      </w:r>
      <w:proofErr w:type="spellStart"/>
      <w:r>
        <w:t>GenerateActions</w:t>
      </w:r>
      <w:proofErr w:type="spellEnd"/>
      <w:r>
        <w:t>()</w:t>
      </w:r>
      <w:r>
        <w:br/>
      </w:r>
      <w:proofErr w:type="spellStart"/>
      <w:r>
        <w:t>ChooseHighestUtility</w:t>
      </w:r>
      <w:proofErr w:type="spellEnd"/>
      <w:r>
        <w:t>()</w:t>
      </w:r>
      <w:r>
        <w:br/>
      </w:r>
      <w:proofErr w:type="spellStart"/>
      <w:r>
        <w:t>ExecuteAction</w:t>
      </w:r>
      <w:proofErr w:type="spellEnd"/>
      <w:r>
        <w:t>()</w:t>
      </w:r>
      <w:r>
        <w:br/>
      </w:r>
      <w:proofErr w:type="spellStart"/>
      <w:proofErr w:type="gramStart"/>
      <w:r>
        <w:t>LearnPreferences</w:t>
      </w:r>
      <w:proofErr w:type="spellEnd"/>
      <w:r>
        <w:t>(</w:t>
      </w:r>
      <w:proofErr w:type="gramEnd"/>
      <w:r>
        <w:t>)</w:t>
      </w:r>
    </w:p>
    <w:p w:rsidR="00BE4590" w:rsidRDefault="00BE4590" w:rsidP="00BE4590">
      <w:r>
        <w:rPr>
          <w:b/>
        </w:rPr>
        <w:t>Explanation of the Output</w:t>
      </w:r>
      <w:r>
        <w:rPr>
          <w:b/>
        </w:rPr>
        <w:br/>
      </w:r>
      <w:r>
        <w:t xml:space="preserve">The hybrid agent responds instantly, remembers previous events, learns user </w:t>
      </w:r>
      <w:proofErr w:type="spellStart"/>
      <w:r>
        <w:t>behaviour</w:t>
      </w:r>
      <w:proofErr w:type="spellEnd"/>
      <w:r>
        <w:t xml:space="preserve"> and chooses actions that maximize comfort, energy saving and security.</w:t>
      </w:r>
    </w:p>
    <w:p w:rsidR="00BE4590" w:rsidRDefault="00BE4590" w:rsidP="00BE4590">
      <w:r>
        <w:rPr>
          <w:b/>
        </w:rPr>
        <w:t>Conclusion</w:t>
      </w:r>
      <w:r>
        <w:rPr>
          <w:b/>
        </w:rPr>
        <w:br/>
      </w:r>
      <w:r>
        <w:t>A hybrid model-based, goal-based and utility-based agent is the most suitable because it provides intelligent, adaptive and optimized decision making.</w:t>
      </w:r>
    </w:p>
    <w:p w:rsidR="00BE4590" w:rsidRDefault="00BE4590" w:rsidP="00BE4590">
      <w:pPr>
        <w:pStyle w:val="Heading2"/>
      </w:pPr>
      <w:r>
        <w:t>Question 2</w:t>
      </w:r>
    </w:p>
    <w:p w:rsidR="00BE4590" w:rsidRDefault="00BE4590" w:rsidP="00BE4590">
      <w:r>
        <w:rPr>
          <w:b/>
        </w:rPr>
        <w:t>Problem Understanding</w:t>
      </w:r>
      <w:r>
        <w:rPr>
          <w:b/>
        </w:rPr>
        <w:br/>
      </w:r>
      <w:r>
        <w:t>A robot must find the exit in an unknown maze without prior knowledge.</w:t>
      </w:r>
    </w:p>
    <w:p w:rsidR="00BE4590" w:rsidRDefault="00BE4590" w:rsidP="00BE4590">
      <w:r>
        <w:rPr>
          <w:b/>
        </w:rPr>
        <w:t>Constraint Analysis</w:t>
      </w:r>
      <w:r>
        <w:rPr>
          <w:b/>
        </w:rPr>
        <w:br/>
      </w:r>
      <w:r>
        <w:t>1. Unknown maze</w:t>
      </w:r>
      <w:r>
        <w:br/>
        <w:t>2. No prior knowledge</w:t>
      </w:r>
      <w:r>
        <w:br/>
        <w:t>3. Find exit</w:t>
      </w:r>
      <w:r>
        <w:br/>
        <w:t>4. Compare UCS and IDS</w:t>
      </w:r>
      <w:r>
        <w:br/>
        <w:t>5. Select suitable intelligent agent</w:t>
      </w:r>
    </w:p>
    <w:p w:rsidR="00BE4590" w:rsidRDefault="00BE4590" w:rsidP="00BE4590">
      <w:r>
        <w:rPr>
          <w:b/>
        </w:rPr>
        <w:t>Solution Approach</w:t>
      </w:r>
      <w:r>
        <w:rPr>
          <w:b/>
        </w:rPr>
        <w:br/>
      </w:r>
      <w:r>
        <w:t>Use Uniform Cost Search when path costs differ and Iterative Deepening Search when memory is limited. Combine with a goal-based/model-based agent.</w:t>
      </w:r>
    </w:p>
    <w:p w:rsidR="00BE4590" w:rsidRDefault="00BE4590" w:rsidP="00BE4590">
      <w:r>
        <w:rPr>
          <w:b/>
        </w:rPr>
        <w:t>Algorithm</w:t>
      </w:r>
      <w:r>
        <w:rPr>
          <w:b/>
        </w:rPr>
        <w:br/>
      </w:r>
      <w:r>
        <w:t>1. Start from initial state</w:t>
      </w:r>
      <w:r>
        <w:br/>
        <w:t>2. Expand nodes</w:t>
      </w:r>
      <w:r>
        <w:br/>
        <w:t>3. UCS selects lowest cost / IDS increases depth</w:t>
      </w:r>
      <w:r>
        <w:br/>
        <w:t>4. Check goal</w:t>
      </w:r>
      <w:r>
        <w:br/>
        <w:t>5. Continue until exit</w:t>
      </w:r>
    </w:p>
    <w:p w:rsidR="00BE4590" w:rsidRDefault="00BE4590" w:rsidP="00BE4590">
      <w:r>
        <w:rPr>
          <w:b/>
        </w:rPr>
        <w:t>Comparison</w:t>
      </w:r>
      <w:r>
        <w:rPr>
          <w:b/>
        </w:rPr>
        <w:br/>
      </w:r>
      <w:r>
        <w:t>UCS: Optimal, complete, high memory.</w:t>
      </w:r>
      <w:r>
        <w:br/>
        <w:t>IDS: Low memory, complete, repeated searches.</w:t>
      </w:r>
    </w:p>
    <w:p w:rsidR="00BE4590" w:rsidRDefault="00BE4590" w:rsidP="00BE4590">
      <w:r>
        <w:rPr>
          <w:b/>
        </w:rPr>
        <w:t>Explanation of the Output</w:t>
      </w:r>
      <w:r>
        <w:rPr>
          <w:b/>
        </w:rPr>
        <w:br/>
      </w:r>
      <w:r>
        <w:lastRenderedPageBreak/>
        <w:t>Goal-based agents focus on reaching the exit, while model-based agents remember explored paths. UCS gives the optimal path; IDS is memory efficient.</w:t>
      </w:r>
    </w:p>
    <w:p w:rsidR="00BE4590" w:rsidRDefault="00BE4590" w:rsidP="00BE4590">
      <w:r>
        <w:rPr>
          <w:b/>
        </w:rPr>
        <w:t>Conclusion</w:t>
      </w:r>
      <w:r>
        <w:rPr>
          <w:b/>
        </w:rPr>
        <w:br/>
      </w:r>
      <w:r>
        <w:t>A hybrid goal-based and model-based agent with UCS is the best choice for optimal navigation.</w:t>
      </w:r>
    </w:p>
    <w:p w:rsidR="00356065" w:rsidRDefault="00356065"/>
    <w:sectPr w:rsidR="00356065">
      <w:pgSz w:w="11920" w:h="16840"/>
      <w:pgMar w:top="19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087D07"/>
    <w:multiLevelType w:val="hybridMultilevel"/>
    <w:tmpl w:val="6D6402A0"/>
    <w:lvl w:ilvl="0" w:tplc="F4D895EE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75665904"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2" w:tplc="86DAB9F0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3" w:tplc="A9ACA698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4" w:tplc="A2DEA56E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198A1D36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6" w:tplc="29EA84EE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7" w:tplc="33BC3696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  <w:lvl w:ilvl="8" w:tplc="65B8E41A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022B"/>
    <w:rsid w:val="00356065"/>
    <w:rsid w:val="0068022B"/>
    <w:rsid w:val="00B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AB0C"/>
  <w15:docId w15:val="{E6114B49-D6AD-410D-9BDE-A4CDF8D8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684" w:right="1126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1784518624733-dahdre824v.docx</dc:title>
  <cp:lastModifiedBy>hp</cp:lastModifiedBy>
  <cp:revision>2</cp:revision>
  <dcterms:created xsi:type="dcterms:W3CDTF">2026-08-01T04:33:00Z</dcterms:created>
  <dcterms:modified xsi:type="dcterms:W3CDTF">2026-08-01T04:37:00Z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