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2170F" w14:textId="77777777" w:rsidR="00911243" w:rsidRDefault="002D5B57">
      <w:pPr>
        <w:spacing w:before="1400"/>
        <w:jc w:val="center"/>
        <w:rPr>
          <w:rFonts w:hint="eastAsia"/>
        </w:rPr>
      </w:pPr>
      <w:r>
        <w:rPr>
          <w:b/>
          <w:color w:val="1F4E78"/>
          <w:sz w:val="40"/>
        </w:rPr>
        <w:t>SIMATS ENGINEERING</w:t>
      </w:r>
    </w:p>
    <w:p w14:paraId="4DEB7C4E" w14:textId="77777777" w:rsidR="00911243" w:rsidRDefault="002D5B57">
      <w:pPr>
        <w:jc w:val="center"/>
        <w:rPr>
          <w:rFonts w:hint="eastAsia"/>
        </w:rPr>
      </w:pPr>
      <w:r>
        <w:rPr>
          <w:b/>
          <w:color w:val="2F75B5"/>
          <w:sz w:val="56"/>
        </w:rPr>
        <w:t>ASSESSMENT TOOL 1</w:t>
      </w:r>
    </w:p>
    <w:p w14:paraId="5E0C9EB7" w14:textId="77777777" w:rsidR="00911243" w:rsidRDefault="002D5B57">
      <w:pPr>
        <w:jc w:val="center"/>
        <w:rPr>
          <w:rFonts w:hint="eastAsia"/>
        </w:rPr>
      </w:pPr>
      <w:r>
        <w:rPr>
          <w:b/>
          <w:sz w:val="36"/>
        </w:rPr>
        <w:t>ARTIFICIAL INTELLIGENCE</w:t>
      </w:r>
    </w:p>
    <w:p w14:paraId="2531BF47" w14:textId="77777777" w:rsidR="00911243" w:rsidRDefault="002D5B57">
      <w:pPr>
        <w:jc w:val="center"/>
        <w:rPr>
          <w:rFonts w:hint="eastAsia"/>
        </w:rPr>
      </w:pPr>
      <w:r>
        <w:rPr>
          <w:sz w:val="24"/>
        </w:rPr>
        <w:t>Course Code: CSA17</w:t>
      </w:r>
    </w:p>
    <w:p w14:paraId="0083D6BF" w14:textId="77777777" w:rsidR="00911243" w:rsidRDefault="0091124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</w:tblGrid>
      <w:tr w:rsidR="00911243" w14:paraId="6A6BDF76" w14:textId="77777777">
        <w:trPr>
          <w:jc w:val="center"/>
        </w:trPr>
        <w:tc>
          <w:tcPr>
            <w:tcW w:w="288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5CD20998" w14:textId="77777777" w:rsidR="00911243" w:rsidRDefault="002D5B57">
            <w:pPr>
              <w:rPr>
                <w:rFonts w:hint="eastAsia"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489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00C6EC82" w14:textId="77777777" w:rsidR="00911243" w:rsidRDefault="00241A2D">
            <w:pPr>
              <w:rPr>
                <w:rFonts w:hint="eastAsia"/>
              </w:rPr>
            </w:pPr>
            <w:proofErr w:type="spellStart"/>
            <w:proofErr w:type="gramStart"/>
            <w:r>
              <w:t>G.Chandu</w:t>
            </w:r>
            <w:proofErr w:type="spellEnd"/>
            <w:proofErr w:type="gramEnd"/>
          </w:p>
        </w:tc>
      </w:tr>
      <w:tr w:rsidR="00911243" w14:paraId="2F023EEA" w14:textId="77777777">
        <w:trPr>
          <w:jc w:val="center"/>
        </w:trPr>
        <w:tc>
          <w:tcPr>
            <w:tcW w:w="288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4768A076" w14:textId="77777777" w:rsidR="00911243" w:rsidRDefault="002D5B57">
            <w:pPr>
              <w:rPr>
                <w:rFonts w:hint="eastAsia"/>
              </w:rPr>
            </w:pPr>
            <w:r>
              <w:rPr>
                <w:b/>
              </w:rPr>
              <w:t>Register Number</w:t>
            </w:r>
          </w:p>
        </w:tc>
        <w:tc>
          <w:tcPr>
            <w:tcW w:w="489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13E0B812" w14:textId="77777777" w:rsidR="00911243" w:rsidRDefault="00241A2D">
            <w:pPr>
              <w:rPr>
                <w:rFonts w:hint="eastAsia"/>
              </w:rPr>
            </w:pPr>
            <w:r>
              <w:t>192312154</w:t>
            </w:r>
          </w:p>
        </w:tc>
      </w:tr>
      <w:tr w:rsidR="00911243" w14:paraId="768B541C" w14:textId="77777777">
        <w:trPr>
          <w:jc w:val="center"/>
        </w:trPr>
        <w:tc>
          <w:tcPr>
            <w:tcW w:w="288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04346F94" w14:textId="77777777" w:rsidR="00911243" w:rsidRDefault="002D5B57">
            <w:pPr>
              <w:rPr>
                <w:rFonts w:hint="eastAsia"/>
              </w:rPr>
            </w:pPr>
            <w:r>
              <w:rPr>
                <w:b/>
              </w:rPr>
              <w:t>Department</w:t>
            </w:r>
          </w:p>
        </w:tc>
        <w:tc>
          <w:tcPr>
            <w:tcW w:w="489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6AA928B3" w14:textId="77777777" w:rsidR="00911243" w:rsidRDefault="00241A2D">
            <w:pPr>
              <w:rPr>
                <w:rFonts w:hint="eastAsia"/>
              </w:rPr>
            </w:pPr>
            <w:r>
              <w:t>ECE</w:t>
            </w:r>
          </w:p>
        </w:tc>
      </w:tr>
      <w:tr w:rsidR="00911243" w14:paraId="427E385C" w14:textId="77777777">
        <w:trPr>
          <w:jc w:val="center"/>
        </w:trPr>
        <w:tc>
          <w:tcPr>
            <w:tcW w:w="2880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5A26A464" w14:textId="77777777" w:rsidR="00911243" w:rsidRDefault="002D5B57">
            <w:pPr>
              <w:rPr>
                <w:rFonts w:hint="eastAsia"/>
              </w:rPr>
            </w:pPr>
            <w:r>
              <w:rPr>
                <w:b/>
              </w:rPr>
              <w:t>Date</w:t>
            </w:r>
          </w:p>
        </w:tc>
        <w:tc>
          <w:tcPr>
            <w:tcW w:w="4896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177D71AA" w14:textId="77777777" w:rsidR="00911243" w:rsidRDefault="00241A2D">
            <w:pPr>
              <w:rPr>
                <w:rFonts w:hint="eastAsia"/>
              </w:rPr>
            </w:pPr>
            <w:r>
              <w:t>14-07-2026</w:t>
            </w:r>
          </w:p>
        </w:tc>
      </w:tr>
    </w:tbl>
    <w:p w14:paraId="7F4504B3" w14:textId="77777777" w:rsidR="00911243" w:rsidRDefault="002D5B57">
      <w:pPr>
        <w:rPr>
          <w:rFonts w:hint="eastAsia"/>
        </w:rPr>
      </w:pPr>
      <w:r>
        <w:br w:type="page"/>
      </w:r>
    </w:p>
    <w:p w14:paraId="15D23AB8" w14:textId="77777777" w:rsidR="00911243" w:rsidRDefault="002D5B57">
      <w:pPr>
        <w:pStyle w:val="Heading1"/>
      </w:pPr>
      <w:r>
        <w:lastRenderedPageBreak/>
        <w:t>Contents</w:t>
      </w:r>
    </w:p>
    <w:p w14:paraId="3D2369B4" w14:textId="77777777" w:rsidR="00911243" w:rsidRDefault="002D5B57">
      <w:pPr>
        <w:spacing w:after="140"/>
        <w:ind w:left="360"/>
        <w:rPr>
          <w:rFonts w:hint="eastAsia"/>
        </w:rPr>
      </w:pPr>
      <w:r>
        <w:t>1. Water Jug Problem</w:t>
      </w:r>
    </w:p>
    <w:p w14:paraId="129AF576" w14:textId="77777777" w:rsidR="00911243" w:rsidRDefault="002D5B57">
      <w:pPr>
        <w:spacing w:after="140"/>
        <w:ind w:left="360"/>
        <w:rPr>
          <w:rFonts w:hint="eastAsia"/>
        </w:rPr>
      </w:pPr>
      <w:r>
        <w:t>2. Mars Rover as an Intelligent Agent</w:t>
      </w:r>
    </w:p>
    <w:p w14:paraId="5DC765E4" w14:textId="77777777" w:rsidR="00911243" w:rsidRDefault="002D5B57">
      <w:pPr>
        <w:spacing w:after="140"/>
        <w:ind w:left="360"/>
        <w:rPr>
          <w:rFonts w:hint="eastAsia"/>
        </w:rPr>
      </w:pPr>
      <w:r>
        <w:t xml:space="preserve">3. </w:t>
      </w:r>
      <w:r>
        <w:t>Eight-Queens Problem</w:t>
      </w:r>
    </w:p>
    <w:p w14:paraId="459CB43E" w14:textId="77777777" w:rsidR="00911243" w:rsidRDefault="002D5B57">
      <w:pPr>
        <w:spacing w:after="140"/>
        <w:ind w:left="360"/>
        <w:rPr>
          <w:rFonts w:hint="eastAsia"/>
        </w:rPr>
      </w:pPr>
      <w:r>
        <w:t>4. OLA Cab Booking Problem-Solving Agent</w:t>
      </w:r>
    </w:p>
    <w:p w14:paraId="27BB9540" w14:textId="77777777" w:rsidR="00911243" w:rsidRDefault="002D5B57">
      <w:pPr>
        <w:spacing w:after="140"/>
        <w:ind w:left="360"/>
        <w:rPr>
          <w:rFonts w:hint="eastAsia"/>
        </w:rPr>
      </w:pPr>
      <w:r>
        <w:t>5. Uniform Cost Search for Logistics Network</w:t>
      </w:r>
    </w:p>
    <w:p w14:paraId="62599336" w14:textId="77777777" w:rsidR="00911243" w:rsidRDefault="002D5B57">
      <w:pPr>
        <w:rPr>
          <w:rFonts w:hint="eastAsia"/>
        </w:rPr>
      </w:pPr>
      <w:r>
        <w:t>Prepared according to the questions and rubric provided in Assessment Tool 1.</w:t>
      </w:r>
    </w:p>
    <w:p w14:paraId="21716C17" w14:textId="77777777" w:rsidR="00911243" w:rsidRDefault="002D5B57">
      <w:pPr>
        <w:rPr>
          <w:rFonts w:hint="eastAsia"/>
        </w:rPr>
      </w:pPr>
      <w:r>
        <w:br w:type="page"/>
      </w:r>
    </w:p>
    <w:p w14:paraId="174C704C" w14:textId="77777777" w:rsidR="00911243" w:rsidRDefault="002D5B57">
      <w:pPr>
        <w:pStyle w:val="Heading1"/>
      </w:pPr>
      <w:r>
        <w:lastRenderedPageBreak/>
        <w:t>1. Water Jug Problem</w:t>
      </w:r>
    </w:p>
    <w:p w14:paraId="6A7CC117" w14:textId="77777777" w:rsidR="00911243" w:rsidRDefault="002D5B57">
      <w:pPr>
        <w:pStyle w:val="Heading2"/>
      </w:pPr>
      <w:r>
        <w:t>Problem Understanding</w:t>
      </w:r>
    </w:p>
    <w:p w14:paraId="4F087302" w14:textId="77777777" w:rsidR="00911243" w:rsidRDefault="002D5B57">
      <w:pPr>
        <w:rPr>
          <w:rFonts w:hint="eastAsia"/>
        </w:rPr>
      </w:pPr>
      <w:r>
        <w:t>Two unmarked jugs are avai</w:t>
      </w:r>
      <w:r>
        <w:t>lable: a 4-gallon jug and a 3-gallon jug. The allowed operations are filling a jug, emptying a jug, and pouring water from one jug into the other. The objective is to obtain exactly 2 gallons in the 4-gallon jug.</w:t>
      </w:r>
    </w:p>
    <w:p w14:paraId="123103E6" w14:textId="77777777" w:rsidR="00911243" w:rsidRDefault="002D5B57">
      <w:pPr>
        <w:pStyle w:val="Heading2"/>
      </w:pPr>
      <w:r>
        <w:t>State Representation</w:t>
      </w:r>
    </w:p>
    <w:p w14:paraId="7D6F3ECE" w14:textId="77777777" w:rsidR="00911243" w:rsidRDefault="002D5B57">
      <w:pPr>
        <w:rPr>
          <w:rFonts w:hint="eastAsia"/>
        </w:rPr>
      </w:pPr>
      <w:r>
        <w:t>Represent a state as (</w:t>
      </w:r>
      <w:r>
        <w:t>x, y), where x is the amount of water in the 4-gallon jug and y is the amount in the 3-gallon jug.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5C1383EE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FC96424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Initial state: (0, 0)        Goal state: (2, y)</w:t>
            </w:r>
          </w:p>
        </w:tc>
      </w:tr>
    </w:tbl>
    <w:p w14:paraId="73B92CE8" w14:textId="77777777" w:rsidR="00911243" w:rsidRDefault="00911243">
      <w:pPr>
        <w:spacing w:after="0"/>
        <w:rPr>
          <w:rFonts w:hint="eastAsia"/>
        </w:rPr>
      </w:pPr>
    </w:p>
    <w:p w14:paraId="21FCAC41" w14:textId="77777777" w:rsidR="00911243" w:rsidRDefault="002D5B57">
      <w:pPr>
        <w:pStyle w:val="Heading2"/>
      </w:pPr>
      <w:r>
        <w:t>Solution 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11243" w14:paraId="6CC37E6E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756909B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9A66BA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607BB12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4-gallon jug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0448828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3-gallon jug</w:t>
            </w:r>
          </w:p>
        </w:tc>
      </w:tr>
      <w:tr w:rsidR="00911243" w14:paraId="7157DE83" w14:textId="77777777">
        <w:trPr>
          <w:jc w:val="center"/>
        </w:trPr>
        <w:tc>
          <w:tcPr>
            <w:tcW w:w="2520" w:type="dxa"/>
            <w:vAlign w:val="center"/>
          </w:tcPr>
          <w:p w14:paraId="22D62D8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20" w:type="dxa"/>
            <w:vAlign w:val="center"/>
          </w:tcPr>
          <w:p w14:paraId="0D9E9A7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Start with both jugs empty</w:t>
            </w:r>
          </w:p>
        </w:tc>
        <w:tc>
          <w:tcPr>
            <w:tcW w:w="2520" w:type="dxa"/>
            <w:vAlign w:val="center"/>
          </w:tcPr>
          <w:p w14:paraId="1899C1E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20" w:type="dxa"/>
            <w:vAlign w:val="center"/>
          </w:tcPr>
          <w:p w14:paraId="5DB12EA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911243" w14:paraId="37833CA7" w14:textId="77777777">
        <w:trPr>
          <w:jc w:val="center"/>
        </w:trPr>
        <w:tc>
          <w:tcPr>
            <w:tcW w:w="2520" w:type="dxa"/>
            <w:vAlign w:val="center"/>
          </w:tcPr>
          <w:p w14:paraId="53002E9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20" w:type="dxa"/>
            <w:vAlign w:val="center"/>
          </w:tcPr>
          <w:p w14:paraId="490933F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Fill the </w:t>
            </w:r>
            <w:r>
              <w:rPr>
                <w:sz w:val="19"/>
              </w:rPr>
              <w:t>3-gallon jug</w:t>
            </w:r>
          </w:p>
        </w:tc>
        <w:tc>
          <w:tcPr>
            <w:tcW w:w="2520" w:type="dxa"/>
            <w:vAlign w:val="center"/>
          </w:tcPr>
          <w:p w14:paraId="011AAED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20" w:type="dxa"/>
            <w:vAlign w:val="center"/>
          </w:tcPr>
          <w:p w14:paraId="77B3605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911243" w14:paraId="057CFFD6" w14:textId="77777777">
        <w:trPr>
          <w:jc w:val="center"/>
        </w:trPr>
        <w:tc>
          <w:tcPr>
            <w:tcW w:w="2520" w:type="dxa"/>
            <w:vAlign w:val="center"/>
          </w:tcPr>
          <w:p w14:paraId="40BA924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520" w:type="dxa"/>
            <w:vAlign w:val="center"/>
          </w:tcPr>
          <w:p w14:paraId="508AB62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Pour the 3-gallon jug into the 4-gallon jug</w:t>
            </w:r>
          </w:p>
        </w:tc>
        <w:tc>
          <w:tcPr>
            <w:tcW w:w="2520" w:type="dxa"/>
            <w:vAlign w:val="center"/>
          </w:tcPr>
          <w:p w14:paraId="747B333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520" w:type="dxa"/>
            <w:vAlign w:val="center"/>
          </w:tcPr>
          <w:p w14:paraId="3568832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911243" w14:paraId="6712B792" w14:textId="77777777">
        <w:trPr>
          <w:jc w:val="center"/>
        </w:trPr>
        <w:tc>
          <w:tcPr>
            <w:tcW w:w="2520" w:type="dxa"/>
            <w:vAlign w:val="center"/>
          </w:tcPr>
          <w:p w14:paraId="276F67D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520" w:type="dxa"/>
            <w:vAlign w:val="center"/>
          </w:tcPr>
          <w:p w14:paraId="77EF9EA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Fill the 3-gallon jug again</w:t>
            </w:r>
          </w:p>
        </w:tc>
        <w:tc>
          <w:tcPr>
            <w:tcW w:w="2520" w:type="dxa"/>
            <w:vAlign w:val="center"/>
          </w:tcPr>
          <w:p w14:paraId="3EA6A76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520" w:type="dxa"/>
            <w:vAlign w:val="center"/>
          </w:tcPr>
          <w:p w14:paraId="1A7073A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911243" w14:paraId="7E8279A4" w14:textId="77777777">
        <w:trPr>
          <w:jc w:val="center"/>
        </w:trPr>
        <w:tc>
          <w:tcPr>
            <w:tcW w:w="2520" w:type="dxa"/>
            <w:vAlign w:val="center"/>
          </w:tcPr>
          <w:p w14:paraId="5419425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520" w:type="dxa"/>
            <w:vAlign w:val="center"/>
          </w:tcPr>
          <w:p w14:paraId="6811F4F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Pour into the 4-gallon jug until it becomes full</w:t>
            </w:r>
          </w:p>
        </w:tc>
        <w:tc>
          <w:tcPr>
            <w:tcW w:w="2520" w:type="dxa"/>
            <w:vAlign w:val="center"/>
          </w:tcPr>
          <w:p w14:paraId="13EEA16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520" w:type="dxa"/>
            <w:vAlign w:val="center"/>
          </w:tcPr>
          <w:p w14:paraId="44B212A7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  <w:tr w:rsidR="00911243" w14:paraId="37A61C38" w14:textId="77777777">
        <w:trPr>
          <w:jc w:val="center"/>
        </w:trPr>
        <w:tc>
          <w:tcPr>
            <w:tcW w:w="2520" w:type="dxa"/>
            <w:vAlign w:val="center"/>
          </w:tcPr>
          <w:p w14:paraId="6E8174C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520" w:type="dxa"/>
            <w:vAlign w:val="center"/>
          </w:tcPr>
          <w:p w14:paraId="7769B4D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Empty the 4-gallon jug</w:t>
            </w:r>
          </w:p>
        </w:tc>
        <w:tc>
          <w:tcPr>
            <w:tcW w:w="2520" w:type="dxa"/>
            <w:vAlign w:val="center"/>
          </w:tcPr>
          <w:p w14:paraId="2D4C292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20" w:type="dxa"/>
            <w:vAlign w:val="center"/>
          </w:tcPr>
          <w:p w14:paraId="5DD4615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  <w:tr w:rsidR="00911243" w14:paraId="6B130879" w14:textId="77777777">
        <w:trPr>
          <w:jc w:val="center"/>
        </w:trPr>
        <w:tc>
          <w:tcPr>
            <w:tcW w:w="2520" w:type="dxa"/>
            <w:vAlign w:val="center"/>
          </w:tcPr>
          <w:p w14:paraId="7A95683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520" w:type="dxa"/>
            <w:vAlign w:val="center"/>
          </w:tcPr>
          <w:p w14:paraId="50CCA21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Pour the remaining 2 gallons into the 4-gallon jug</w:t>
            </w:r>
          </w:p>
        </w:tc>
        <w:tc>
          <w:tcPr>
            <w:tcW w:w="2520" w:type="dxa"/>
            <w:vAlign w:val="center"/>
          </w:tcPr>
          <w:p w14:paraId="5573DD9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20" w:type="dxa"/>
            <w:vAlign w:val="center"/>
          </w:tcPr>
          <w:p w14:paraId="5909E13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</w:tbl>
    <w:p w14:paraId="5438FAF3" w14:textId="77777777" w:rsidR="00911243" w:rsidRDefault="002D5B57">
      <w:pPr>
        <w:pStyle w:val="Heading2"/>
      </w:pPr>
      <w:r>
        <w:t xml:space="preserve">State </w:t>
      </w:r>
      <w:r>
        <w:t>Sequence and Final Result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02DED444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90012D2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(0,0) → (0,3) → (3,0) → (3,3) → (4,2) → (0,2) → (2,0)</w:t>
            </w:r>
          </w:p>
        </w:tc>
      </w:tr>
    </w:tbl>
    <w:p w14:paraId="3981DD3D" w14:textId="77777777" w:rsidR="00911243" w:rsidRDefault="00911243">
      <w:pPr>
        <w:spacing w:after="0"/>
        <w:rPr>
          <w:rFonts w:hint="eastAsia"/>
        </w:rPr>
      </w:pPr>
    </w:p>
    <w:p w14:paraId="46115144" w14:textId="77777777" w:rsidR="00911243" w:rsidRDefault="002D5B57">
      <w:pPr>
        <w:rPr>
          <w:rFonts w:hint="eastAsia"/>
        </w:rPr>
      </w:pPr>
      <w:r>
        <w:t>Therefore, the 4-gallon jug contains exactly 2 gallons, and the goal is achieved.</w:t>
      </w:r>
    </w:p>
    <w:p w14:paraId="216781F6" w14:textId="77777777" w:rsidR="00911243" w:rsidRDefault="002D5B57">
      <w:pPr>
        <w:rPr>
          <w:rFonts w:hint="eastAsia"/>
        </w:rPr>
      </w:pPr>
      <w:r>
        <w:br w:type="page"/>
      </w:r>
    </w:p>
    <w:p w14:paraId="1AF16F32" w14:textId="77777777" w:rsidR="00911243" w:rsidRDefault="002D5B57">
      <w:pPr>
        <w:pStyle w:val="Heading1"/>
      </w:pPr>
      <w:r>
        <w:lastRenderedPageBreak/>
        <w:t>2. Mars Rover as an Intelligent Agent</w:t>
      </w:r>
    </w:p>
    <w:p w14:paraId="3B4386D0" w14:textId="77777777" w:rsidR="00911243" w:rsidRDefault="002D5B57">
      <w:pPr>
        <w:rPr>
          <w:rFonts w:hint="eastAsia"/>
        </w:rPr>
      </w:pPr>
      <w:r>
        <w:t>A Mars rover is an autonomous intelligent agent that</w:t>
      </w:r>
      <w:r>
        <w:t xml:space="preserve"> senses the Martian environment, plans movements, avoids hazards, collects samples and sends scientific data to Earth.</w:t>
      </w:r>
    </w:p>
    <w:p w14:paraId="2897B580" w14:textId="77777777" w:rsidR="00911243" w:rsidRDefault="002D5B57">
      <w:pPr>
        <w:pStyle w:val="Heading2"/>
      </w:pPr>
      <w:r>
        <w:t>i. Percepts of the Agent</w:t>
      </w:r>
    </w:p>
    <w:p w14:paraId="5F1AC478" w14:textId="77777777" w:rsidR="00911243" w:rsidRDefault="002D5B57">
      <w:pPr>
        <w:pStyle w:val="ListBullet"/>
        <w:spacing w:after="40"/>
        <w:rPr>
          <w:rFonts w:hint="eastAsia"/>
        </w:rPr>
      </w:pPr>
      <w:r>
        <w:t>Images from navigation and scientific cameras</w:t>
      </w:r>
    </w:p>
    <w:p w14:paraId="20F008B0" w14:textId="77777777" w:rsidR="00911243" w:rsidRDefault="002D5B57">
      <w:pPr>
        <w:pStyle w:val="ListBullet"/>
        <w:spacing w:after="40"/>
        <w:rPr>
          <w:rFonts w:hint="eastAsia"/>
        </w:rPr>
      </w:pPr>
      <w:r>
        <w:t>Distance and location of rocks, craters and obstacles</w:t>
      </w:r>
    </w:p>
    <w:p w14:paraId="3389FA4A" w14:textId="77777777" w:rsidR="00911243" w:rsidRDefault="002D5B57">
      <w:pPr>
        <w:pStyle w:val="ListBullet"/>
        <w:spacing w:after="40"/>
        <w:rPr>
          <w:rFonts w:hint="eastAsia"/>
        </w:rPr>
      </w:pPr>
      <w:r>
        <w:t>Soil and roc</w:t>
      </w:r>
      <w:r>
        <w:t>k composition</w:t>
      </w:r>
    </w:p>
    <w:p w14:paraId="4F53C51E" w14:textId="77777777" w:rsidR="00911243" w:rsidRDefault="002D5B57">
      <w:pPr>
        <w:pStyle w:val="ListBullet"/>
        <w:spacing w:after="40"/>
        <w:rPr>
          <w:rFonts w:hint="eastAsia"/>
        </w:rPr>
      </w:pPr>
      <w:r>
        <w:t>Temperature, pressure, wind and radiation levels</w:t>
      </w:r>
    </w:p>
    <w:p w14:paraId="5BBE00BD" w14:textId="77777777" w:rsidR="00911243" w:rsidRDefault="002D5B57">
      <w:pPr>
        <w:pStyle w:val="ListBullet"/>
        <w:spacing w:after="40"/>
        <w:rPr>
          <w:rFonts w:hint="eastAsia"/>
        </w:rPr>
      </w:pPr>
      <w:r>
        <w:t>Ground slope, terrain roughness and wheel slippage</w:t>
      </w:r>
    </w:p>
    <w:p w14:paraId="232F41A2" w14:textId="77777777" w:rsidR="00911243" w:rsidRDefault="002D5B57">
      <w:pPr>
        <w:pStyle w:val="ListBullet"/>
        <w:spacing w:after="40"/>
        <w:rPr>
          <w:rFonts w:hint="eastAsia"/>
        </w:rPr>
      </w:pPr>
      <w:r>
        <w:t>Current position, orientation and travelled distance</w:t>
      </w:r>
    </w:p>
    <w:p w14:paraId="66F597B3" w14:textId="77777777" w:rsidR="00911243" w:rsidRDefault="002D5B57">
      <w:pPr>
        <w:pStyle w:val="ListBullet"/>
        <w:spacing w:after="40"/>
        <w:rPr>
          <w:rFonts w:hint="eastAsia"/>
        </w:rPr>
      </w:pPr>
      <w:r>
        <w:t>Battery level, solar-energy availability and internal system temperature</w:t>
      </w:r>
    </w:p>
    <w:p w14:paraId="76C9A28A" w14:textId="77777777" w:rsidR="00911243" w:rsidRDefault="002D5B57">
      <w:pPr>
        <w:pStyle w:val="ListBullet"/>
        <w:spacing w:after="40"/>
        <w:rPr>
          <w:rFonts w:hint="eastAsia"/>
        </w:rPr>
      </w:pPr>
      <w:r>
        <w:t>Communication si</w:t>
      </w:r>
      <w:r>
        <w:t>gnals and commands from Earth</w:t>
      </w:r>
    </w:p>
    <w:p w14:paraId="306D7348" w14:textId="77777777" w:rsidR="00911243" w:rsidRDefault="002D5B57">
      <w:pPr>
        <w:pStyle w:val="ListBullet"/>
        <w:spacing w:after="40"/>
        <w:rPr>
          <w:rFonts w:hint="eastAsia"/>
        </w:rPr>
      </w:pPr>
      <w:r>
        <w:t>Health status of motors, sensors and scientific instruments</w:t>
      </w:r>
    </w:p>
    <w:p w14:paraId="71EC6167" w14:textId="77777777" w:rsidR="00911243" w:rsidRDefault="002D5B57">
      <w:pPr>
        <w:pStyle w:val="Heading2"/>
      </w:pPr>
      <w:r>
        <w:t>ii. Characterisation of the Operating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1243" w14:paraId="14E56696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14619AD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7F7EE03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Characterisation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16D305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911243" w14:paraId="76A07FB8" w14:textId="77777777">
        <w:trPr>
          <w:jc w:val="center"/>
        </w:trPr>
        <w:tc>
          <w:tcPr>
            <w:tcW w:w="3360" w:type="dxa"/>
            <w:vAlign w:val="center"/>
          </w:tcPr>
          <w:p w14:paraId="3F9D333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Observability</w:t>
            </w:r>
          </w:p>
        </w:tc>
        <w:tc>
          <w:tcPr>
            <w:tcW w:w="3360" w:type="dxa"/>
            <w:vAlign w:val="center"/>
          </w:tcPr>
          <w:p w14:paraId="0CC219E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Partially observable</w:t>
            </w:r>
          </w:p>
        </w:tc>
        <w:tc>
          <w:tcPr>
            <w:tcW w:w="3360" w:type="dxa"/>
            <w:vAlign w:val="center"/>
          </w:tcPr>
          <w:p w14:paraId="0D68556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The rover cannot observe the entire environment</w:t>
            </w:r>
            <w:r>
              <w:rPr>
                <w:sz w:val="19"/>
              </w:rPr>
              <w:t xml:space="preserve"> at one time.</w:t>
            </w:r>
          </w:p>
        </w:tc>
      </w:tr>
      <w:tr w:rsidR="00911243" w14:paraId="59BA6C87" w14:textId="77777777">
        <w:trPr>
          <w:jc w:val="center"/>
        </w:trPr>
        <w:tc>
          <w:tcPr>
            <w:tcW w:w="3360" w:type="dxa"/>
            <w:vAlign w:val="center"/>
          </w:tcPr>
          <w:p w14:paraId="06509DF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Determinism</w:t>
            </w:r>
          </w:p>
        </w:tc>
        <w:tc>
          <w:tcPr>
            <w:tcW w:w="3360" w:type="dxa"/>
            <w:vAlign w:val="center"/>
          </w:tcPr>
          <w:p w14:paraId="5DCA05B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Stochastic</w:t>
            </w:r>
          </w:p>
        </w:tc>
        <w:tc>
          <w:tcPr>
            <w:tcW w:w="3360" w:type="dxa"/>
            <w:vAlign w:val="center"/>
          </w:tcPr>
          <w:p w14:paraId="2A49512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Terrain, dust and wheel slip create uncertain outcomes.</w:t>
            </w:r>
          </w:p>
        </w:tc>
      </w:tr>
      <w:tr w:rsidR="00911243" w14:paraId="103E7C63" w14:textId="77777777">
        <w:trPr>
          <w:jc w:val="center"/>
        </w:trPr>
        <w:tc>
          <w:tcPr>
            <w:tcW w:w="3360" w:type="dxa"/>
            <w:vAlign w:val="center"/>
          </w:tcPr>
          <w:p w14:paraId="5FE2557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Task structure</w:t>
            </w:r>
          </w:p>
        </w:tc>
        <w:tc>
          <w:tcPr>
            <w:tcW w:w="3360" w:type="dxa"/>
            <w:vAlign w:val="center"/>
          </w:tcPr>
          <w:p w14:paraId="08F517E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Sequential</w:t>
            </w:r>
          </w:p>
        </w:tc>
        <w:tc>
          <w:tcPr>
            <w:tcW w:w="3360" w:type="dxa"/>
            <w:vAlign w:val="center"/>
          </w:tcPr>
          <w:p w14:paraId="3DA223A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 present action changes future states and available actions.</w:t>
            </w:r>
          </w:p>
        </w:tc>
      </w:tr>
      <w:tr w:rsidR="00911243" w14:paraId="1432C268" w14:textId="77777777">
        <w:trPr>
          <w:jc w:val="center"/>
        </w:trPr>
        <w:tc>
          <w:tcPr>
            <w:tcW w:w="3360" w:type="dxa"/>
            <w:vAlign w:val="center"/>
          </w:tcPr>
          <w:p w14:paraId="483696B7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Change</w:t>
            </w:r>
          </w:p>
        </w:tc>
        <w:tc>
          <w:tcPr>
            <w:tcW w:w="3360" w:type="dxa"/>
            <w:vAlign w:val="center"/>
          </w:tcPr>
          <w:p w14:paraId="7140BF8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Dynamic</w:t>
            </w:r>
          </w:p>
        </w:tc>
        <w:tc>
          <w:tcPr>
            <w:tcW w:w="3360" w:type="dxa"/>
            <w:vAlign w:val="center"/>
          </w:tcPr>
          <w:p w14:paraId="5C0057B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Lighting, temperature, dust and terrain conditions can </w:t>
            </w:r>
            <w:r>
              <w:rPr>
                <w:sz w:val="19"/>
              </w:rPr>
              <w:t>change.</w:t>
            </w:r>
          </w:p>
        </w:tc>
      </w:tr>
      <w:tr w:rsidR="00911243" w14:paraId="795758F9" w14:textId="77777777">
        <w:trPr>
          <w:jc w:val="center"/>
        </w:trPr>
        <w:tc>
          <w:tcPr>
            <w:tcW w:w="3360" w:type="dxa"/>
            <w:vAlign w:val="center"/>
          </w:tcPr>
          <w:p w14:paraId="7A58D3F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State values</w:t>
            </w:r>
          </w:p>
        </w:tc>
        <w:tc>
          <w:tcPr>
            <w:tcW w:w="3360" w:type="dxa"/>
            <w:vAlign w:val="center"/>
          </w:tcPr>
          <w:p w14:paraId="3CC88FC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Mostly continuous</w:t>
            </w:r>
          </w:p>
        </w:tc>
        <w:tc>
          <w:tcPr>
            <w:tcW w:w="3360" w:type="dxa"/>
            <w:vAlign w:val="center"/>
          </w:tcPr>
          <w:p w14:paraId="7541D36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Position, speed, time and temperature vary continuously.</w:t>
            </w:r>
          </w:p>
        </w:tc>
      </w:tr>
      <w:tr w:rsidR="00911243" w14:paraId="13CDDE79" w14:textId="77777777">
        <w:trPr>
          <w:jc w:val="center"/>
        </w:trPr>
        <w:tc>
          <w:tcPr>
            <w:tcW w:w="3360" w:type="dxa"/>
            <w:vAlign w:val="center"/>
          </w:tcPr>
          <w:p w14:paraId="26FD4AC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Agents</w:t>
            </w:r>
          </w:p>
        </w:tc>
        <w:tc>
          <w:tcPr>
            <w:tcW w:w="3360" w:type="dxa"/>
            <w:vAlign w:val="center"/>
          </w:tcPr>
          <w:p w14:paraId="5E29C98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Mainly single-agent</w:t>
            </w:r>
          </w:p>
        </w:tc>
        <w:tc>
          <w:tcPr>
            <w:tcW w:w="3360" w:type="dxa"/>
            <w:vAlign w:val="center"/>
          </w:tcPr>
          <w:p w14:paraId="0424D36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The rover acts independently while receiving guidance from Earth.</w:t>
            </w:r>
          </w:p>
        </w:tc>
      </w:tr>
      <w:tr w:rsidR="00911243" w14:paraId="4C6EF445" w14:textId="77777777">
        <w:trPr>
          <w:jc w:val="center"/>
        </w:trPr>
        <w:tc>
          <w:tcPr>
            <w:tcW w:w="3360" w:type="dxa"/>
            <w:vAlign w:val="center"/>
          </w:tcPr>
          <w:p w14:paraId="5BDC7E3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Knowledge</w:t>
            </w:r>
          </w:p>
        </w:tc>
        <w:tc>
          <w:tcPr>
            <w:tcW w:w="3360" w:type="dxa"/>
            <w:vAlign w:val="center"/>
          </w:tcPr>
          <w:p w14:paraId="34E27E3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Partially unknown</w:t>
            </w:r>
          </w:p>
        </w:tc>
        <w:tc>
          <w:tcPr>
            <w:tcW w:w="3360" w:type="dxa"/>
            <w:vAlign w:val="center"/>
          </w:tcPr>
          <w:p w14:paraId="7010B7F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It may encounter unseen rocks, slope</w:t>
            </w:r>
            <w:r>
              <w:rPr>
                <w:sz w:val="19"/>
              </w:rPr>
              <w:t>s and hazards.</w:t>
            </w:r>
          </w:p>
        </w:tc>
      </w:tr>
      <w:tr w:rsidR="00911243" w14:paraId="482DDCDE" w14:textId="77777777">
        <w:trPr>
          <w:jc w:val="center"/>
        </w:trPr>
        <w:tc>
          <w:tcPr>
            <w:tcW w:w="3360" w:type="dxa"/>
            <w:vAlign w:val="center"/>
          </w:tcPr>
          <w:p w14:paraId="579DDE0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Accessibility</w:t>
            </w:r>
          </w:p>
        </w:tc>
        <w:tc>
          <w:tcPr>
            <w:tcW w:w="3360" w:type="dxa"/>
            <w:vAlign w:val="center"/>
          </w:tcPr>
          <w:p w14:paraId="5E5C4A2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Inaccessible</w:t>
            </w:r>
          </w:p>
        </w:tc>
        <w:tc>
          <w:tcPr>
            <w:tcW w:w="3360" w:type="dxa"/>
            <w:vAlign w:val="center"/>
          </w:tcPr>
          <w:p w14:paraId="159675B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Complete and exact information about Mars is unavailable.</w:t>
            </w:r>
          </w:p>
        </w:tc>
      </w:tr>
    </w:tbl>
    <w:p w14:paraId="227F1B20" w14:textId="77777777" w:rsidR="00911243" w:rsidRDefault="002D5B57">
      <w:pPr>
        <w:pStyle w:val="Heading2"/>
      </w:pPr>
      <w:r>
        <w:t>iii. Actions the Agent Can Take</w:t>
      </w:r>
    </w:p>
    <w:p w14:paraId="01405260" w14:textId="77777777" w:rsidR="00911243" w:rsidRDefault="002D5B57">
      <w:pPr>
        <w:pStyle w:val="ListBullet"/>
        <w:spacing w:after="40"/>
        <w:rPr>
          <w:rFonts w:hint="eastAsia"/>
        </w:rPr>
      </w:pPr>
      <w:r>
        <w:t>Move forward or backward; turn left or right; stop</w:t>
      </w:r>
    </w:p>
    <w:p w14:paraId="1BA4E5C0" w14:textId="77777777" w:rsidR="00911243" w:rsidRDefault="002D5B57">
      <w:pPr>
        <w:pStyle w:val="ListBullet"/>
        <w:spacing w:after="40"/>
        <w:rPr>
          <w:rFonts w:hint="eastAsia"/>
        </w:rPr>
      </w:pPr>
      <w:r>
        <w:t>Choose another route and avoid obstacles</w:t>
      </w:r>
    </w:p>
    <w:p w14:paraId="200EA50F" w14:textId="77777777" w:rsidR="00911243" w:rsidRDefault="002D5B57">
      <w:pPr>
        <w:pStyle w:val="ListBullet"/>
        <w:spacing w:after="40"/>
        <w:rPr>
          <w:rFonts w:hint="eastAsia"/>
        </w:rPr>
      </w:pPr>
      <w:r>
        <w:t>Capture and transmit photograp</w:t>
      </w:r>
      <w:r>
        <w:t>hs</w:t>
      </w:r>
    </w:p>
    <w:p w14:paraId="6CDEF92A" w14:textId="77777777" w:rsidR="00911243" w:rsidRDefault="002D5B57">
      <w:pPr>
        <w:pStyle w:val="ListBullet"/>
        <w:spacing w:after="40"/>
        <w:rPr>
          <w:rFonts w:hint="eastAsia"/>
        </w:rPr>
      </w:pPr>
      <w:r>
        <w:t>Extend the robotic arm and drill into rocks</w:t>
      </w:r>
    </w:p>
    <w:p w14:paraId="4109B81B" w14:textId="77777777" w:rsidR="00911243" w:rsidRDefault="002D5B57">
      <w:pPr>
        <w:pStyle w:val="ListBullet"/>
        <w:spacing w:after="40"/>
        <w:rPr>
          <w:rFonts w:hint="eastAsia"/>
        </w:rPr>
      </w:pPr>
      <w:r>
        <w:t>Collect, store and analyse soil or rock samples</w:t>
      </w:r>
    </w:p>
    <w:p w14:paraId="2CE8BEFF" w14:textId="77777777" w:rsidR="00911243" w:rsidRDefault="002D5B57">
      <w:pPr>
        <w:pStyle w:val="ListBullet"/>
        <w:spacing w:after="40"/>
        <w:rPr>
          <w:rFonts w:hint="eastAsia"/>
        </w:rPr>
      </w:pPr>
      <w:r>
        <w:t>Measure atmospheric and environmental conditions</w:t>
      </w:r>
    </w:p>
    <w:p w14:paraId="77F418A5" w14:textId="77777777" w:rsidR="00911243" w:rsidRDefault="002D5B57">
      <w:pPr>
        <w:pStyle w:val="ListBullet"/>
        <w:spacing w:after="40"/>
        <w:rPr>
          <w:rFonts w:hint="eastAsia"/>
        </w:rPr>
      </w:pPr>
      <w:r>
        <w:t>Receive instructions and transmit scientific data</w:t>
      </w:r>
    </w:p>
    <w:p w14:paraId="6A62743D" w14:textId="77777777" w:rsidR="00911243" w:rsidRDefault="002D5B57">
      <w:pPr>
        <w:pStyle w:val="ListBullet"/>
        <w:spacing w:after="40"/>
        <w:rPr>
          <w:rFonts w:hint="eastAsia"/>
        </w:rPr>
      </w:pPr>
      <w:r>
        <w:t>Recharge batteries or enter power-saving mode</w:t>
      </w:r>
    </w:p>
    <w:p w14:paraId="5E124391" w14:textId="77777777" w:rsidR="00911243" w:rsidRDefault="002D5B57">
      <w:pPr>
        <w:pStyle w:val="ListBullet"/>
        <w:spacing w:after="40"/>
        <w:rPr>
          <w:rFonts w:hint="eastAsia"/>
        </w:rPr>
      </w:pPr>
      <w:r>
        <w:t xml:space="preserve">Diagnose faults </w:t>
      </w:r>
      <w:r>
        <w:t>and recover from minor failures</w:t>
      </w:r>
    </w:p>
    <w:p w14:paraId="7DB6F1BB" w14:textId="77777777" w:rsidR="00911243" w:rsidRDefault="002D5B57">
      <w:pPr>
        <w:pStyle w:val="Heading2"/>
      </w:pPr>
      <w:r>
        <w:t>iv.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1243" w14:paraId="124BD5F5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6E648DE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Performance Measure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22A4408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Evaluation</w:t>
            </w:r>
          </w:p>
        </w:tc>
      </w:tr>
      <w:tr w:rsidR="00911243" w14:paraId="0F46BC89" w14:textId="77777777">
        <w:trPr>
          <w:jc w:val="center"/>
        </w:trPr>
        <w:tc>
          <w:tcPr>
            <w:tcW w:w="5040" w:type="dxa"/>
            <w:vAlign w:val="center"/>
          </w:tcPr>
          <w:p w14:paraId="025BCED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Scientific value</w:t>
            </w:r>
          </w:p>
        </w:tc>
        <w:tc>
          <w:tcPr>
            <w:tcW w:w="5040" w:type="dxa"/>
            <w:vAlign w:val="center"/>
          </w:tcPr>
          <w:p w14:paraId="171B598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Quality and number of useful samples and measurements collected.</w:t>
            </w:r>
          </w:p>
        </w:tc>
      </w:tr>
      <w:tr w:rsidR="00911243" w14:paraId="76CA6919" w14:textId="77777777">
        <w:trPr>
          <w:jc w:val="center"/>
        </w:trPr>
        <w:tc>
          <w:tcPr>
            <w:tcW w:w="5040" w:type="dxa"/>
            <w:vAlign w:val="center"/>
          </w:tcPr>
          <w:p w14:paraId="27BB7D2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Navigation accuracy</w:t>
            </w:r>
          </w:p>
        </w:tc>
        <w:tc>
          <w:tcPr>
            <w:tcW w:w="5040" w:type="dxa"/>
            <w:vAlign w:val="center"/>
          </w:tcPr>
          <w:p w14:paraId="5EBC3F0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Ability to reach selected destinations safely.</w:t>
            </w:r>
          </w:p>
        </w:tc>
      </w:tr>
      <w:tr w:rsidR="00911243" w14:paraId="1B3205D5" w14:textId="77777777">
        <w:trPr>
          <w:jc w:val="center"/>
        </w:trPr>
        <w:tc>
          <w:tcPr>
            <w:tcW w:w="5040" w:type="dxa"/>
            <w:vAlign w:val="center"/>
          </w:tcPr>
          <w:p w14:paraId="4E2ECC7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Obstacle avoid</w:t>
            </w:r>
            <w:r>
              <w:rPr>
                <w:sz w:val="19"/>
              </w:rPr>
              <w:t>ance</w:t>
            </w:r>
          </w:p>
        </w:tc>
        <w:tc>
          <w:tcPr>
            <w:tcW w:w="5040" w:type="dxa"/>
            <w:vAlign w:val="center"/>
          </w:tcPr>
          <w:p w14:paraId="74667F6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Success in detecting and avoiding hazards.</w:t>
            </w:r>
          </w:p>
        </w:tc>
      </w:tr>
      <w:tr w:rsidR="00911243" w14:paraId="78A2A3B4" w14:textId="77777777">
        <w:trPr>
          <w:jc w:val="center"/>
        </w:trPr>
        <w:tc>
          <w:tcPr>
            <w:tcW w:w="5040" w:type="dxa"/>
            <w:vAlign w:val="center"/>
          </w:tcPr>
          <w:p w14:paraId="6916826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Energy efficiency</w:t>
            </w:r>
          </w:p>
        </w:tc>
        <w:tc>
          <w:tcPr>
            <w:tcW w:w="5040" w:type="dxa"/>
            <w:vAlign w:val="center"/>
          </w:tcPr>
          <w:p w14:paraId="1F96D62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Useful scientific work completed per unit of energy consumed.</w:t>
            </w:r>
          </w:p>
        </w:tc>
      </w:tr>
      <w:tr w:rsidR="00911243" w14:paraId="6631278C" w14:textId="77777777">
        <w:trPr>
          <w:jc w:val="center"/>
        </w:trPr>
        <w:tc>
          <w:tcPr>
            <w:tcW w:w="5040" w:type="dxa"/>
            <w:vAlign w:val="center"/>
          </w:tcPr>
          <w:p w14:paraId="126F352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Mission completion</w:t>
            </w:r>
          </w:p>
        </w:tc>
        <w:tc>
          <w:tcPr>
            <w:tcW w:w="5040" w:type="dxa"/>
            <w:vAlign w:val="center"/>
          </w:tcPr>
          <w:p w14:paraId="4F57610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Percentage of assigned objectives successfully completed.</w:t>
            </w:r>
          </w:p>
        </w:tc>
      </w:tr>
      <w:tr w:rsidR="00911243" w14:paraId="75A98303" w14:textId="77777777">
        <w:trPr>
          <w:jc w:val="center"/>
        </w:trPr>
        <w:tc>
          <w:tcPr>
            <w:tcW w:w="5040" w:type="dxa"/>
            <w:vAlign w:val="center"/>
          </w:tcPr>
          <w:p w14:paraId="06C70AF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Safety and reliability</w:t>
            </w:r>
          </w:p>
        </w:tc>
        <w:tc>
          <w:tcPr>
            <w:tcW w:w="5040" w:type="dxa"/>
            <w:vAlign w:val="center"/>
          </w:tcPr>
          <w:p w14:paraId="1CFB744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Protection of wheels, </w:t>
            </w:r>
            <w:r>
              <w:rPr>
                <w:sz w:val="19"/>
              </w:rPr>
              <w:t>instruments and communication systems.</w:t>
            </w:r>
          </w:p>
        </w:tc>
      </w:tr>
      <w:tr w:rsidR="00911243" w14:paraId="71F9156D" w14:textId="77777777">
        <w:trPr>
          <w:jc w:val="center"/>
        </w:trPr>
        <w:tc>
          <w:tcPr>
            <w:tcW w:w="5040" w:type="dxa"/>
            <w:vAlign w:val="center"/>
          </w:tcPr>
          <w:p w14:paraId="0314108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Data quality</w:t>
            </w:r>
          </w:p>
        </w:tc>
        <w:tc>
          <w:tcPr>
            <w:tcW w:w="5040" w:type="dxa"/>
            <w:vAlign w:val="center"/>
          </w:tcPr>
          <w:p w14:paraId="33CA465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Accuracy and usefulness of images and scientific results.</w:t>
            </w:r>
          </w:p>
        </w:tc>
      </w:tr>
      <w:tr w:rsidR="00911243" w14:paraId="3D4CECEB" w14:textId="77777777">
        <w:trPr>
          <w:jc w:val="center"/>
        </w:trPr>
        <w:tc>
          <w:tcPr>
            <w:tcW w:w="5040" w:type="dxa"/>
            <w:vAlign w:val="center"/>
          </w:tcPr>
          <w:p w14:paraId="7BB7F2A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Time efficiency</w:t>
            </w:r>
          </w:p>
        </w:tc>
        <w:tc>
          <w:tcPr>
            <w:tcW w:w="5040" w:type="dxa"/>
            <w:vAlign w:val="center"/>
          </w:tcPr>
          <w:p w14:paraId="5AE5CF4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Completion of planned tasks within available mission time.</w:t>
            </w:r>
          </w:p>
        </w:tc>
      </w:tr>
      <w:tr w:rsidR="00911243" w14:paraId="4193ED23" w14:textId="77777777">
        <w:trPr>
          <w:jc w:val="center"/>
        </w:trPr>
        <w:tc>
          <w:tcPr>
            <w:tcW w:w="5040" w:type="dxa"/>
            <w:vAlign w:val="center"/>
          </w:tcPr>
          <w:p w14:paraId="4B29DA5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Communication efficiency</w:t>
            </w:r>
          </w:p>
        </w:tc>
        <w:tc>
          <w:tcPr>
            <w:tcW w:w="5040" w:type="dxa"/>
            <w:vAlign w:val="center"/>
          </w:tcPr>
          <w:p w14:paraId="1FA96BA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Successful transmission of data with minima</w:t>
            </w:r>
            <w:r>
              <w:rPr>
                <w:sz w:val="19"/>
              </w:rPr>
              <w:t>l loss.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28B8CB5C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62FD4123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Energy Efficiency = Useful Scientific Work Completed / Energy Consumed</w:t>
            </w:r>
          </w:p>
        </w:tc>
      </w:tr>
    </w:tbl>
    <w:p w14:paraId="545E549F" w14:textId="77777777" w:rsidR="00911243" w:rsidRDefault="00911243">
      <w:pPr>
        <w:spacing w:after="0"/>
        <w:rPr>
          <w:rFonts w:hint="eastAsia"/>
        </w:rPr>
      </w:pPr>
    </w:p>
    <w:p w14:paraId="41E14D8D" w14:textId="77777777" w:rsidR="00911243" w:rsidRDefault="002D5B57">
      <w:pPr>
        <w:pStyle w:val="Heading2"/>
      </w:pPr>
      <w:r>
        <w:t>v. Most Suitable Agent Architecture</w:t>
      </w:r>
    </w:p>
    <w:p w14:paraId="7B68E260" w14:textId="77777777" w:rsidR="00911243" w:rsidRDefault="002D5B57">
      <w:pPr>
        <w:rPr>
          <w:rFonts w:hint="eastAsia"/>
        </w:rPr>
      </w:pPr>
      <w:r>
        <w:t>The most suitable design is a hybrid model-based, goal-based, utility-based and learning agent.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1243" w14:paraId="1CC24FCE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01C17A0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6725F6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911243" w14:paraId="4E87CE6B" w14:textId="77777777">
        <w:trPr>
          <w:jc w:val="center"/>
        </w:trPr>
        <w:tc>
          <w:tcPr>
            <w:tcW w:w="5040" w:type="dxa"/>
            <w:vAlign w:val="center"/>
          </w:tcPr>
          <w:p w14:paraId="657C5F8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Model-based</w:t>
            </w:r>
          </w:p>
        </w:tc>
        <w:tc>
          <w:tcPr>
            <w:tcW w:w="5040" w:type="dxa"/>
            <w:vAlign w:val="center"/>
          </w:tcPr>
          <w:p w14:paraId="6F69F27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Maintains </w:t>
            </w:r>
            <w:r>
              <w:rPr>
                <w:sz w:val="19"/>
              </w:rPr>
              <w:t>an internal map of obstacles, visited areas, targets and safe routes.</w:t>
            </w:r>
          </w:p>
        </w:tc>
      </w:tr>
      <w:tr w:rsidR="00911243" w14:paraId="6AC4C336" w14:textId="77777777">
        <w:trPr>
          <w:jc w:val="center"/>
        </w:trPr>
        <w:tc>
          <w:tcPr>
            <w:tcW w:w="5040" w:type="dxa"/>
            <w:vAlign w:val="center"/>
          </w:tcPr>
          <w:p w14:paraId="4B06BD3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Goal-based</w:t>
            </w:r>
          </w:p>
        </w:tc>
        <w:tc>
          <w:tcPr>
            <w:tcW w:w="5040" w:type="dxa"/>
            <w:vAlign w:val="center"/>
          </w:tcPr>
          <w:p w14:paraId="5C956807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Plans actions to reach scientific targets and complete mission objectives.</w:t>
            </w:r>
          </w:p>
        </w:tc>
      </w:tr>
      <w:tr w:rsidR="00911243" w14:paraId="7BE64BE1" w14:textId="77777777">
        <w:trPr>
          <w:jc w:val="center"/>
        </w:trPr>
        <w:tc>
          <w:tcPr>
            <w:tcW w:w="5040" w:type="dxa"/>
            <w:vAlign w:val="center"/>
          </w:tcPr>
          <w:p w14:paraId="1981D35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Utility-based</w:t>
            </w:r>
          </w:p>
        </w:tc>
        <w:tc>
          <w:tcPr>
            <w:tcW w:w="5040" w:type="dxa"/>
            <w:vAlign w:val="center"/>
          </w:tcPr>
          <w:p w14:paraId="2494CF6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Balances scientific value, travel time, energy use and risk.</w:t>
            </w:r>
          </w:p>
        </w:tc>
      </w:tr>
      <w:tr w:rsidR="00911243" w14:paraId="402D3AA0" w14:textId="77777777">
        <w:trPr>
          <w:jc w:val="center"/>
        </w:trPr>
        <w:tc>
          <w:tcPr>
            <w:tcW w:w="5040" w:type="dxa"/>
            <w:vAlign w:val="center"/>
          </w:tcPr>
          <w:p w14:paraId="4CF9FB4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Learning</w:t>
            </w:r>
          </w:p>
        </w:tc>
        <w:tc>
          <w:tcPr>
            <w:tcW w:w="5040" w:type="dxa"/>
            <w:vAlign w:val="center"/>
          </w:tcPr>
          <w:p w14:paraId="2D2A05C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Improves </w:t>
            </w:r>
            <w:r>
              <w:rPr>
                <w:sz w:val="19"/>
              </w:rPr>
              <w:t>navigation by learning from terrain images, wheel slips and previous outcomes.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7D1EFC0E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22EEBF6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Utility: U = w₁S − w₂E − w₃T − w₄R</w:t>
            </w:r>
          </w:p>
        </w:tc>
      </w:tr>
    </w:tbl>
    <w:p w14:paraId="28B88E10" w14:textId="77777777" w:rsidR="00911243" w:rsidRDefault="00911243">
      <w:pPr>
        <w:spacing w:after="0"/>
        <w:rPr>
          <w:rFonts w:hint="eastAsia"/>
        </w:rPr>
      </w:pPr>
    </w:p>
    <w:p w14:paraId="4B2EC1B8" w14:textId="77777777" w:rsidR="00911243" w:rsidRDefault="002D5B57">
      <w:pPr>
        <w:rPr>
          <w:rFonts w:hint="eastAsia"/>
        </w:rPr>
      </w:pPr>
      <w:r>
        <w:t>Here, S is scientific value, E is energy consumption, T is travel time, R is risk, and the w values represent their importance. This hybrid</w:t>
      </w:r>
      <w:r>
        <w:t xml:space="preserve"> design is suitable because the rover must operate autonomously under uncertainty while conserving energy and maximising scientific value.</w:t>
      </w:r>
    </w:p>
    <w:p w14:paraId="5BCA9BBD" w14:textId="77777777" w:rsidR="00911243" w:rsidRDefault="002D5B57">
      <w:pPr>
        <w:rPr>
          <w:rFonts w:hint="eastAsia"/>
        </w:rPr>
      </w:pPr>
      <w:r>
        <w:br w:type="page"/>
      </w:r>
    </w:p>
    <w:p w14:paraId="06C59115" w14:textId="77777777" w:rsidR="00911243" w:rsidRDefault="002D5B57">
      <w:pPr>
        <w:pStyle w:val="Heading1"/>
      </w:pPr>
      <w:r>
        <w:lastRenderedPageBreak/>
        <w:t>3. Eight-Queens Problem</w:t>
      </w:r>
    </w:p>
    <w:p w14:paraId="645B89ED" w14:textId="77777777" w:rsidR="00911243" w:rsidRDefault="002D5B57">
      <w:pPr>
        <w:rPr>
          <w:rFonts w:hint="eastAsia"/>
        </w:rPr>
      </w:pPr>
      <w:r>
        <w:t xml:space="preserve">The task is to place eight queens on an 8 × 8 chessboard so that no two queens attack each </w:t>
      </w:r>
      <w:r>
        <w:t>other. Therefore, no two queens may share the same row, column or diagonal.</w:t>
      </w:r>
    </w:p>
    <w:p w14:paraId="26C724E3" w14:textId="77777777" w:rsidR="00911243" w:rsidRDefault="002D5B57">
      <w:pPr>
        <w:pStyle w:val="Heading2"/>
      </w:pPr>
      <w:r>
        <w:t>Problem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1243" w14:paraId="0CEC8F90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40DEDF7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130EC7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Formulation</w:t>
            </w:r>
          </w:p>
        </w:tc>
      </w:tr>
      <w:tr w:rsidR="00911243" w14:paraId="2873F5B3" w14:textId="77777777">
        <w:trPr>
          <w:jc w:val="center"/>
        </w:trPr>
        <w:tc>
          <w:tcPr>
            <w:tcW w:w="5040" w:type="dxa"/>
            <w:vAlign w:val="center"/>
          </w:tcPr>
          <w:p w14:paraId="6A4C443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State space</w:t>
            </w:r>
          </w:p>
        </w:tc>
        <w:tc>
          <w:tcPr>
            <w:tcW w:w="5040" w:type="dxa"/>
            <w:vAlign w:val="center"/>
          </w:tcPr>
          <w:p w14:paraId="0AE258C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 partial arrangement represented as [r₁, r₂, …, rₖ], where r</w:t>
            </w:r>
            <w:r>
              <w:rPr>
                <w:sz w:val="19"/>
              </w:rPr>
              <w:t>ᵢ</w:t>
            </w:r>
            <w:r>
              <w:rPr>
                <w:sz w:val="19"/>
              </w:rPr>
              <w:t xml:space="preserve"> is the row of the queen in column i.</w:t>
            </w:r>
          </w:p>
        </w:tc>
      </w:tr>
      <w:tr w:rsidR="00911243" w14:paraId="22BBA83A" w14:textId="77777777">
        <w:trPr>
          <w:jc w:val="center"/>
        </w:trPr>
        <w:tc>
          <w:tcPr>
            <w:tcW w:w="5040" w:type="dxa"/>
            <w:vAlign w:val="center"/>
          </w:tcPr>
          <w:p w14:paraId="03A5AB1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Initial state</w:t>
            </w:r>
          </w:p>
        </w:tc>
        <w:tc>
          <w:tcPr>
            <w:tcW w:w="5040" w:type="dxa"/>
            <w:vAlign w:val="center"/>
          </w:tcPr>
          <w:p w14:paraId="05A1941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An empty </w:t>
            </w:r>
            <w:r>
              <w:rPr>
                <w:sz w:val="19"/>
              </w:rPr>
              <w:t>board: [ ].</w:t>
            </w:r>
          </w:p>
        </w:tc>
      </w:tr>
      <w:tr w:rsidR="00911243" w14:paraId="7D8947FD" w14:textId="77777777">
        <w:trPr>
          <w:jc w:val="center"/>
        </w:trPr>
        <w:tc>
          <w:tcPr>
            <w:tcW w:w="5040" w:type="dxa"/>
            <w:vAlign w:val="center"/>
          </w:tcPr>
          <w:p w14:paraId="1431797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Actions</w:t>
            </w:r>
          </w:p>
        </w:tc>
        <w:tc>
          <w:tcPr>
            <w:tcW w:w="5040" w:type="dxa"/>
            <w:vAlign w:val="center"/>
          </w:tcPr>
          <w:p w14:paraId="490C724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Place one queen in the next column in a row that is not attacked.</w:t>
            </w:r>
          </w:p>
        </w:tc>
      </w:tr>
      <w:tr w:rsidR="00911243" w14:paraId="52B13685" w14:textId="77777777">
        <w:trPr>
          <w:jc w:val="center"/>
        </w:trPr>
        <w:tc>
          <w:tcPr>
            <w:tcW w:w="5040" w:type="dxa"/>
            <w:vAlign w:val="center"/>
          </w:tcPr>
          <w:p w14:paraId="169B9D37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Transition model</w:t>
            </w:r>
          </w:p>
        </w:tc>
        <w:tc>
          <w:tcPr>
            <w:tcW w:w="5040" w:type="dxa"/>
            <w:vAlign w:val="center"/>
          </w:tcPr>
          <w:p w14:paraId="6AEAF47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Append a safe row to the current state.</w:t>
            </w:r>
          </w:p>
        </w:tc>
      </w:tr>
      <w:tr w:rsidR="00911243" w14:paraId="405961A1" w14:textId="77777777">
        <w:trPr>
          <w:jc w:val="center"/>
        </w:trPr>
        <w:tc>
          <w:tcPr>
            <w:tcW w:w="5040" w:type="dxa"/>
            <w:vAlign w:val="center"/>
          </w:tcPr>
          <w:p w14:paraId="73857CA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Goal test</w:t>
            </w:r>
          </w:p>
        </w:tc>
        <w:tc>
          <w:tcPr>
            <w:tcW w:w="5040" w:type="dxa"/>
            <w:vAlign w:val="center"/>
          </w:tcPr>
          <w:p w14:paraId="630B3767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Eight queens are placed with no shared row, column or diagonal.</w:t>
            </w:r>
          </w:p>
        </w:tc>
      </w:tr>
      <w:tr w:rsidR="00911243" w14:paraId="3C7FF060" w14:textId="77777777">
        <w:trPr>
          <w:jc w:val="center"/>
        </w:trPr>
        <w:tc>
          <w:tcPr>
            <w:tcW w:w="5040" w:type="dxa"/>
            <w:vAlign w:val="center"/>
          </w:tcPr>
          <w:p w14:paraId="400336F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Path cost</w:t>
            </w:r>
          </w:p>
        </w:tc>
        <w:tc>
          <w:tcPr>
            <w:tcW w:w="5040" w:type="dxa"/>
            <w:vAlign w:val="center"/>
          </w:tcPr>
          <w:p w14:paraId="566003D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Each placement has cost </w:t>
            </w:r>
            <w:r>
              <w:rPr>
                <w:sz w:val="19"/>
              </w:rPr>
              <w:t>1; every complete solution has total cost 8.</w:t>
            </w:r>
          </w:p>
        </w:tc>
      </w:tr>
    </w:tbl>
    <w:p w14:paraId="13355F3B" w14:textId="77777777" w:rsidR="00911243" w:rsidRDefault="002D5B57">
      <w:pPr>
        <w:pStyle w:val="Heading2"/>
      </w:pPr>
      <w:r>
        <w:t>Safety Conditions</w:t>
      </w:r>
    </w:p>
    <w:p w14:paraId="0193116F" w14:textId="77777777" w:rsidR="00911243" w:rsidRDefault="002D5B57">
      <w:pPr>
        <w:rPr>
          <w:rFonts w:hint="eastAsia"/>
        </w:rPr>
      </w:pPr>
      <w:r>
        <w:t>For a new queen at row r and column c, and an existing queen at row r</w:t>
      </w:r>
      <w:r>
        <w:t>ᵢ</w:t>
      </w:r>
      <w:r>
        <w:t xml:space="preserve"> and column c</w:t>
      </w:r>
      <w:r>
        <w:t>ᵢ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5053EEAD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02108F3E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r ≠ r</w:t>
            </w:r>
            <w:r>
              <w:rPr>
                <w:rFonts w:ascii="Cambria Math" w:hAnsi="Cambria Math"/>
                <w:b/>
                <w:sz w:val="22"/>
              </w:rPr>
              <w:t>ᵢ</w:t>
            </w:r>
            <w:r>
              <w:rPr>
                <w:rFonts w:ascii="Cambria Math" w:hAnsi="Cambria Math"/>
                <w:b/>
                <w:sz w:val="22"/>
              </w:rPr>
              <w:t xml:space="preserve">        and        |r − r</w:t>
            </w:r>
            <w:r>
              <w:rPr>
                <w:rFonts w:ascii="Cambria Math" w:hAnsi="Cambria Math"/>
                <w:b/>
                <w:sz w:val="22"/>
              </w:rPr>
              <w:t>ᵢ</w:t>
            </w:r>
            <w:r>
              <w:rPr>
                <w:rFonts w:ascii="Cambria Math" w:hAnsi="Cambria Math"/>
                <w:b/>
                <w:sz w:val="22"/>
              </w:rPr>
              <w:t>| ≠ |c − c</w:t>
            </w:r>
            <w:r>
              <w:rPr>
                <w:rFonts w:ascii="Cambria Math" w:hAnsi="Cambria Math"/>
                <w:b/>
                <w:sz w:val="22"/>
              </w:rPr>
              <w:t>ᵢ</w:t>
            </w:r>
            <w:r>
              <w:rPr>
                <w:rFonts w:ascii="Cambria Math" w:hAnsi="Cambria Math"/>
                <w:b/>
                <w:sz w:val="22"/>
              </w:rPr>
              <w:t>|</w:t>
            </w:r>
          </w:p>
        </w:tc>
      </w:tr>
    </w:tbl>
    <w:p w14:paraId="3EF84E2E" w14:textId="77777777" w:rsidR="00911243" w:rsidRDefault="00911243">
      <w:pPr>
        <w:spacing w:after="0"/>
        <w:rPr>
          <w:rFonts w:hint="eastAsia"/>
        </w:rPr>
      </w:pPr>
    </w:p>
    <w:p w14:paraId="56DC1872" w14:textId="77777777" w:rsidR="00911243" w:rsidRDefault="002D5B57">
      <w:pPr>
        <w:rPr>
          <w:rFonts w:hint="eastAsia"/>
        </w:rPr>
      </w:pPr>
      <w:r>
        <w:t xml:space="preserve">The first condition prevents a shared row. The second </w:t>
      </w:r>
      <w:r>
        <w:t>prevents a shared diagonal.</w:t>
      </w:r>
    </w:p>
    <w:p w14:paraId="54A2B02B" w14:textId="77777777" w:rsidR="00911243" w:rsidRDefault="002D5B57">
      <w:pPr>
        <w:pStyle w:val="Heading2"/>
      </w:pPr>
      <w:r>
        <w:t>Search-Space Analysis</w:t>
      </w:r>
    </w:p>
    <w:p w14:paraId="004D4AE6" w14:textId="77777777" w:rsidR="00911243" w:rsidRDefault="002D5B57">
      <w:pPr>
        <w:rPr>
          <w:rFonts w:hint="eastAsia"/>
        </w:rPr>
      </w:pPr>
      <w:r>
        <w:t>Without constraints, the search space is 8⁸ = 16,777,216 possible assignments. Restricting the board to one queen per row and column reduces it to 8! = 40,320 arrangements. Backtracking reduces the practica</w:t>
      </w:r>
      <w:r>
        <w:t>l search space further by rejecting unsafe partial states immediately.</w:t>
      </w:r>
    </w:p>
    <w:p w14:paraId="303F14E6" w14:textId="77777777" w:rsidR="00911243" w:rsidRDefault="002D5B57">
      <w:pPr>
        <w:pStyle w:val="Heading2"/>
      </w:pPr>
      <w:r>
        <w:t>Suitable Search Strategy</w:t>
      </w:r>
    </w:p>
    <w:p w14:paraId="7F118FFF" w14:textId="77777777" w:rsidR="00911243" w:rsidRDefault="002D5B57">
      <w:pPr>
        <w:rPr>
          <w:rFonts w:hint="eastAsia"/>
        </w:rPr>
      </w:pPr>
      <w:r>
        <w:t>Depth-First Search with Backtracking is suitable. Queens are placed one column at a time. When no safe position exists, the algorithm returns to the previous co</w:t>
      </w:r>
      <w:r>
        <w:t>lumn and changes an earlier decision.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03A3895F" w14:textId="77777777">
        <w:trPr>
          <w:jc w:val="center"/>
        </w:trPr>
        <w:tc>
          <w:tcPr>
            <w:tcW w:w="10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5F7"/>
          </w:tcPr>
          <w:p w14:paraId="5FCE2D0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PROCEDURE SolveEightQueens</w:t>
            </w:r>
            <w:r>
              <w:rPr>
                <w:rFonts w:ascii="Consolas" w:hAnsi="Consolas"/>
                <w:sz w:val="17"/>
              </w:rPr>
              <w:br/>
              <w:t xml:space="preserve">    board[1..8] ←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IF PlaceQueen(board, 1) = TRUE THEN</w:t>
            </w:r>
            <w:r>
              <w:rPr>
                <w:rFonts w:ascii="Consolas" w:hAnsi="Consolas"/>
                <w:sz w:val="17"/>
              </w:rPr>
              <w:br/>
              <w:t xml:space="preserve">        PRINT board</w:t>
            </w:r>
            <w:r>
              <w:rPr>
                <w:rFonts w:ascii="Consolas" w:hAnsi="Consolas"/>
                <w:sz w:val="17"/>
              </w:rPr>
              <w:br/>
              <w:t xml:space="preserve">    ELSE</w:t>
            </w:r>
            <w:r>
              <w:rPr>
                <w:rFonts w:ascii="Consolas" w:hAnsi="Consolas"/>
                <w:sz w:val="17"/>
              </w:rPr>
              <w:br/>
              <w:t xml:space="preserve">        PRINT "No solution exists"</w:t>
            </w:r>
            <w:r>
              <w:rPr>
                <w:rFonts w:ascii="Consolas" w:hAnsi="Consolas"/>
                <w:sz w:val="17"/>
              </w:rPr>
              <w:br/>
              <w:t xml:space="preserve">    END IF</w:t>
            </w:r>
            <w:r>
              <w:rPr>
                <w:rFonts w:ascii="Consolas" w:hAnsi="Consolas"/>
                <w:sz w:val="17"/>
              </w:rPr>
              <w:br/>
              <w:t>END PROCEDURE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FUNCTION PlaceQueen(board, column)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IF column &gt; 8 THEN</w:t>
            </w:r>
            <w:r>
              <w:rPr>
                <w:rFonts w:ascii="Consolas" w:hAnsi="Consolas"/>
                <w:sz w:val="17"/>
              </w:rPr>
              <w:br/>
              <w:t xml:space="preserve">        RETURN TRUE</w:t>
            </w:r>
            <w:r>
              <w:rPr>
                <w:rFonts w:ascii="Consolas" w:hAnsi="Consolas"/>
                <w:sz w:val="17"/>
              </w:rPr>
              <w:br/>
              <w:t xml:space="preserve">    END IF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FOR row ← 1 TO 8 DO</w:t>
            </w:r>
            <w:r>
              <w:rPr>
                <w:rFonts w:ascii="Consolas" w:hAnsi="Consolas"/>
                <w:sz w:val="17"/>
              </w:rPr>
              <w:br/>
              <w:t xml:space="preserve">        IF IsSafe(board, row, column) = TRUE THEN</w:t>
            </w:r>
            <w:r>
              <w:rPr>
                <w:rFonts w:ascii="Consolas" w:hAnsi="Consolas"/>
                <w:sz w:val="17"/>
              </w:rPr>
              <w:br/>
              <w:t xml:space="preserve">            board[column] ← row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    IF PlaceQueen(board, column + 1) = TRUE THEN</w:t>
            </w:r>
            <w:r>
              <w:rPr>
                <w:rFonts w:ascii="Consolas" w:hAnsi="Consolas"/>
                <w:sz w:val="17"/>
              </w:rPr>
              <w:br/>
              <w:t xml:space="preserve">                RETURN TRUE</w:t>
            </w:r>
            <w:r>
              <w:rPr>
                <w:rFonts w:ascii="Consolas" w:hAnsi="Consolas"/>
                <w:sz w:val="17"/>
              </w:rPr>
              <w:br/>
              <w:t xml:space="preserve">         </w:t>
            </w:r>
            <w:r>
              <w:rPr>
                <w:rFonts w:ascii="Consolas" w:hAnsi="Consolas"/>
                <w:sz w:val="17"/>
              </w:rPr>
              <w:t xml:space="preserve">   END IF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board[column] ← 0</w:t>
            </w:r>
            <w:r>
              <w:rPr>
                <w:rFonts w:ascii="Consolas" w:hAnsi="Consolas"/>
                <w:sz w:val="17"/>
              </w:rPr>
              <w:br/>
              <w:t xml:space="preserve">        END IF</w:t>
            </w:r>
            <w:r>
              <w:rPr>
                <w:rFonts w:ascii="Consolas" w:hAnsi="Consolas"/>
                <w:sz w:val="17"/>
              </w:rPr>
              <w:br/>
              <w:t xml:space="preserve">    END FOR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RETURN FALSE</w:t>
            </w:r>
            <w:r>
              <w:rPr>
                <w:rFonts w:ascii="Consolas" w:hAnsi="Consolas"/>
                <w:sz w:val="17"/>
              </w:rPr>
              <w:br/>
              <w:t>END FUNCTION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FUNCTION IsSafe(board, newRow, newColumn)</w:t>
            </w:r>
            <w:r>
              <w:rPr>
                <w:rFonts w:ascii="Consolas" w:hAnsi="Consolas"/>
                <w:sz w:val="17"/>
              </w:rPr>
              <w:br/>
              <w:t xml:space="preserve">    FOR oldColumn ← 1 TO newColumn - 1 DO</w:t>
            </w:r>
            <w:r>
              <w:rPr>
                <w:rFonts w:ascii="Consolas" w:hAnsi="Consolas"/>
                <w:sz w:val="17"/>
              </w:rPr>
              <w:br/>
              <w:t xml:space="preserve">        oldRow ← board[oldColumn]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IF oldRow = newRow THEN</w:t>
            </w:r>
            <w:r>
              <w:rPr>
                <w:rFonts w:ascii="Consolas" w:hAnsi="Consolas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sz w:val="17"/>
              </w:rPr>
              <w:t xml:space="preserve">       RETURN FALSE</w:t>
            </w:r>
            <w:r>
              <w:rPr>
                <w:rFonts w:ascii="Consolas" w:hAnsi="Consolas"/>
                <w:sz w:val="17"/>
              </w:rPr>
              <w:br/>
              <w:t xml:space="preserve">        END IF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IF ABS(oldRow - newRow) =</w:t>
            </w:r>
            <w:r>
              <w:rPr>
                <w:rFonts w:ascii="Consolas" w:hAnsi="Consolas"/>
                <w:sz w:val="17"/>
              </w:rPr>
              <w:br/>
              <w:t xml:space="preserve">           ABS(oldColumn - newColumn) THEN</w:t>
            </w:r>
            <w:r>
              <w:rPr>
                <w:rFonts w:ascii="Consolas" w:hAnsi="Consolas"/>
                <w:sz w:val="17"/>
              </w:rPr>
              <w:br/>
              <w:t xml:space="preserve">            RETURN FALSE</w:t>
            </w:r>
            <w:r>
              <w:rPr>
                <w:rFonts w:ascii="Consolas" w:hAnsi="Consolas"/>
                <w:sz w:val="17"/>
              </w:rPr>
              <w:br/>
              <w:t xml:space="preserve">        END IF</w:t>
            </w:r>
            <w:r>
              <w:rPr>
                <w:rFonts w:ascii="Consolas" w:hAnsi="Consolas"/>
                <w:sz w:val="17"/>
              </w:rPr>
              <w:br/>
              <w:t xml:space="preserve">    END FOR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RETURN TRUE</w:t>
            </w:r>
            <w:r>
              <w:rPr>
                <w:rFonts w:ascii="Consolas" w:hAnsi="Consolas"/>
                <w:sz w:val="17"/>
              </w:rPr>
              <w:br/>
              <w:t>END FUNCTION</w:t>
            </w:r>
          </w:p>
        </w:tc>
      </w:tr>
    </w:tbl>
    <w:p w14:paraId="33D9AAB9" w14:textId="77777777" w:rsidR="00911243" w:rsidRDefault="002D5B57">
      <w:pPr>
        <w:pStyle w:val="Heading2"/>
      </w:pPr>
      <w:r>
        <w:lastRenderedPageBreak/>
        <w:t>One Valid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3C76C580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4077514D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[1, 5, 8, 6, 3, 7, 2, 4]</w:t>
            </w:r>
          </w:p>
        </w:tc>
      </w:tr>
    </w:tbl>
    <w:p w14:paraId="338380C3" w14:textId="77777777" w:rsidR="00911243" w:rsidRDefault="00911243">
      <w:pPr>
        <w:spacing w:after="0"/>
        <w:rPr>
          <w:rFonts w:hint="eastAsia"/>
        </w:rPr>
      </w:pPr>
    </w:p>
    <w:p w14:paraId="56EF9AB2" w14:textId="77777777" w:rsidR="00911243" w:rsidRDefault="002D5B5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43C2D0" wp14:editId="1E955166">
            <wp:extent cx="4206240" cy="4206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ht_queens_sol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810C" w14:textId="77777777" w:rsidR="00911243" w:rsidRDefault="002D5B57">
      <w:pPr>
        <w:rPr>
          <w:rFonts w:hint="eastAsia"/>
        </w:rPr>
      </w:pPr>
      <w:r>
        <w:t>The displaye</w:t>
      </w:r>
      <w:r>
        <w:t>d arrangement contains one queen in every row and column, and no two queens share a diagonal.</w:t>
      </w:r>
    </w:p>
    <w:p w14:paraId="64796FCA" w14:textId="77777777" w:rsidR="00911243" w:rsidRDefault="002D5B57">
      <w:pPr>
        <w:rPr>
          <w:rFonts w:hint="eastAsia"/>
        </w:rPr>
      </w:pPr>
      <w:r>
        <w:br w:type="page"/>
      </w:r>
    </w:p>
    <w:p w14:paraId="21C28EB2" w14:textId="77777777" w:rsidR="00911243" w:rsidRDefault="002D5B57">
      <w:pPr>
        <w:pStyle w:val="Heading1"/>
      </w:pPr>
      <w:r>
        <w:lastRenderedPageBreak/>
        <w:t>4. OLA Cab Booking Problem-Solving Agent</w:t>
      </w:r>
    </w:p>
    <w:p w14:paraId="3FE9153C" w14:textId="77777777" w:rsidR="00911243" w:rsidRDefault="002D5B57">
      <w:pPr>
        <w:pStyle w:val="Heading2"/>
      </w:pPr>
      <w:r>
        <w:t>Problem Understanding</w:t>
      </w:r>
    </w:p>
    <w:p w14:paraId="6BE07F14" w14:textId="77777777" w:rsidR="00911243" w:rsidRDefault="002D5B57">
      <w:pPr>
        <w:rPr>
          <w:rFonts w:hint="eastAsia"/>
        </w:rPr>
      </w:pPr>
      <w:r>
        <w:t>The customer provides a pickup location and destination. The mobile application must search for a</w:t>
      </w:r>
      <w:r>
        <w:t>vailable cabs, compare cab types such as Micro, Mini, Sedan, Prime, Shared and SUV, and recommend a suitable option based on fare, comfort, waiting time and travel time.</w:t>
      </w:r>
    </w:p>
    <w:p w14:paraId="1E780BC4" w14:textId="77777777" w:rsidR="00911243" w:rsidRDefault="002D5B57">
      <w:pPr>
        <w:pStyle w:val="Heading2"/>
      </w:pPr>
      <w:r>
        <w:t>Type of Agent</w:t>
      </w:r>
    </w:p>
    <w:p w14:paraId="7E682E73" w14:textId="77777777" w:rsidR="00911243" w:rsidRDefault="002D5B57">
      <w:pPr>
        <w:rPr>
          <w:rFonts w:hint="eastAsia"/>
        </w:rPr>
      </w:pPr>
      <w:r>
        <w:t>A goal-based and utility-based problem-solving agent is most suitable.</w:t>
      </w:r>
    </w:p>
    <w:p w14:paraId="7DCAE038" w14:textId="77777777" w:rsidR="00911243" w:rsidRDefault="002D5B57">
      <w:pPr>
        <w:pStyle w:val="ListBullet"/>
        <w:spacing w:after="40"/>
        <w:rPr>
          <w:rFonts w:hint="eastAsia"/>
        </w:rPr>
      </w:pPr>
      <w:r>
        <w:t>The goal-based component ensures that the passenger reaches the destination.</w:t>
      </w:r>
    </w:p>
    <w:p w14:paraId="6B08BAA7" w14:textId="77777777" w:rsidR="00911243" w:rsidRDefault="002D5B57">
      <w:pPr>
        <w:pStyle w:val="ListBullet"/>
        <w:spacing w:after="40"/>
        <w:rPr>
          <w:rFonts w:hint="eastAsia"/>
        </w:rPr>
      </w:pPr>
      <w:r>
        <w:t>The utility-based component compares several valid cab options and selects the most beneficial one.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5CFA812C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48ED91AD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U(c) = w₁C + w₂R − w₃F − w₄W − w₅T</w:t>
            </w:r>
          </w:p>
        </w:tc>
      </w:tr>
    </w:tbl>
    <w:p w14:paraId="113A6155" w14:textId="77777777" w:rsidR="00911243" w:rsidRDefault="00911243">
      <w:pPr>
        <w:spacing w:after="0"/>
        <w:rPr>
          <w:rFonts w:hint="eastAsia"/>
        </w:rPr>
      </w:pPr>
    </w:p>
    <w:p w14:paraId="07B4C662" w14:textId="77777777" w:rsidR="00911243" w:rsidRDefault="002D5B57">
      <w:pPr>
        <w:rPr>
          <w:rFonts w:hint="eastAsia"/>
        </w:rPr>
      </w:pPr>
      <w:r>
        <w:t xml:space="preserve">C = comfort, R = driver rating, F = fare, </w:t>
      </w:r>
      <w:r>
        <w:t>W = waiting time and T = travel time.</w:t>
      </w:r>
    </w:p>
    <w:p w14:paraId="3D2B6289" w14:textId="77777777" w:rsidR="00911243" w:rsidRDefault="002D5B57">
      <w:pPr>
        <w:pStyle w:val="Heading2"/>
      </w:pPr>
      <w:r>
        <w:t>Problem Formulation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1243" w14:paraId="234E703D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446FFFC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17B55A1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911243" w14:paraId="6C35172F" w14:textId="77777777">
        <w:trPr>
          <w:jc w:val="center"/>
        </w:trPr>
        <w:tc>
          <w:tcPr>
            <w:tcW w:w="5040" w:type="dxa"/>
            <w:vAlign w:val="center"/>
          </w:tcPr>
          <w:p w14:paraId="1334910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Initial state</w:t>
            </w:r>
          </w:p>
        </w:tc>
        <w:tc>
          <w:tcPr>
            <w:tcW w:w="5040" w:type="dxa"/>
            <w:vAlign w:val="center"/>
          </w:tcPr>
          <w:p w14:paraId="62AB99B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Customer is at the pickup location and no cab is selected.</w:t>
            </w:r>
          </w:p>
        </w:tc>
      </w:tr>
      <w:tr w:rsidR="00911243" w14:paraId="2654C616" w14:textId="77777777">
        <w:trPr>
          <w:jc w:val="center"/>
        </w:trPr>
        <w:tc>
          <w:tcPr>
            <w:tcW w:w="5040" w:type="dxa"/>
            <w:vAlign w:val="center"/>
          </w:tcPr>
          <w:p w14:paraId="4BC7632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Goal state</w:t>
            </w:r>
          </w:p>
        </w:tc>
        <w:tc>
          <w:tcPr>
            <w:tcW w:w="5040" w:type="dxa"/>
            <w:vAlign w:val="center"/>
          </w:tcPr>
          <w:p w14:paraId="3B32C8F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Customer reaches the destination safely and conveniently.</w:t>
            </w:r>
          </w:p>
        </w:tc>
      </w:tr>
      <w:tr w:rsidR="00911243" w14:paraId="252DA609" w14:textId="77777777">
        <w:trPr>
          <w:jc w:val="center"/>
        </w:trPr>
        <w:tc>
          <w:tcPr>
            <w:tcW w:w="5040" w:type="dxa"/>
            <w:vAlign w:val="center"/>
          </w:tcPr>
          <w:p w14:paraId="1D3FF45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State space</w:t>
            </w:r>
          </w:p>
        </w:tc>
        <w:tc>
          <w:tcPr>
            <w:tcW w:w="5040" w:type="dxa"/>
            <w:vAlign w:val="center"/>
          </w:tcPr>
          <w:p w14:paraId="398E5A5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Locations, available </w:t>
            </w:r>
            <w:r>
              <w:rPr>
                <w:sz w:val="19"/>
              </w:rPr>
              <w:t>cabs, drivers, routes, traffic, fare and estimated time.</w:t>
            </w:r>
          </w:p>
        </w:tc>
      </w:tr>
      <w:tr w:rsidR="00911243" w14:paraId="483EF87E" w14:textId="77777777">
        <w:trPr>
          <w:jc w:val="center"/>
        </w:trPr>
        <w:tc>
          <w:tcPr>
            <w:tcW w:w="5040" w:type="dxa"/>
            <w:vAlign w:val="center"/>
          </w:tcPr>
          <w:p w14:paraId="63477199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Actions</w:t>
            </w:r>
          </w:p>
        </w:tc>
        <w:tc>
          <w:tcPr>
            <w:tcW w:w="5040" w:type="dxa"/>
            <w:vAlign w:val="center"/>
          </w:tcPr>
          <w:p w14:paraId="46DDDB9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Enter locations, select cab type, confirm/cancel booking, pay and track the trip.</w:t>
            </w:r>
          </w:p>
        </w:tc>
      </w:tr>
      <w:tr w:rsidR="00911243" w14:paraId="1BB6F24C" w14:textId="77777777">
        <w:trPr>
          <w:jc w:val="center"/>
        </w:trPr>
        <w:tc>
          <w:tcPr>
            <w:tcW w:w="5040" w:type="dxa"/>
            <w:vAlign w:val="center"/>
          </w:tcPr>
          <w:p w14:paraId="32CFC72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Transition model</w:t>
            </w:r>
          </w:p>
        </w:tc>
        <w:tc>
          <w:tcPr>
            <w:tcW w:w="5040" w:type="dxa"/>
            <w:vAlign w:val="center"/>
          </w:tcPr>
          <w:p w14:paraId="6818D52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Searching → cab assigned → driver arriving → trip started → destination reached.</w:t>
            </w:r>
          </w:p>
        </w:tc>
      </w:tr>
      <w:tr w:rsidR="00911243" w14:paraId="4690C6E2" w14:textId="77777777">
        <w:trPr>
          <w:jc w:val="center"/>
        </w:trPr>
        <w:tc>
          <w:tcPr>
            <w:tcW w:w="5040" w:type="dxa"/>
            <w:vAlign w:val="center"/>
          </w:tcPr>
          <w:p w14:paraId="547A040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Path cos</w:t>
            </w:r>
            <w:r>
              <w:rPr>
                <w:sz w:val="19"/>
              </w:rPr>
              <w:t>t</w:t>
            </w:r>
          </w:p>
        </w:tc>
        <w:tc>
          <w:tcPr>
            <w:tcW w:w="5040" w:type="dxa"/>
            <w:vAlign w:val="center"/>
          </w:tcPr>
          <w:p w14:paraId="67F8959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 weighted combination of fare, travel time and waiting time.</w:t>
            </w:r>
          </w:p>
        </w:tc>
      </w:tr>
      <w:tr w:rsidR="00911243" w14:paraId="05A34FBA" w14:textId="77777777">
        <w:trPr>
          <w:jc w:val="center"/>
        </w:trPr>
        <w:tc>
          <w:tcPr>
            <w:tcW w:w="5040" w:type="dxa"/>
            <w:vAlign w:val="center"/>
          </w:tcPr>
          <w:p w14:paraId="3B2AA8F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Goal test</w:t>
            </w:r>
          </w:p>
        </w:tc>
        <w:tc>
          <w:tcPr>
            <w:tcW w:w="5040" w:type="dxa"/>
            <w:vAlign w:val="center"/>
          </w:tcPr>
          <w:p w14:paraId="6E9FDB0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Current location equals destination and trip status is completed.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6EAE4614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6536497E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Cost = α(Fare) + β(Travel Time) + γ(Waiting Time)</w:t>
            </w:r>
          </w:p>
        </w:tc>
      </w:tr>
    </w:tbl>
    <w:p w14:paraId="2EC36F45" w14:textId="77777777" w:rsidR="00911243" w:rsidRDefault="00911243">
      <w:pPr>
        <w:spacing w:after="0"/>
        <w:rPr>
          <w:rFonts w:hint="eastAsia"/>
        </w:rPr>
      </w:pPr>
    </w:p>
    <w:p w14:paraId="1A90633D" w14:textId="77777777" w:rsidR="00911243" w:rsidRDefault="002D5B57">
      <w:pPr>
        <w:pStyle w:val="Heading2"/>
      </w:pPr>
      <w:r>
        <w:t>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04DA0DB4" w14:textId="77777777">
        <w:trPr>
          <w:jc w:val="center"/>
        </w:trPr>
        <w:tc>
          <w:tcPr>
            <w:tcW w:w="10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5F7"/>
          </w:tcPr>
          <w:p w14:paraId="303BE557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PROCEDURE BookOLACab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INPUT pickupLocation, destination</w:t>
            </w:r>
            <w:r>
              <w:rPr>
                <w:rFonts w:ascii="Consolas" w:hAnsi="Consolas"/>
                <w:sz w:val="17"/>
              </w:rPr>
              <w:br/>
              <w:t xml:space="preserve">    INPUT passengerCount, comfortPreference, maximumBudget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IF pickupLocation = destination THEN</w:t>
            </w:r>
            <w:r>
              <w:rPr>
                <w:rFonts w:ascii="Consolas" w:hAnsi="Consolas"/>
                <w:sz w:val="17"/>
              </w:rPr>
              <w:br/>
              <w:t xml:space="preserve">        PRINT "Pickup and destination cannot be the same"</w:t>
            </w:r>
            <w:r>
              <w:rPr>
                <w:rFonts w:ascii="Consolas" w:hAnsi="Consolas"/>
                <w:sz w:val="17"/>
              </w:rPr>
              <w:br/>
              <w:t xml:space="preserve">        STOP</w:t>
            </w:r>
            <w:r>
              <w:rPr>
                <w:rFonts w:ascii="Consolas" w:hAnsi="Consolas"/>
                <w:sz w:val="17"/>
              </w:rPr>
              <w:br/>
              <w:t xml:space="preserve">    END IF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routes ← FindRoutes(pickupLoca</w:t>
            </w:r>
            <w:r>
              <w:rPr>
                <w:rFonts w:ascii="Consolas" w:hAnsi="Consolas"/>
                <w:sz w:val="17"/>
              </w:rPr>
              <w:t>tion, destination)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IF routes is empty THEN</w:t>
            </w:r>
            <w:r>
              <w:rPr>
                <w:rFonts w:ascii="Consolas" w:hAnsi="Consolas"/>
                <w:sz w:val="17"/>
              </w:rPr>
              <w:br/>
              <w:t xml:space="preserve">        PRINT "No route is available"</w:t>
            </w:r>
            <w:r>
              <w:rPr>
                <w:rFonts w:ascii="Consolas" w:hAnsi="Consolas"/>
                <w:sz w:val="17"/>
              </w:rPr>
              <w:br/>
              <w:t xml:space="preserve">        STOP</w:t>
            </w:r>
            <w:r>
              <w:rPr>
                <w:rFonts w:ascii="Consolas" w:hAnsi="Consolas"/>
                <w:sz w:val="17"/>
              </w:rPr>
              <w:br/>
              <w:t xml:space="preserve">    END IF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bestRoute ← FindMinimumCostRoute(routes)</w:t>
            </w:r>
            <w:r>
              <w:rPr>
                <w:rFonts w:ascii="Consolas" w:hAnsi="Consolas"/>
                <w:sz w:val="17"/>
              </w:rPr>
              <w:br/>
              <w:t xml:space="preserve">    cabTypes ← {Micro, Mini, Sedan, Prime, Shared, SUV}</w:t>
            </w:r>
            <w:r>
              <w:rPr>
                <w:rFonts w:ascii="Consolas" w:hAnsi="Consolas"/>
                <w:sz w:val="17"/>
              </w:rPr>
              <w:br/>
              <w:t xml:space="preserve">    availableOptions ← empty list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FOR e</w:t>
            </w:r>
            <w:r>
              <w:rPr>
                <w:rFonts w:ascii="Consolas" w:hAnsi="Consolas"/>
                <w:sz w:val="17"/>
              </w:rPr>
              <w:t>ach cab IN cabTypes DO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IF CabIsAvailable(cab, pickupLocation) THEN</w:t>
            </w:r>
            <w:r>
              <w:rPr>
                <w:rFonts w:ascii="Consolas" w:hAnsi="Consolas"/>
                <w:sz w:val="17"/>
              </w:rPr>
              <w:br/>
              <w:t xml:space="preserve">            fare ← CalculateFare(cab, bestRoute)</w:t>
            </w:r>
            <w:r>
              <w:rPr>
                <w:rFonts w:ascii="Consolas" w:hAnsi="Consolas"/>
                <w:sz w:val="17"/>
              </w:rPr>
              <w:br/>
              <w:t xml:space="preserve">            waitingTime ← EstimateWaitingTime(cab)</w:t>
            </w:r>
            <w:r>
              <w:rPr>
                <w:rFonts w:ascii="Consolas" w:hAnsi="Consolas"/>
                <w:sz w:val="17"/>
              </w:rPr>
              <w:br/>
              <w:t xml:space="preserve">            utility ← CalculateUtility(cab, fare,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   </w:t>
            </w:r>
            <w:r>
              <w:rPr>
                <w:rFonts w:ascii="Consolas" w:hAnsi="Consolas"/>
                <w:sz w:val="17"/>
              </w:rPr>
              <w:t xml:space="preserve">        waitingTime, bestRoute.time)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    IF fare ≤ maximumBudget AND</w:t>
            </w:r>
            <w:r>
              <w:rPr>
                <w:rFonts w:ascii="Consolas" w:hAnsi="Consolas"/>
                <w:sz w:val="17"/>
              </w:rPr>
              <w:br/>
              <w:t xml:space="preserve">               CabCapacity(cab) ≥ passengerCount THEN</w:t>
            </w:r>
            <w:r>
              <w:rPr>
                <w:rFonts w:ascii="Consolas" w:hAnsi="Consolas"/>
                <w:sz w:val="17"/>
              </w:rPr>
              <w:br/>
              <w:t xml:space="preserve">                ADD cab and utility TO availableOptions</w:t>
            </w:r>
            <w:r>
              <w:rPr>
                <w:rFonts w:ascii="Consolas" w:hAnsi="Consolas"/>
                <w:sz w:val="17"/>
              </w:rPr>
              <w:br/>
              <w:t xml:space="preserve">            END IF</w:t>
            </w:r>
            <w:r>
              <w:rPr>
                <w:rFonts w:ascii="Consolas" w:hAnsi="Consolas"/>
                <w:sz w:val="17"/>
              </w:rPr>
              <w:br/>
              <w:t xml:space="preserve">        END IF</w:t>
            </w:r>
            <w:r>
              <w:rPr>
                <w:rFonts w:ascii="Consolas" w:hAnsi="Consolas"/>
                <w:sz w:val="17"/>
              </w:rPr>
              <w:br/>
              <w:t xml:space="preserve">    END FOR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IF availableOptio</w:t>
            </w:r>
            <w:r>
              <w:rPr>
                <w:rFonts w:ascii="Consolas" w:hAnsi="Consolas"/>
                <w:sz w:val="17"/>
              </w:rPr>
              <w:t>ns is empty THEN</w:t>
            </w:r>
            <w:r>
              <w:rPr>
                <w:rFonts w:ascii="Consolas" w:hAnsi="Consolas"/>
                <w:sz w:val="17"/>
              </w:rPr>
              <w:br/>
              <w:t xml:space="preserve">        PRINT "No suitable cab is available"</w:t>
            </w:r>
            <w:r>
              <w:rPr>
                <w:rFonts w:ascii="Consolas" w:hAnsi="Consolas"/>
                <w:sz w:val="17"/>
              </w:rPr>
              <w:br/>
              <w:t xml:space="preserve">        STOP</w:t>
            </w:r>
            <w:r>
              <w:rPr>
                <w:rFonts w:ascii="Consolas" w:hAnsi="Consolas"/>
                <w:sz w:val="17"/>
              </w:rPr>
              <w:br/>
              <w:t xml:space="preserve">    END IF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SORT availableOptions BY utility IN descending order</w:t>
            </w:r>
            <w:r>
              <w:rPr>
                <w:rFonts w:ascii="Consolas" w:hAnsi="Consolas"/>
                <w:sz w:val="17"/>
              </w:rPr>
              <w:br/>
              <w:t xml:space="preserve">    DISPLAY availableOptions</w:t>
            </w:r>
            <w:r>
              <w:rPr>
                <w:rFonts w:ascii="Consolas" w:hAnsi="Consolas"/>
                <w:sz w:val="17"/>
              </w:rPr>
              <w:br/>
              <w:t xml:space="preserve">    INPUT selectedCab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IF CustomerConfirms(selectedCab) THEN</w:t>
            </w:r>
            <w:r>
              <w:rPr>
                <w:rFonts w:ascii="Consolas" w:hAnsi="Consolas"/>
                <w:sz w:val="17"/>
              </w:rPr>
              <w:br/>
              <w:t xml:space="preserve">        driver ← A</w:t>
            </w:r>
            <w:r>
              <w:rPr>
                <w:rFonts w:ascii="Consolas" w:hAnsi="Consolas"/>
                <w:sz w:val="17"/>
              </w:rPr>
              <w:t>ssignNearestDriver(selectedCab)</w:t>
            </w:r>
            <w:r>
              <w:rPr>
                <w:rFonts w:ascii="Consolas" w:hAnsi="Consolas"/>
                <w:sz w:val="17"/>
              </w:rPr>
              <w:br/>
              <w:t xml:space="preserve">        ConfirmBooking(driver, selectedCab, bestRoute)</w:t>
            </w:r>
            <w:r>
              <w:rPr>
                <w:rFonts w:ascii="Consolas" w:hAnsi="Consolas"/>
                <w:sz w:val="17"/>
              </w:rPr>
              <w:br/>
              <w:t xml:space="preserve">        TrackTripUntilDestination()</w:t>
            </w:r>
            <w:r>
              <w:rPr>
                <w:rFonts w:ascii="Consolas" w:hAnsi="Consolas"/>
                <w:sz w:val="17"/>
              </w:rPr>
              <w:br/>
              <w:t xml:space="preserve">        ProcessPayment()</w:t>
            </w:r>
            <w:r>
              <w:rPr>
                <w:rFonts w:ascii="Consolas" w:hAnsi="Consolas"/>
                <w:sz w:val="17"/>
              </w:rPr>
              <w:br/>
              <w:t xml:space="preserve">        PRINT "Trip completed successfully"</w:t>
            </w:r>
            <w:r>
              <w:rPr>
                <w:rFonts w:ascii="Consolas" w:hAnsi="Consolas"/>
                <w:sz w:val="17"/>
              </w:rPr>
              <w:br/>
              <w:t xml:space="preserve">    ELSE</w:t>
            </w:r>
            <w:r>
              <w:rPr>
                <w:rFonts w:ascii="Consolas" w:hAnsi="Consolas"/>
                <w:sz w:val="17"/>
              </w:rPr>
              <w:br/>
              <w:t xml:space="preserve">        PRINT "Booking cancelled"</w:t>
            </w:r>
            <w:r>
              <w:rPr>
                <w:rFonts w:ascii="Consolas" w:hAnsi="Consolas"/>
                <w:sz w:val="17"/>
              </w:rPr>
              <w:br/>
              <w:t xml:space="preserve">    END IF</w:t>
            </w:r>
            <w:r>
              <w:rPr>
                <w:rFonts w:ascii="Consolas" w:hAnsi="Consolas"/>
                <w:sz w:val="17"/>
              </w:rPr>
              <w:br/>
              <w:t>END PROCED</w:t>
            </w:r>
            <w:r>
              <w:rPr>
                <w:rFonts w:ascii="Consolas" w:hAnsi="Consolas"/>
                <w:sz w:val="17"/>
              </w:rPr>
              <w:t>URE</w:t>
            </w:r>
          </w:p>
        </w:tc>
      </w:tr>
    </w:tbl>
    <w:p w14:paraId="3C4C76BA" w14:textId="77777777" w:rsidR="00911243" w:rsidRDefault="002D5B57">
      <w:pPr>
        <w:rPr>
          <w:rFonts w:hint="eastAsia"/>
        </w:rPr>
      </w:pPr>
      <w:r>
        <w:lastRenderedPageBreak/>
        <w:t>This agent reaches the required destination while selecting the best combination of comfort, price, availability, driver rating and journey duration.</w:t>
      </w:r>
    </w:p>
    <w:p w14:paraId="5C738A38" w14:textId="77777777" w:rsidR="00911243" w:rsidRDefault="002D5B57">
      <w:pPr>
        <w:rPr>
          <w:rFonts w:hint="eastAsia"/>
        </w:rPr>
      </w:pPr>
      <w:r>
        <w:br w:type="page"/>
      </w:r>
    </w:p>
    <w:p w14:paraId="578A7F94" w14:textId="77777777" w:rsidR="00911243" w:rsidRDefault="002D5B57">
      <w:pPr>
        <w:pStyle w:val="Heading1"/>
      </w:pPr>
      <w:r>
        <w:lastRenderedPageBreak/>
        <w:t>5. Uniform Cost Search for the Logistics Network</w:t>
      </w:r>
    </w:p>
    <w:p w14:paraId="774D268E" w14:textId="77777777" w:rsidR="00911243" w:rsidRDefault="002D5B57">
      <w:pPr>
        <w:rPr>
          <w:rFonts w:hint="eastAsia"/>
        </w:rPr>
      </w:pPr>
      <w:r>
        <w:t>The objective is to identify the least-cost path f</w:t>
      </w:r>
      <w:r>
        <w:t>rom warehouse S to warehouse G. Uniform Cost Search expands the frontier node with the smallest cumulative path cost.</w:t>
      </w:r>
    </w:p>
    <w:p w14:paraId="65CD14F6" w14:textId="77777777" w:rsidR="00911243" w:rsidRDefault="002D5B5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60737F" wp14:editId="4C3BA6E1">
            <wp:extent cx="6217920" cy="3149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s_delivery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197B" w14:textId="77777777" w:rsidR="00911243" w:rsidRDefault="002D5B57">
      <w:pPr>
        <w:pStyle w:val="Heading2"/>
      </w:pPr>
      <w:r>
        <w:t>Given Route Costs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1243" w14:paraId="05DE1D8F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23A03DA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556B065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Cost</w:t>
            </w:r>
          </w:p>
        </w:tc>
      </w:tr>
      <w:tr w:rsidR="00911243" w14:paraId="02CFDED3" w14:textId="77777777">
        <w:trPr>
          <w:jc w:val="center"/>
        </w:trPr>
        <w:tc>
          <w:tcPr>
            <w:tcW w:w="5040" w:type="dxa"/>
            <w:vAlign w:val="center"/>
          </w:tcPr>
          <w:p w14:paraId="3520990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 → A</w:t>
            </w:r>
          </w:p>
        </w:tc>
        <w:tc>
          <w:tcPr>
            <w:tcW w:w="5040" w:type="dxa"/>
            <w:vAlign w:val="center"/>
          </w:tcPr>
          <w:p w14:paraId="3E9C074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911243" w14:paraId="702B3C9F" w14:textId="77777777">
        <w:trPr>
          <w:jc w:val="center"/>
        </w:trPr>
        <w:tc>
          <w:tcPr>
            <w:tcW w:w="5040" w:type="dxa"/>
            <w:vAlign w:val="center"/>
          </w:tcPr>
          <w:p w14:paraId="7BA408A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 → G</w:t>
            </w:r>
          </w:p>
        </w:tc>
        <w:tc>
          <w:tcPr>
            <w:tcW w:w="5040" w:type="dxa"/>
            <w:vAlign w:val="center"/>
          </w:tcPr>
          <w:p w14:paraId="5EEE1F14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</w:tr>
      <w:tr w:rsidR="00911243" w14:paraId="3A9AD821" w14:textId="77777777">
        <w:trPr>
          <w:jc w:val="center"/>
        </w:trPr>
        <w:tc>
          <w:tcPr>
            <w:tcW w:w="5040" w:type="dxa"/>
            <w:vAlign w:val="center"/>
          </w:tcPr>
          <w:p w14:paraId="45C1915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 → B</w:t>
            </w:r>
          </w:p>
        </w:tc>
        <w:tc>
          <w:tcPr>
            <w:tcW w:w="5040" w:type="dxa"/>
            <w:vAlign w:val="center"/>
          </w:tcPr>
          <w:p w14:paraId="2DF2119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911243" w14:paraId="6E1379EA" w14:textId="77777777">
        <w:trPr>
          <w:jc w:val="center"/>
        </w:trPr>
        <w:tc>
          <w:tcPr>
            <w:tcW w:w="5040" w:type="dxa"/>
            <w:vAlign w:val="center"/>
          </w:tcPr>
          <w:p w14:paraId="61623BE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 → C</w:t>
            </w:r>
          </w:p>
        </w:tc>
        <w:tc>
          <w:tcPr>
            <w:tcW w:w="5040" w:type="dxa"/>
            <w:vAlign w:val="center"/>
          </w:tcPr>
          <w:p w14:paraId="10A03B66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911243" w14:paraId="22EA7C02" w14:textId="77777777">
        <w:trPr>
          <w:jc w:val="center"/>
        </w:trPr>
        <w:tc>
          <w:tcPr>
            <w:tcW w:w="5040" w:type="dxa"/>
            <w:vAlign w:val="center"/>
          </w:tcPr>
          <w:p w14:paraId="7C38F93F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B → D</w:t>
            </w:r>
          </w:p>
        </w:tc>
        <w:tc>
          <w:tcPr>
            <w:tcW w:w="5040" w:type="dxa"/>
            <w:vAlign w:val="center"/>
          </w:tcPr>
          <w:p w14:paraId="30BECDD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911243" w14:paraId="50DD251F" w14:textId="77777777">
        <w:trPr>
          <w:jc w:val="center"/>
        </w:trPr>
        <w:tc>
          <w:tcPr>
            <w:tcW w:w="5040" w:type="dxa"/>
            <w:vAlign w:val="center"/>
          </w:tcPr>
          <w:p w14:paraId="18A40B3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 → D</w:t>
            </w:r>
          </w:p>
        </w:tc>
        <w:tc>
          <w:tcPr>
            <w:tcW w:w="5040" w:type="dxa"/>
            <w:vAlign w:val="center"/>
          </w:tcPr>
          <w:p w14:paraId="684F9A3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911243" w14:paraId="78580B5C" w14:textId="77777777">
        <w:trPr>
          <w:jc w:val="center"/>
        </w:trPr>
        <w:tc>
          <w:tcPr>
            <w:tcW w:w="5040" w:type="dxa"/>
            <w:vAlign w:val="center"/>
          </w:tcPr>
          <w:p w14:paraId="4EE605F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 → G</w:t>
            </w:r>
          </w:p>
        </w:tc>
        <w:tc>
          <w:tcPr>
            <w:tcW w:w="5040" w:type="dxa"/>
            <w:vAlign w:val="center"/>
          </w:tcPr>
          <w:p w14:paraId="6980415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</w:tr>
      <w:tr w:rsidR="00911243" w14:paraId="24DEA5C2" w14:textId="77777777">
        <w:trPr>
          <w:jc w:val="center"/>
        </w:trPr>
        <w:tc>
          <w:tcPr>
            <w:tcW w:w="5040" w:type="dxa"/>
            <w:vAlign w:val="center"/>
          </w:tcPr>
          <w:p w14:paraId="64B8B75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D → G</w:t>
            </w:r>
          </w:p>
        </w:tc>
        <w:tc>
          <w:tcPr>
            <w:tcW w:w="5040" w:type="dxa"/>
            <w:vAlign w:val="center"/>
          </w:tcPr>
          <w:p w14:paraId="1D5D71A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</w:tbl>
    <w:p w14:paraId="0C89C7E4" w14:textId="77777777" w:rsidR="00911243" w:rsidRDefault="002D5B57">
      <w:pPr>
        <w:pStyle w:val="Heading2"/>
      </w:pPr>
      <w:r>
        <w:t>Why UCS Is Suitable</w:t>
      </w:r>
    </w:p>
    <w:p w14:paraId="1CC62316" w14:textId="77777777" w:rsidR="00911243" w:rsidRDefault="002D5B57">
      <w:pPr>
        <w:rPr>
          <w:rFonts w:hint="eastAsia"/>
        </w:rPr>
      </w:pPr>
      <w:r>
        <w:t xml:space="preserve">UCS orders </w:t>
      </w:r>
      <w:r>
        <w:t>nodes by cumulative cost g(n). Because all route costs are positive, the algorithm is complete and optimal and will return the minimum-cost route.</w:t>
      </w:r>
    </w:p>
    <w:p w14:paraId="783CD1BD" w14:textId="77777777" w:rsidR="00911243" w:rsidRDefault="002D5B57">
      <w:pPr>
        <w:pStyle w:val="Heading2"/>
      </w:pPr>
      <w:r>
        <w:t>Step-by-Step Expansion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11243" w14:paraId="3920C473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50473C3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7DCF97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Node Expanded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35A557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4B8E9CC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Priority Queue</w:t>
            </w:r>
          </w:p>
        </w:tc>
      </w:tr>
      <w:tr w:rsidR="00911243" w14:paraId="5BBA63E3" w14:textId="77777777">
        <w:trPr>
          <w:jc w:val="center"/>
        </w:trPr>
        <w:tc>
          <w:tcPr>
            <w:tcW w:w="2520" w:type="dxa"/>
            <w:vAlign w:val="center"/>
          </w:tcPr>
          <w:p w14:paraId="391D40E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20" w:type="dxa"/>
            <w:vAlign w:val="center"/>
          </w:tcPr>
          <w:p w14:paraId="3250931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Expand S</w:t>
            </w:r>
          </w:p>
        </w:tc>
        <w:tc>
          <w:tcPr>
            <w:tcW w:w="2520" w:type="dxa"/>
            <w:vAlign w:val="center"/>
          </w:tcPr>
          <w:p w14:paraId="5827049C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Add A with cost 1 and G with cost</w:t>
            </w:r>
            <w:r>
              <w:rPr>
                <w:sz w:val="19"/>
              </w:rPr>
              <w:t xml:space="preserve"> 12.</w:t>
            </w:r>
          </w:p>
        </w:tc>
        <w:tc>
          <w:tcPr>
            <w:tcW w:w="2520" w:type="dxa"/>
            <w:vAlign w:val="center"/>
          </w:tcPr>
          <w:p w14:paraId="6BE8C42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[(A,1), (G,12)]</w:t>
            </w:r>
          </w:p>
        </w:tc>
      </w:tr>
      <w:tr w:rsidR="00911243" w14:paraId="4A7626EA" w14:textId="77777777">
        <w:trPr>
          <w:jc w:val="center"/>
        </w:trPr>
        <w:tc>
          <w:tcPr>
            <w:tcW w:w="2520" w:type="dxa"/>
            <w:vAlign w:val="center"/>
          </w:tcPr>
          <w:p w14:paraId="1896D33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520" w:type="dxa"/>
            <w:vAlign w:val="center"/>
          </w:tcPr>
          <w:p w14:paraId="6D3166A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Expand A</w:t>
            </w:r>
          </w:p>
        </w:tc>
        <w:tc>
          <w:tcPr>
            <w:tcW w:w="2520" w:type="dxa"/>
            <w:vAlign w:val="center"/>
          </w:tcPr>
          <w:p w14:paraId="1B3B082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Add B with cost 4 and C with cost 2.</w:t>
            </w:r>
          </w:p>
        </w:tc>
        <w:tc>
          <w:tcPr>
            <w:tcW w:w="2520" w:type="dxa"/>
            <w:vAlign w:val="center"/>
          </w:tcPr>
          <w:p w14:paraId="42B5908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[(C,2), (B,4), (G,12)]</w:t>
            </w:r>
          </w:p>
        </w:tc>
      </w:tr>
      <w:tr w:rsidR="00911243" w14:paraId="504F2E9B" w14:textId="77777777">
        <w:trPr>
          <w:jc w:val="center"/>
        </w:trPr>
        <w:tc>
          <w:tcPr>
            <w:tcW w:w="2520" w:type="dxa"/>
            <w:vAlign w:val="center"/>
          </w:tcPr>
          <w:p w14:paraId="31BFCEB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520" w:type="dxa"/>
            <w:vAlign w:val="center"/>
          </w:tcPr>
          <w:p w14:paraId="266A88B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Expand C</w:t>
            </w:r>
          </w:p>
        </w:tc>
        <w:tc>
          <w:tcPr>
            <w:tcW w:w="2520" w:type="dxa"/>
            <w:vAlign w:val="center"/>
          </w:tcPr>
          <w:p w14:paraId="600CAC53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Add D with cost 3 and update G to cost 4.</w:t>
            </w:r>
          </w:p>
        </w:tc>
        <w:tc>
          <w:tcPr>
            <w:tcW w:w="2520" w:type="dxa"/>
            <w:vAlign w:val="center"/>
          </w:tcPr>
          <w:p w14:paraId="613BDB0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[(D,3), (B,4), (G,4)]</w:t>
            </w:r>
          </w:p>
        </w:tc>
      </w:tr>
      <w:tr w:rsidR="00911243" w14:paraId="1A44A975" w14:textId="77777777">
        <w:trPr>
          <w:jc w:val="center"/>
        </w:trPr>
        <w:tc>
          <w:tcPr>
            <w:tcW w:w="2520" w:type="dxa"/>
            <w:vAlign w:val="center"/>
          </w:tcPr>
          <w:p w14:paraId="08BBC29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520" w:type="dxa"/>
            <w:vAlign w:val="center"/>
          </w:tcPr>
          <w:p w14:paraId="2624928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Expand D</w:t>
            </w:r>
          </w:p>
        </w:tc>
        <w:tc>
          <w:tcPr>
            <w:tcW w:w="2520" w:type="dxa"/>
            <w:vAlign w:val="center"/>
          </w:tcPr>
          <w:p w14:paraId="64168BC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Route to G costs 6, so retain existing G cost 4.</w:t>
            </w:r>
          </w:p>
        </w:tc>
        <w:tc>
          <w:tcPr>
            <w:tcW w:w="2520" w:type="dxa"/>
            <w:vAlign w:val="center"/>
          </w:tcPr>
          <w:p w14:paraId="4FFC39D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[(B,4), (G,4)]</w:t>
            </w:r>
          </w:p>
        </w:tc>
      </w:tr>
      <w:tr w:rsidR="00911243" w14:paraId="0E40ED38" w14:textId="77777777">
        <w:trPr>
          <w:jc w:val="center"/>
        </w:trPr>
        <w:tc>
          <w:tcPr>
            <w:tcW w:w="2520" w:type="dxa"/>
            <w:vAlign w:val="center"/>
          </w:tcPr>
          <w:p w14:paraId="57259CA2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520" w:type="dxa"/>
            <w:vAlign w:val="center"/>
          </w:tcPr>
          <w:p w14:paraId="58F6D65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Expand </w:t>
            </w:r>
            <w:r>
              <w:rPr>
                <w:sz w:val="19"/>
              </w:rPr>
              <w:t>remaining cost-4 nodes</w:t>
            </w:r>
          </w:p>
        </w:tc>
        <w:tc>
          <w:tcPr>
            <w:tcW w:w="2520" w:type="dxa"/>
            <w:vAlign w:val="center"/>
          </w:tcPr>
          <w:p w14:paraId="108A434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B gives a more expensive route to D; G is then selected.</w:t>
            </w:r>
          </w:p>
        </w:tc>
        <w:tc>
          <w:tcPr>
            <w:tcW w:w="2520" w:type="dxa"/>
            <w:vAlign w:val="center"/>
          </w:tcPr>
          <w:p w14:paraId="23444CB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Goal reached</w:t>
            </w:r>
          </w:p>
        </w:tc>
      </w:tr>
    </w:tbl>
    <w:p w14:paraId="6BD928CD" w14:textId="77777777" w:rsidR="00911243" w:rsidRDefault="002D5B57">
      <w:pPr>
        <w:pStyle w:val="Heading2"/>
      </w:pPr>
      <w:r>
        <w:lastRenderedPageBreak/>
        <w:t>Path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1243" w14:paraId="53C299E0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04FF27C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BA6A98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Total Cost</w:t>
            </w:r>
          </w:p>
        </w:tc>
      </w:tr>
      <w:tr w:rsidR="00911243" w14:paraId="75C1F398" w14:textId="77777777">
        <w:trPr>
          <w:jc w:val="center"/>
        </w:trPr>
        <w:tc>
          <w:tcPr>
            <w:tcW w:w="5040" w:type="dxa"/>
            <w:vAlign w:val="center"/>
          </w:tcPr>
          <w:p w14:paraId="6B960D8D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 → G</w:t>
            </w:r>
          </w:p>
        </w:tc>
        <w:tc>
          <w:tcPr>
            <w:tcW w:w="5040" w:type="dxa"/>
            <w:vAlign w:val="center"/>
          </w:tcPr>
          <w:p w14:paraId="7692B8A1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</w:tr>
      <w:tr w:rsidR="00911243" w14:paraId="01285B09" w14:textId="77777777">
        <w:trPr>
          <w:jc w:val="center"/>
        </w:trPr>
        <w:tc>
          <w:tcPr>
            <w:tcW w:w="5040" w:type="dxa"/>
            <w:vAlign w:val="center"/>
          </w:tcPr>
          <w:p w14:paraId="2CAAF8D8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 → A → C → G</w:t>
            </w:r>
          </w:p>
        </w:tc>
        <w:tc>
          <w:tcPr>
            <w:tcW w:w="5040" w:type="dxa"/>
            <w:vAlign w:val="center"/>
          </w:tcPr>
          <w:p w14:paraId="36193C3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 + 1 + 2 = 4</w:t>
            </w:r>
          </w:p>
        </w:tc>
      </w:tr>
      <w:tr w:rsidR="00911243" w14:paraId="234D3CCD" w14:textId="77777777">
        <w:trPr>
          <w:jc w:val="center"/>
        </w:trPr>
        <w:tc>
          <w:tcPr>
            <w:tcW w:w="5040" w:type="dxa"/>
            <w:vAlign w:val="center"/>
          </w:tcPr>
          <w:p w14:paraId="04391335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 → A → C → D → G</w:t>
            </w:r>
          </w:p>
        </w:tc>
        <w:tc>
          <w:tcPr>
            <w:tcW w:w="5040" w:type="dxa"/>
            <w:vAlign w:val="center"/>
          </w:tcPr>
          <w:p w14:paraId="1CA28ECE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 + 1 + 1 + 3 = 6</w:t>
            </w:r>
          </w:p>
        </w:tc>
      </w:tr>
      <w:tr w:rsidR="00911243" w14:paraId="11433BCB" w14:textId="77777777">
        <w:trPr>
          <w:jc w:val="center"/>
        </w:trPr>
        <w:tc>
          <w:tcPr>
            <w:tcW w:w="5040" w:type="dxa"/>
            <w:vAlign w:val="center"/>
          </w:tcPr>
          <w:p w14:paraId="6522555B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 → A → B → D → G</w:t>
            </w:r>
          </w:p>
        </w:tc>
        <w:tc>
          <w:tcPr>
            <w:tcW w:w="5040" w:type="dxa"/>
            <w:vAlign w:val="center"/>
          </w:tcPr>
          <w:p w14:paraId="71317430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1 + 3 + 3 + 3 = 10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1669EA1B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5B599304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 xml:space="preserve">Minimum-cost </w:t>
            </w:r>
            <w:r>
              <w:rPr>
                <w:rFonts w:ascii="Cambria Math" w:hAnsi="Cambria Math"/>
                <w:b/>
                <w:sz w:val="22"/>
              </w:rPr>
              <w:t>path: S → A → C → G        Total cost = 4</w:t>
            </w:r>
          </w:p>
        </w:tc>
      </w:tr>
    </w:tbl>
    <w:p w14:paraId="7846C5A1" w14:textId="77777777" w:rsidR="00911243" w:rsidRDefault="00911243">
      <w:pPr>
        <w:spacing w:after="0"/>
        <w:rPr>
          <w:rFonts w:hint="eastAsia"/>
        </w:rPr>
      </w:pPr>
    </w:p>
    <w:p w14:paraId="4E1897B1" w14:textId="77777777" w:rsidR="00911243" w:rsidRDefault="002D5B57">
      <w:pPr>
        <w:pStyle w:val="Heading2"/>
      </w:pPr>
      <w:r>
        <w:t>UCS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710535C9" w14:textId="77777777">
        <w:trPr>
          <w:jc w:val="center"/>
        </w:trPr>
        <w:tc>
          <w:tcPr>
            <w:tcW w:w="10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5F7"/>
          </w:tcPr>
          <w:p w14:paraId="208031DA" w14:textId="77777777" w:rsidR="00911243" w:rsidRDefault="002D5B5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FUNCTION UniformCostSearch(start, goal)</w:t>
            </w:r>
            <w:r>
              <w:rPr>
                <w:rFonts w:ascii="Consolas" w:hAnsi="Consolas"/>
                <w:sz w:val="17"/>
              </w:rPr>
              <w:br/>
              <w:t xml:space="preserve">    priorityQueue ← empty priority queue</w:t>
            </w:r>
            <w:r>
              <w:rPr>
                <w:rFonts w:ascii="Consolas" w:hAnsi="Consolas"/>
                <w:sz w:val="17"/>
              </w:rPr>
              <w:br/>
              <w:t xml:space="preserve">    INSERT (start, cost = 0, path = [start])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bestCost[start] ←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WHILE priorityQueue is not empty DO</w:t>
            </w:r>
            <w:r>
              <w:rPr>
                <w:rFonts w:ascii="Consolas" w:hAnsi="Consolas"/>
                <w:sz w:val="17"/>
              </w:rPr>
              <w:br/>
              <w:t xml:space="preserve">     </w:t>
            </w:r>
            <w:r>
              <w:rPr>
                <w:rFonts w:ascii="Consolas" w:hAnsi="Consolas"/>
                <w:sz w:val="17"/>
              </w:rPr>
              <w:t xml:space="preserve">   current ← REMOVE node with lowest cost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IF current.node = goal THEN</w:t>
            </w:r>
            <w:r>
              <w:rPr>
                <w:rFonts w:ascii="Consolas" w:hAnsi="Consolas"/>
                <w:sz w:val="17"/>
              </w:rPr>
              <w:br/>
              <w:t xml:space="preserve">            RETURN current.path, current.cost</w:t>
            </w:r>
            <w:r>
              <w:rPr>
                <w:rFonts w:ascii="Consolas" w:hAnsi="Consolas"/>
                <w:sz w:val="17"/>
              </w:rPr>
              <w:br/>
              <w:t xml:space="preserve">        END IF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FOR each neighbour of current.node DO</w:t>
            </w:r>
            <w:r>
              <w:rPr>
                <w:rFonts w:ascii="Consolas" w:hAnsi="Consolas"/>
                <w:sz w:val="17"/>
              </w:rPr>
              <w:br/>
              <w:t xml:space="preserve">            newCost ← current.cost +</w:t>
            </w:r>
            <w:r>
              <w:rPr>
                <w:rFonts w:ascii="Consolas" w:hAnsi="Consolas"/>
                <w:sz w:val="17"/>
              </w:rPr>
              <w:br/>
              <w:t xml:space="preserve">                      EdgeCost(c</w:t>
            </w:r>
            <w:r>
              <w:rPr>
                <w:rFonts w:ascii="Consolas" w:hAnsi="Consolas"/>
                <w:sz w:val="17"/>
              </w:rPr>
              <w:t>urrent.node, neighbour)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        IF neighbour is not in bestCost OR</w:t>
            </w:r>
            <w:r>
              <w:rPr>
                <w:rFonts w:ascii="Consolas" w:hAnsi="Consolas"/>
                <w:sz w:val="17"/>
              </w:rPr>
              <w:br/>
              <w:t xml:space="preserve">               newCost &lt; bestCost[neighbour] THEN</w:t>
            </w:r>
            <w:r>
              <w:rPr>
                <w:rFonts w:ascii="Consolas" w:hAnsi="Consolas"/>
                <w:sz w:val="17"/>
              </w:rPr>
              <w:br/>
              <w:t xml:space="preserve">                bestCost[neighbour] ← newCost</w:t>
            </w:r>
            <w:r>
              <w:rPr>
                <w:rFonts w:ascii="Consolas" w:hAnsi="Consolas"/>
                <w:sz w:val="17"/>
              </w:rPr>
              <w:br/>
              <w:t xml:space="preserve">                newPath ← current.path + neighbour</w:t>
            </w:r>
            <w:r>
              <w:rPr>
                <w:rFonts w:ascii="Consolas" w:hAnsi="Consolas"/>
                <w:sz w:val="17"/>
              </w:rPr>
              <w:br/>
              <w:t xml:space="preserve">                INSERT (neighbour, ne</w:t>
            </w:r>
            <w:r>
              <w:rPr>
                <w:rFonts w:ascii="Consolas" w:hAnsi="Consolas"/>
                <w:sz w:val="17"/>
              </w:rPr>
              <w:t>wCost, newPath)</w:t>
            </w:r>
            <w:r>
              <w:rPr>
                <w:rFonts w:ascii="Consolas" w:hAnsi="Consolas"/>
                <w:sz w:val="17"/>
              </w:rPr>
              <w:br/>
              <w:t xml:space="preserve">                       INTO priorityQueue</w:t>
            </w:r>
            <w:r>
              <w:rPr>
                <w:rFonts w:ascii="Consolas" w:hAnsi="Consolas"/>
                <w:sz w:val="17"/>
              </w:rPr>
              <w:br/>
              <w:t xml:space="preserve">            END IF</w:t>
            </w:r>
            <w:r>
              <w:rPr>
                <w:rFonts w:ascii="Consolas" w:hAnsi="Consolas"/>
                <w:sz w:val="17"/>
              </w:rPr>
              <w:br/>
              <w:t xml:space="preserve">        END FOR</w:t>
            </w:r>
            <w:r>
              <w:rPr>
                <w:rFonts w:ascii="Consolas" w:hAnsi="Consolas"/>
                <w:sz w:val="17"/>
              </w:rPr>
              <w:br/>
              <w:t xml:space="preserve">    END WHILE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RETURN "No path exists"</w:t>
            </w:r>
            <w:r>
              <w:rPr>
                <w:rFonts w:ascii="Consolas" w:hAnsi="Consolas"/>
                <w:sz w:val="17"/>
              </w:rPr>
              <w:br/>
              <w:t>END FUNCTION</w:t>
            </w:r>
          </w:p>
        </w:tc>
      </w:tr>
    </w:tbl>
    <w:p w14:paraId="6FED45B2" w14:textId="77777777" w:rsidR="00911243" w:rsidRDefault="002D5B57">
      <w:pPr>
        <w:pStyle w:val="Heading2"/>
      </w:pPr>
      <w:r>
        <w:t>Interpretation of Result</w:t>
      </w:r>
    </w:p>
    <w:p w14:paraId="7C97AA3B" w14:textId="77777777" w:rsidR="00911243" w:rsidRDefault="002D5B57">
      <w:pPr>
        <w:rPr>
          <w:rFonts w:hint="eastAsia"/>
        </w:rPr>
      </w:pPr>
      <w:r>
        <w:t xml:space="preserve">The direct route S → G costs 12 units, while the UCS-selected route costs only 4 </w:t>
      </w:r>
      <w:r>
        <w:t>units.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52BA06C5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616AA147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Cost saving = 12 − 4 = 8 units</w:t>
            </w:r>
          </w:p>
        </w:tc>
      </w:tr>
    </w:tbl>
    <w:p w14:paraId="45A29593" w14:textId="77777777" w:rsidR="00911243" w:rsidRDefault="00911243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1243" w14:paraId="016E719E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0950F25C" w14:textId="77777777" w:rsidR="00911243" w:rsidRDefault="002D5B57">
            <w:pPr>
              <w:jc w:val="center"/>
              <w:rPr>
                <w:rFonts w:hint="eastAsia"/>
              </w:rPr>
            </w:pPr>
            <w:r>
              <w:rPr>
                <w:rFonts w:ascii="Cambria Math" w:hAnsi="Cambria Math"/>
                <w:b/>
                <w:sz w:val="22"/>
              </w:rPr>
              <w:t>Percentage reduction = ((12 − 4) / 12) × 100 = 66.67%</w:t>
            </w:r>
          </w:p>
        </w:tc>
      </w:tr>
    </w:tbl>
    <w:p w14:paraId="050964BD" w14:textId="77777777" w:rsidR="00911243" w:rsidRDefault="00911243">
      <w:pPr>
        <w:spacing w:after="0"/>
        <w:rPr>
          <w:rFonts w:hint="eastAsia"/>
        </w:rPr>
      </w:pPr>
    </w:p>
    <w:p w14:paraId="546A4BD3" w14:textId="77777777" w:rsidR="00911243" w:rsidRDefault="002D5B57">
      <w:pPr>
        <w:rPr>
          <w:rFonts w:hint="eastAsia"/>
        </w:rPr>
      </w:pPr>
      <w:r>
        <w:t>Therefore, the logistics company should use S → A → C → G. This route reduces the cost by approximately 66.67% compared with the direct route.</w:t>
      </w:r>
    </w:p>
    <w:p w14:paraId="0CEBC697" w14:textId="77777777" w:rsidR="00911243" w:rsidRDefault="002D5B57">
      <w:pPr>
        <w:rPr>
          <w:rFonts w:hint="eastAsia"/>
        </w:rPr>
      </w:pPr>
      <w:r>
        <w:br w:type="page"/>
      </w:r>
    </w:p>
    <w:p w14:paraId="4C2E366B" w14:textId="77777777" w:rsidR="00911243" w:rsidRDefault="002D5B57">
      <w:pPr>
        <w:pStyle w:val="Heading1"/>
      </w:pPr>
      <w:r>
        <w:lastRenderedPageBreak/>
        <w:t>Overall Conclus</w:t>
      </w:r>
      <w:r>
        <w:t>ion</w:t>
      </w:r>
    </w:p>
    <w:p w14:paraId="23EA7D1E" w14:textId="77777777" w:rsidR="00911243" w:rsidRDefault="002D5B57">
      <w:pPr>
        <w:pStyle w:val="ListBullet"/>
        <w:spacing w:after="40"/>
        <w:rPr>
          <w:rFonts w:hint="eastAsia"/>
        </w:rPr>
      </w:pPr>
      <w:r>
        <w:t>The Water Jug problem demonstrates state-space formulation and legal operators.</w:t>
      </w:r>
    </w:p>
    <w:p w14:paraId="75CE9DFE" w14:textId="77777777" w:rsidR="00911243" w:rsidRDefault="002D5B57">
      <w:pPr>
        <w:pStyle w:val="ListBullet"/>
        <w:spacing w:after="40"/>
        <w:rPr>
          <w:rFonts w:hint="eastAsia"/>
        </w:rPr>
      </w:pPr>
      <w:r>
        <w:t>The Mars Rover is best modelled using a hybrid intelligent-agent architecture.</w:t>
      </w:r>
    </w:p>
    <w:p w14:paraId="12901F06" w14:textId="77777777" w:rsidR="00911243" w:rsidRDefault="002D5B57">
      <w:pPr>
        <w:pStyle w:val="ListBullet"/>
        <w:spacing w:after="40"/>
        <w:rPr>
          <w:rFonts w:hint="eastAsia"/>
        </w:rPr>
      </w:pPr>
      <w:r>
        <w:t>The Eight-Queens problem is efficiently solved using depth-first search with backtracking.</w:t>
      </w:r>
    </w:p>
    <w:p w14:paraId="3E02E57F" w14:textId="77777777" w:rsidR="00911243" w:rsidRDefault="002D5B57">
      <w:pPr>
        <w:pStyle w:val="ListBullet"/>
        <w:spacing w:after="40"/>
        <w:rPr>
          <w:rFonts w:hint="eastAsia"/>
        </w:rPr>
      </w:pPr>
      <w:r>
        <w:t>OLA cab booking uses goal-based and utility-based reasoning to compare alternatives.</w:t>
      </w:r>
    </w:p>
    <w:p w14:paraId="102B1B72" w14:textId="77777777" w:rsidR="00911243" w:rsidRDefault="002D5B57">
      <w:pPr>
        <w:pStyle w:val="ListBullet"/>
        <w:spacing w:after="40"/>
        <w:rPr>
          <w:rFonts w:hint="eastAsia"/>
        </w:rPr>
      </w:pPr>
      <w:r>
        <w:t>Uniform Cost Search identifies S → A → C → G as the optimal logistics route with cost 4.</w:t>
      </w:r>
    </w:p>
    <w:p w14:paraId="60C8A3E0" w14:textId="77777777" w:rsidR="00911243" w:rsidRDefault="00911243">
      <w:pPr>
        <w:rPr>
          <w:rFonts w:hint="eastAsia"/>
        </w:rPr>
      </w:pPr>
      <w:bookmarkStart w:id="0" w:name="_GoBack"/>
      <w:bookmarkEnd w:id="0"/>
    </w:p>
    <w:sectPr w:rsidR="0091124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64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532B35" w14:textId="77777777" w:rsidR="00000000" w:rsidRDefault="002D5B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C70634" w14:textId="77777777" w:rsidR="00000000" w:rsidRDefault="002D5B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0FEEA" w14:textId="77777777" w:rsidR="00911243" w:rsidRDefault="00911243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7490A5" w14:textId="77777777" w:rsidR="00911243" w:rsidRDefault="00911243">
    <w:pPr>
      <w:pStyle w:val="Footer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98B517" w14:textId="77777777" w:rsidR="00911243" w:rsidRDefault="00911243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8EA456" w14:textId="77777777" w:rsidR="00000000" w:rsidRDefault="002D5B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E3D751" w14:textId="77777777" w:rsidR="00000000" w:rsidRDefault="002D5B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D7BBA" w14:textId="77777777" w:rsidR="00911243" w:rsidRDefault="00911243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6285F" w14:textId="77777777" w:rsidR="00911243" w:rsidRDefault="00911243">
    <w:pPr>
      <w:pStyle w:val="Header"/>
      <w:jc w:val="righ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3AA1C" w14:textId="77777777" w:rsidR="00911243" w:rsidRDefault="00911243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A2D"/>
    <w:rsid w:val="0029639D"/>
    <w:rsid w:val="002D5B57"/>
    <w:rsid w:val="00326F90"/>
    <w:rsid w:val="00911243"/>
    <w:rsid w:val="00AA1D8D"/>
    <w:rsid w:val="00B27A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402FA"/>
  <w14:defaultImageDpi w14:val="300"/>
  <w15:docId w15:val="{9E442551-10D3-4745-8BCF-5B94EA60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F3F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7A5663-C879-4B6F-8A58-BDF11FCDC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2026-07-14T05:23:00Z</dcterms:created>
  <dcterms:modified xsi:type="dcterms:W3CDTF">2026-07-14T05:23:00Z</dcterms:modified>
  <cp:category/>
</cp:coreProperties>
</file>