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80"/>
              <w:left w:type="dxa" w:w="220"/>
              <w:bottom w:type="dxa" w:w="130"/>
              <w:right w:type="dxa" w:w="22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46"/>
                <w:szCs w:val="46"/>
              </w:rPr>
              <w:t xml:space="preserve">MAHESH DODDIKALU</w:t>
            </w:r>
          </w:p>
          <w:p>
            <w:pPr>
              <w:spacing w:before="0" w:after="50"/>
            </w:pPr>
            <w:r>
              <w:rPr>
                <w:rFonts w:ascii="Calibri" w:cs="Calibri" w:eastAsia="Calibri" w:hAnsi="Calibri"/>
                <w:i/>
                <w:iCs/>
                <w:color w:val="C7D7F0"/>
                <w:sz w:val="19"/>
                <w:szCs w:val="19"/>
              </w:rPr>
              <w:t xml:space="preserve">Full Stack Developer  |  Java · Spring Boot · React JS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📞 9491825731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   ✉ maheshdoddikalu@gmail.com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   🔗 linkedin.com/in/doddikalu-mahesh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   ⌥ github.com/chandu180522</w:t>
            </w:r>
          </w:p>
        </w:tc>
      </w:tr>
    </w:tbl>
    <w:p>
      <w:pPr>
        <w:spacing w:before="90" w:after="50"/>
      </w:pPr>
      <w:r>
        <w:rPr>
          <w:rFonts w:ascii="Calibri" w:cs="Calibri" w:eastAsia="Calibri" w:hAnsi="Calibri"/>
          <w:b/>
          <w:bCs/>
          <w:color w:val="1B4F8A"/>
          <w:spacing w:val="40"/>
          <w:sz w:val="19"/>
          <w:szCs w:val="19"/>
        </w:rPr>
        <w:t xml:space="preserve">PROFESSIONAL SUMMARY</w:t>
      </w:r>
    </w:p>
    <w:p>
      <w:pPr>
        <w:pBdr>
          <w:bottom w:val="single" w:color="1B4F8A" w:sz="5" w:space="1"/>
        </w:pBdr>
        <w:spacing w:before="0" w:after="40"/>
      </w:pPr>
    </w:p>
    <w:p>
      <w:pPr>
        <w:spacing w:before="0" w:after="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Full Stack Developer with 2+ years building production-grade enterprise apps at a B2B SaaS company. Shipped REST APIs consumed by </w:t>
      </w:r>
      <w:r>
        <w:rPr>
          <w:rFonts w:ascii="Calibri" w:cs="Calibri" w:eastAsia="Calibri" w:hAnsi="Calibri"/>
          <w:b/>
          <w:bCs/>
          <w:color w:val="374151"/>
          <w:sz w:val="17"/>
          <w:szCs w:val="17"/>
        </w:rPr>
        <w:t xml:space="preserve">50+ internal users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, cut manual CAD processing by </w:t>
      </w:r>
      <w:r>
        <w:rPr>
          <w:rFonts w:ascii="Calibri" w:cs="Calibri" w:eastAsia="Calibri" w:hAnsi="Calibri"/>
          <w:b/>
          <w:bCs/>
          <w:color w:val="374151"/>
          <w:sz w:val="17"/>
          <w:szCs w:val="17"/>
        </w:rPr>
        <w:t xml:space="preserve">~40%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, and built React dashboards replacing spreadsheet workflows. Owns features end-to-end from database schema to React UI in fast, agile teams.</w:t>
      </w:r>
    </w:p>
    <w:p>
      <w:pPr>
        <w:spacing w:before="90" w:after="50"/>
      </w:pPr>
      <w:r>
        <w:rPr>
          <w:rFonts w:ascii="Calibri" w:cs="Calibri" w:eastAsia="Calibri" w:hAnsi="Calibri"/>
          <w:b/>
          <w:bCs/>
          <w:color w:val="1B4F8A"/>
          <w:spacing w:val="40"/>
          <w:sz w:val="19"/>
          <w:szCs w:val="19"/>
        </w:rPr>
        <w:t xml:space="preserve">TECHNICAL SKILLS</w:t>
      </w:r>
    </w:p>
    <w:p>
      <w:pPr>
        <w:pBdr>
          <w:bottom w:val="single" w:color="1B4F8A" w:sz="5" w:space="1"/>
        </w:pBdr>
        <w:spacing w:before="0" w:after="40"/>
      </w:pPr>
    </w:p>
    <w:p>
      <w:pPr>
        <w:spacing w:before="0" w:after="52"/>
      </w:pPr>
      <w:r>
        <w:rPr>
          <w:rFonts w:ascii="Calibri" w:cs="Calibri" w:eastAsia="Calibri" w:hAnsi="Calibri"/>
          <w:b/>
          <w:bCs/>
          <w:color w:val="1B4F8A"/>
          <w:sz w:val="17"/>
          <w:szCs w:val="17"/>
        </w:rPr>
        <w:t xml:space="preserve">Languages: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Java, JavaScript, SQL, HTML, CSS</w:t>
      </w:r>
    </w:p>
    <w:p>
      <w:pPr>
        <w:spacing w:before="0" w:after="52"/>
      </w:pPr>
      <w:r>
        <w:rPr>
          <w:rFonts w:ascii="Calibri" w:cs="Calibri" w:eastAsia="Calibri" w:hAnsi="Calibri"/>
          <w:b/>
          <w:bCs/>
          <w:color w:val="1B4F8A"/>
          <w:sz w:val="17"/>
          <w:szCs w:val="17"/>
        </w:rPr>
        <w:t xml:space="preserve">Frameworks: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Spring Boot, Spring MVC, Hibernate/JPA, React JS, Microservices</w:t>
      </w:r>
    </w:p>
    <w:p>
      <w:pPr>
        <w:spacing w:before="0" w:after="52"/>
      </w:pPr>
      <w:r>
        <w:rPr>
          <w:rFonts w:ascii="Calibri" w:cs="Calibri" w:eastAsia="Calibri" w:hAnsi="Calibri"/>
          <w:b/>
          <w:bCs/>
          <w:color w:val="1B4F8A"/>
          <w:sz w:val="17"/>
          <w:szCs w:val="17"/>
        </w:rPr>
        <w:t xml:space="preserve">APIs &amp; Backend: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RESTful Web Services, J2EE, JDBC, Servlets, JSP, Windchill API, Creo API</w:t>
      </w:r>
    </w:p>
    <w:p>
      <w:pPr>
        <w:spacing w:before="0" w:after="52"/>
      </w:pPr>
      <w:r>
        <w:rPr>
          <w:rFonts w:ascii="Calibri" w:cs="Calibri" w:eastAsia="Calibri" w:hAnsi="Calibri"/>
          <w:b/>
          <w:bCs/>
          <w:color w:val="1B4F8A"/>
          <w:sz w:val="17"/>
          <w:szCs w:val="17"/>
        </w:rPr>
        <w:t xml:space="preserve">Databases: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MySQL, MSSQL</w:t>
      </w:r>
    </w:p>
    <w:p>
      <w:pPr>
        <w:spacing w:before="0" w:after="52"/>
      </w:pPr>
      <w:r>
        <w:rPr>
          <w:rFonts w:ascii="Calibri" w:cs="Calibri" w:eastAsia="Calibri" w:hAnsi="Calibri"/>
          <w:b/>
          <w:bCs/>
          <w:color w:val="1B4F8A"/>
          <w:sz w:val="17"/>
          <w:szCs w:val="17"/>
        </w:rPr>
        <w:t xml:space="preserve">Tools: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Git, Maven, Jenkins, Postman, Jira, OOP, Design Patterns, Multithreading, Agile/Scrum</w:t>
      </w:r>
    </w:p>
    <w:p>
      <w:pPr>
        <w:spacing w:before="90" w:after="50"/>
      </w:pPr>
      <w:r>
        <w:rPr>
          <w:rFonts w:ascii="Calibri" w:cs="Calibri" w:eastAsia="Calibri" w:hAnsi="Calibri"/>
          <w:b/>
          <w:bCs/>
          <w:color w:val="1B4F8A"/>
          <w:spacing w:val="40"/>
          <w:sz w:val="19"/>
          <w:szCs w:val="19"/>
        </w:rPr>
        <w:t xml:space="preserve">PROFESSIONAL EXPERIENCE</w:t>
      </w:r>
    </w:p>
    <w:p>
      <w:pPr>
        <w:pBdr>
          <w:bottom w:val="single" w:color="1B4F8A" w:sz="5" w:space="1"/>
        </w:pBdr>
        <w:spacing w:before="0" w:after="40"/>
      </w:pPr>
    </w:p>
    <w:p>
      <w:pPr>
        <w:tabs>
          <w:tab w:val="right" w:pos="9360"/>
        </w:tabs>
        <w:spacing w:before="60" w:after="36"/>
      </w:pPr>
      <w:r>
        <w:rPr>
          <w:rFonts w:ascii="Calibri" w:cs="Calibri" w:eastAsia="Calibri" w:hAnsi="Calibri"/>
          <w:b/>
          <w:bCs/>
          <w:color w:val="1B4F8A"/>
          <w:sz w:val="19"/>
          <w:szCs w:val="19"/>
        </w:rPr>
        <w:t xml:space="preserve">CADOPT Technologies Pvt Ltd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|  </w:t>
      </w: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Software Engineer</w:t>
      </w:r>
      <w:r>
        <w:t xml:space="preserve">	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Mar 2024 – Present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Designed &amp; shipped 5+ Spring Boot RESTful APIs — reduced inter-team data turnaround by 60%.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Built Java + Creo API automation tool eliminating ~40% of manual CAD tasks, saving 15+ hrs/week.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Architected Spring Data JPA layers for 10,000+ engineering records across MySQL &amp; MSSQL databases.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Delivered 3 React JS dashboards replacing Excel workflows; gave 50+ users self-serve live data access.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Built Windchill PLM integration auto-generating BOM assembly reports — cut 30+ min → &lt;2 min.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Full Agile cycle: requirements → specs → unit tests → production debugging → 2-week sprints.</w:t>
      </w:r>
    </w:p>
    <w:p>
      <w:pPr>
        <w:spacing w:before="90" w:after="50"/>
      </w:pPr>
      <w:r>
        <w:rPr>
          <w:rFonts w:ascii="Calibri" w:cs="Calibri" w:eastAsia="Calibri" w:hAnsi="Calibri"/>
          <w:b/>
          <w:bCs/>
          <w:color w:val="1B4F8A"/>
          <w:spacing w:val="40"/>
          <w:sz w:val="19"/>
          <w:szCs w:val="19"/>
        </w:rPr>
        <w:t xml:space="preserve">KEY PROJECTS</w:t>
      </w:r>
    </w:p>
    <w:p>
      <w:pPr>
        <w:pBdr>
          <w:bottom w:val="single" w:color="1B4F8A" w:sz="5" w:space="1"/>
        </w:pBdr>
        <w:spacing w:before="0" w:after="40"/>
      </w:pPr>
    </w:p>
    <w:p>
      <w:pPr>
        <w:spacing w:before="60" w:after="30"/>
      </w:pPr>
      <w:r>
        <w:rPr>
          <w:rFonts w:ascii="Calibri" w:cs="Calibri" w:eastAsia="Calibri" w:hAnsi="Calibri"/>
          <w:b/>
          <w:bCs/>
          <w:color w:val="1B4F8A"/>
          <w:sz w:val="18"/>
          <w:szCs w:val="18"/>
        </w:rPr>
        <w:t xml:space="preserve">Windchill Assembly Reporting Tool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—  </w:t>
      </w:r>
      <w:r>
        <w:rPr>
          <w:rFonts w:ascii="Calibri" w:cs="Calibri" w:eastAsia="Calibri" w:hAnsi="Calibri"/>
          <w:i/>
          <w:iCs/>
          <w:color w:val="374151"/>
          <w:sz w:val="17"/>
          <w:szCs w:val="17"/>
        </w:rPr>
        <w:t xml:space="preserve">Java · Spring Boot · Windchill API · MySQL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Connects to Windchill PLM APIs to auto-generate BOM-style assembly reports on demand; reduced generation time from 30+ min to &lt;2 min. Adopted as the team's standard daily workflow.</w:t>
      </w:r>
    </w:p>
    <w:p>
      <w:pPr>
        <w:spacing w:before="60" w:after="30"/>
      </w:pPr>
      <w:r>
        <w:rPr>
          <w:rFonts w:ascii="Calibri" w:cs="Calibri" w:eastAsia="Calibri" w:hAnsi="Calibri"/>
          <w:b/>
          <w:bCs/>
          <w:color w:val="1B4F8A"/>
          <w:sz w:val="18"/>
          <w:szCs w:val="18"/>
        </w:rPr>
        <w:t xml:space="preserve">Design Automation Using Creo &amp; Java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—  </w:t>
      </w:r>
      <w:r>
        <w:rPr>
          <w:rFonts w:ascii="Calibri" w:cs="Calibri" w:eastAsia="Calibri" w:hAnsi="Calibri"/>
          <w:i/>
          <w:iCs/>
          <w:color w:val="374151"/>
          <w:sz w:val="17"/>
          <w:szCs w:val="17"/>
        </w:rPr>
        <w:t xml:space="preserve">Java · Creo API · UI Integration · Spring Boot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Captures user input and programmatically updates CAD model features in Creo via API — eliminated ~40% of repetitive manual CAD modeling effort with a single-click workflow.</w:t>
      </w:r>
    </w:p>
    <w:p>
      <w:pPr>
        <w:spacing w:before="60" w:after="30"/>
      </w:pPr>
      <w:r>
        <w:rPr>
          <w:rFonts w:ascii="Calibri" w:cs="Calibri" w:eastAsia="Calibri" w:hAnsi="Calibri"/>
          <w:b/>
          <w:bCs/>
          <w:color w:val="1B4F8A"/>
          <w:sz w:val="18"/>
          <w:szCs w:val="18"/>
        </w:rPr>
        <w:t xml:space="preserve">Assembly Configurator Web App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—  </w:t>
      </w:r>
      <w:r>
        <w:rPr>
          <w:rFonts w:ascii="Calibri" w:cs="Calibri" w:eastAsia="Calibri" w:hAnsi="Calibri"/>
          <w:i/>
          <w:iCs/>
          <w:color w:val="374151"/>
          <w:sz w:val="17"/>
          <w:szCs w:val="17"/>
        </w:rPr>
        <w:t xml:space="preserve">React.js · Spring Boot · MySQL · REST API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Full stack web app for dynamic product assembly configuration based on input parameters. React frontend + Spring Boot backend replaced a fully manual component selection process.</w:t>
      </w:r>
    </w:p>
    <w:p>
      <w:pPr>
        <w:spacing w:before="90" w:after="50"/>
      </w:pPr>
      <w:r>
        <w:rPr>
          <w:rFonts w:ascii="Calibri" w:cs="Calibri" w:eastAsia="Calibri" w:hAnsi="Calibri"/>
          <w:b/>
          <w:bCs/>
          <w:color w:val="1B4F8A"/>
          <w:spacing w:val="40"/>
          <w:sz w:val="19"/>
          <w:szCs w:val="19"/>
        </w:rPr>
        <w:t xml:space="preserve">EDUCATION &amp; CERTIFICATION</w:t>
      </w:r>
    </w:p>
    <w:p>
      <w:pPr>
        <w:pBdr>
          <w:bottom w:val="single" w:color="1B4F8A" w:sz="5" w:space="1"/>
        </w:pBdr>
        <w:spacing w:before="0" w:after="4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7"/>
                <w:szCs w:val="17"/>
              </w:rPr>
              <w:t xml:space="preserve">B.Sc — Sri Vidya Degree College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SV University, Tirupati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7"/>
                <w:szCs w:val="17"/>
              </w:rPr>
              <w:t xml:space="preserve">Java Full Stack Development Certification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Blue Ball Technologies, Chennai</w:t>
            </w:r>
          </w:p>
        </w:tc>
      </w:tr>
    </w:tbl>
    <w:sectPr>
      <w:pgSz w:w="12240" w:h="15840" w:orient="portrait"/>
      <w:pgMar w:top="560" w:right="800" w:bottom="56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spacing w:before="0" w:after="40"/>
        <w:ind w:left="440" w:hanging="260"/>
      </w:pPr>
      <w:rPr>
        <w:rFonts w:ascii="Calibri" w:cs="Calibri" w:eastAsia="Calibri" w:hAnsi="Calibri"/>
        <w:color w:val="2563EB"/>
        <w:sz w:val="17"/>
        <w:szCs w:val="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2026-03-21T18:42:08.228Z</dcterms:created>
  <dcterms:modified xsi:type="dcterms:W3CDTF">2026-03-21T18:42:08.229Z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