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4F" w:rsidRPr="00FA1D57" w:rsidRDefault="00FA1D57" w:rsidP="00FA1D57">
      <w:pPr>
        <w:jc w:val="center"/>
        <w:rPr>
          <w:rFonts w:ascii="Times New Roman" w:hAnsi="Times New Roman" w:cs="Times New Roman"/>
          <w:b/>
          <w:sz w:val="36"/>
          <w:szCs w:val="36"/>
        </w:rPr>
      </w:pPr>
      <w:r w:rsidRPr="00FA1D57">
        <w:rPr>
          <w:rFonts w:ascii="Times New Roman" w:hAnsi="Times New Roman" w:cs="Times New Roman"/>
          <w:b/>
          <w:sz w:val="36"/>
          <w:szCs w:val="36"/>
        </w:rPr>
        <w:t>Risk Mitigation</w:t>
      </w:r>
    </w:p>
    <w:p w:rsidR="00FA1D57" w:rsidRDefault="00FA1D57" w:rsidP="00FA1D57">
      <w:pPr>
        <w:jc w:val="center"/>
        <w:rPr>
          <w:rFonts w:ascii="Times New Roman" w:hAnsi="Times New Roman" w:cs="Times New Roman"/>
          <w:b/>
          <w:sz w:val="36"/>
          <w:szCs w:val="36"/>
        </w:rPr>
      </w:pPr>
      <w:r w:rsidRPr="00FA1D57">
        <w:rPr>
          <w:rFonts w:ascii="Times New Roman" w:hAnsi="Times New Roman" w:cs="Times New Roman"/>
          <w:b/>
          <w:sz w:val="36"/>
          <w:szCs w:val="36"/>
        </w:rPr>
        <w:t>05/28/2020</w:t>
      </w:r>
    </w:p>
    <w:p w:rsidR="00BB4415" w:rsidRDefault="00BB4415" w:rsidP="00FA1D57">
      <w:pPr>
        <w:rPr>
          <w:rFonts w:ascii="Times New Roman" w:hAnsi="Times New Roman" w:cs="Times New Roman"/>
          <w:b/>
          <w:sz w:val="24"/>
          <w:szCs w:val="36"/>
        </w:rPr>
      </w:pPr>
    </w:p>
    <w:p w:rsidR="00FA1D57" w:rsidRDefault="00FA1D57" w:rsidP="00FA1D57">
      <w:pPr>
        <w:rPr>
          <w:rFonts w:ascii="Times New Roman" w:hAnsi="Times New Roman" w:cs="Times New Roman"/>
          <w:sz w:val="24"/>
          <w:szCs w:val="36"/>
        </w:rPr>
      </w:pPr>
      <w:r w:rsidRPr="00FA1D57">
        <w:rPr>
          <w:rFonts w:ascii="Times New Roman" w:hAnsi="Times New Roman" w:cs="Times New Roman"/>
          <w:b/>
          <w:sz w:val="24"/>
          <w:szCs w:val="36"/>
        </w:rPr>
        <w:t xml:space="preserve">Project Name: </w:t>
      </w:r>
      <w:r>
        <w:rPr>
          <w:rFonts w:ascii="Times New Roman" w:hAnsi="Times New Roman" w:cs="Times New Roman"/>
          <w:sz w:val="24"/>
          <w:szCs w:val="36"/>
        </w:rPr>
        <w:t>E-Pharma</w:t>
      </w:r>
    </w:p>
    <w:p w:rsidR="00FA1D57" w:rsidRPr="009B1661" w:rsidRDefault="00FA1D57" w:rsidP="00FA1D57">
      <w:pPr>
        <w:rPr>
          <w:rFonts w:ascii="Times New Roman" w:eastAsia="Times New Roman" w:hAnsi="Times New Roman" w:cs="Times New Roman"/>
          <w:sz w:val="24"/>
          <w:szCs w:val="24"/>
        </w:rPr>
      </w:pPr>
      <w:r w:rsidRPr="009B1661">
        <w:rPr>
          <w:rFonts w:ascii="Times New Roman" w:eastAsia="Times New Roman" w:hAnsi="Times New Roman" w:cs="Times New Roman"/>
          <w:sz w:val="24"/>
          <w:szCs w:val="24"/>
        </w:rPr>
        <w:t>As more project risks are identified throughout the project, they will be accessed by the Project Manager and Team Lead, and together with the project team will develop avoidance and mitigation strategies. These risks are used to update the Risk Register and the risk management plan to ensure these risks are being monitored in timely fashion and are responded to accordingly.</w:t>
      </w:r>
    </w:p>
    <w:p w:rsidR="00BB4415" w:rsidRPr="009B1661" w:rsidRDefault="00BB4415" w:rsidP="00FA1D57">
      <w:pPr>
        <w:rPr>
          <w:rFonts w:ascii="Times New Roman" w:eastAsia="Times New Roman" w:hAnsi="Times New Roman" w:cs="Times New Roman"/>
          <w:sz w:val="24"/>
          <w:szCs w:val="24"/>
        </w:rPr>
      </w:pPr>
    </w:p>
    <w:p w:rsidR="00FA1D57" w:rsidRPr="009B1661" w:rsidRDefault="00FA1D57" w:rsidP="00FA1D57">
      <w:pPr>
        <w:rPr>
          <w:rFonts w:ascii="Times New Roman" w:eastAsia="Times New Roman" w:hAnsi="Times New Roman" w:cs="Times New Roman"/>
          <w:sz w:val="24"/>
          <w:szCs w:val="24"/>
        </w:rPr>
      </w:pPr>
      <w:r w:rsidRPr="009B1661">
        <w:rPr>
          <w:rFonts w:ascii="Times New Roman" w:eastAsia="Times New Roman" w:hAnsi="Times New Roman" w:cs="Times New Roman"/>
          <w:sz w:val="24"/>
          <w:szCs w:val="24"/>
        </w:rPr>
        <w:t>Both identified and future occurring project risks will be managed and controlled within the constraints of time, scope, and cost. The Project Manager, with the assistance of the Team lead will determine the best way to respond to each risk to ensure compliance with these constraints.</w:t>
      </w:r>
    </w:p>
    <w:p w:rsidR="00BB4415" w:rsidRPr="009B1661" w:rsidRDefault="00BB4415" w:rsidP="00FA1D57">
      <w:pPr>
        <w:rPr>
          <w:rFonts w:ascii="Times New Roman" w:eastAsia="Times New Roman" w:hAnsi="Times New Roman" w:cs="Times New Roman"/>
          <w:sz w:val="24"/>
          <w:szCs w:val="24"/>
        </w:rPr>
      </w:pPr>
    </w:p>
    <w:p w:rsidR="00FA1D57" w:rsidRPr="009B1661" w:rsidRDefault="00FA1D57" w:rsidP="009B1661">
      <w:pPr>
        <w:pStyle w:val="NoSpacing"/>
        <w:rPr>
          <w:rFonts w:ascii="Times New Roman" w:hAnsi="Times New Roman" w:cs="Times New Roman"/>
        </w:rPr>
      </w:pPr>
      <w:r w:rsidRPr="009B1661">
        <w:rPr>
          <w:rFonts w:ascii="Times New Roman" w:hAnsi="Times New Roman" w:cs="Times New Roman"/>
        </w:rPr>
        <w:t>In worst case scenarios it may be necessary to allow flexibility to one of the project’s constraints. If necessary, funding may be added to the project to allow for more resources in order to meet the project schedule and scope requiremen</w:t>
      </w:r>
      <w:bookmarkStart w:id="0" w:name="_GoBack"/>
      <w:bookmarkEnd w:id="0"/>
      <w:r w:rsidRPr="009B1661">
        <w:rPr>
          <w:rFonts w:ascii="Times New Roman" w:hAnsi="Times New Roman" w:cs="Times New Roman"/>
        </w:rPr>
        <w:t>ts. Time and scope are rigid project constraints and no flexibility. However, cost constraint will only be allowed to be flexible in extreme cases where no other risk avoidance or mitigation strategy will work.</w:t>
      </w:r>
    </w:p>
    <w:p w:rsidR="00BB4415" w:rsidRDefault="00BB4415" w:rsidP="00FA1D57">
      <w:pPr>
        <w:rPr>
          <w:rFonts w:ascii="Times New Roman" w:hAnsi="Times New Roman" w:cs="Times New Roman"/>
          <w:b/>
          <w:sz w:val="24"/>
          <w:szCs w:val="36"/>
        </w:rPr>
      </w:pPr>
    </w:p>
    <w:p w:rsidR="00FA1D57" w:rsidRDefault="00BB4415" w:rsidP="00FA1D57">
      <w:pPr>
        <w:rPr>
          <w:rFonts w:ascii="Times New Roman" w:hAnsi="Times New Roman" w:cs="Times New Roman"/>
          <w:b/>
          <w:sz w:val="24"/>
          <w:szCs w:val="36"/>
        </w:rPr>
      </w:pPr>
      <w:r w:rsidRPr="00BB4415">
        <w:rPr>
          <w:rFonts w:ascii="Times New Roman" w:hAnsi="Times New Roman" w:cs="Times New Roman"/>
          <w:b/>
          <w:sz w:val="24"/>
          <w:szCs w:val="36"/>
        </w:rPr>
        <w:t>Risk Mitigation Strategies:</w:t>
      </w:r>
    </w:p>
    <w:tbl>
      <w:tblPr>
        <w:tblStyle w:val="TableGrid"/>
        <w:tblW w:w="0" w:type="auto"/>
        <w:tblLook w:val="04A0" w:firstRow="1" w:lastRow="0" w:firstColumn="1" w:lastColumn="0" w:noHBand="0" w:noVBand="1"/>
      </w:tblPr>
      <w:tblGrid>
        <w:gridCol w:w="1145"/>
        <w:gridCol w:w="1681"/>
        <w:gridCol w:w="4854"/>
        <w:gridCol w:w="1670"/>
      </w:tblGrid>
      <w:tr w:rsidR="00BB4415" w:rsidRPr="00BB4415" w:rsidTr="007F1986">
        <w:tc>
          <w:tcPr>
            <w:tcW w:w="1165" w:type="dxa"/>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b/>
                <w:bCs/>
              </w:rPr>
              <w:t>Risk Rank</w:t>
            </w:r>
          </w:p>
        </w:tc>
        <w:tc>
          <w:tcPr>
            <w:tcW w:w="1710" w:type="dxa"/>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b/>
                <w:bCs/>
              </w:rPr>
              <w:t>Major Risks</w:t>
            </w:r>
          </w:p>
        </w:tc>
        <w:tc>
          <w:tcPr>
            <w:tcW w:w="5040" w:type="dxa"/>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b/>
                <w:bCs/>
              </w:rPr>
              <w:t>Strategies to mitigate risks</w:t>
            </w:r>
          </w:p>
        </w:tc>
        <w:tc>
          <w:tcPr>
            <w:tcW w:w="1435" w:type="dxa"/>
          </w:tcPr>
          <w:p w:rsidR="00BB4415" w:rsidRPr="00BB4415" w:rsidRDefault="00BB4415" w:rsidP="007F1986">
            <w:pPr>
              <w:widowControl w:val="0"/>
              <w:spacing w:line="276" w:lineRule="auto"/>
              <w:rPr>
                <w:rFonts w:ascii="Times New Roman" w:eastAsia="Times New Roman" w:hAnsi="Times New Roman" w:cs="Times New Roman"/>
                <w:b/>
                <w:bCs/>
              </w:rPr>
            </w:pPr>
            <w:r w:rsidRPr="00BB4415">
              <w:rPr>
                <w:rFonts w:ascii="Times New Roman" w:hAnsi="Times New Roman" w:cs="Times New Roman"/>
                <w:b/>
                <w:bCs/>
              </w:rPr>
              <w:t>Responsibility</w:t>
            </w:r>
          </w:p>
        </w:tc>
      </w:tr>
      <w:tr w:rsidR="00BB4415" w:rsidRPr="00BB4415" w:rsidTr="007F1986">
        <w:trPr>
          <w:trHeight w:val="1682"/>
        </w:trPr>
        <w:tc>
          <w:tcPr>
            <w:tcW w:w="116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1</w:t>
            </w:r>
          </w:p>
        </w:tc>
        <w:tc>
          <w:tcPr>
            <w:tcW w:w="1710" w:type="dxa"/>
            <w:vAlign w:val="center"/>
          </w:tcPr>
          <w:p w:rsidR="00BB4415" w:rsidRPr="00BB4415" w:rsidRDefault="00BB4415" w:rsidP="007F1986">
            <w:pPr>
              <w:widowControl w:val="0"/>
              <w:spacing w:line="720" w:lineRule="auto"/>
              <w:rPr>
                <w:rFonts w:ascii="Times New Roman" w:eastAsia="Times New Roman" w:hAnsi="Times New Roman" w:cs="Times New Roman"/>
              </w:rPr>
            </w:pPr>
            <w:r w:rsidRPr="00BB4415">
              <w:rPr>
                <w:rFonts w:ascii="Times New Roman" w:hAnsi="Times New Roman" w:cs="Times New Roman"/>
              </w:rPr>
              <w:t>Market Risk</w:t>
            </w:r>
          </w:p>
        </w:tc>
        <w:tc>
          <w:tcPr>
            <w:tcW w:w="504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Reviewing all the similar project in the market and should be calculated numerically</w:t>
            </w:r>
          </w:p>
        </w:tc>
        <w:tc>
          <w:tcPr>
            <w:tcW w:w="143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Project manager</w:t>
            </w:r>
          </w:p>
        </w:tc>
      </w:tr>
      <w:tr w:rsidR="00BB4415" w:rsidRPr="00BB4415" w:rsidTr="007F1986">
        <w:trPr>
          <w:trHeight w:val="1160"/>
        </w:trPr>
        <w:tc>
          <w:tcPr>
            <w:tcW w:w="116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2</w:t>
            </w:r>
          </w:p>
        </w:tc>
        <w:tc>
          <w:tcPr>
            <w:tcW w:w="171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Financial Risk</w:t>
            </w:r>
          </w:p>
        </w:tc>
        <w:tc>
          <w:tcPr>
            <w:tcW w:w="504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Allocating excess cost for the project for future financial problems.</w:t>
            </w:r>
          </w:p>
        </w:tc>
        <w:tc>
          <w:tcPr>
            <w:tcW w:w="143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Project Manager</w:t>
            </w:r>
          </w:p>
        </w:tc>
      </w:tr>
      <w:tr w:rsidR="00BB4415" w:rsidRPr="00BB4415" w:rsidTr="007F1986">
        <w:trPr>
          <w:trHeight w:val="1610"/>
        </w:trPr>
        <w:tc>
          <w:tcPr>
            <w:tcW w:w="116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lastRenderedPageBreak/>
              <w:t>3</w:t>
            </w:r>
          </w:p>
        </w:tc>
        <w:tc>
          <w:tcPr>
            <w:tcW w:w="171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Technical Risk</w:t>
            </w:r>
          </w:p>
        </w:tc>
        <w:tc>
          <w:tcPr>
            <w:tcW w:w="5040" w:type="dxa"/>
            <w:vAlign w:val="center"/>
          </w:tcPr>
          <w:p w:rsidR="00BB4415" w:rsidRPr="00BB4415" w:rsidRDefault="00BB4415" w:rsidP="007F1986">
            <w:pPr>
              <w:widowControl w:val="0"/>
              <w:spacing w:line="276" w:lineRule="auto"/>
              <w:rPr>
                <w:rFonts w:ascii="Times New Roman" w:hAnsi="Times New Roman" w:cs="Times New Roman"/>
              </w:rPr>
            </w:pPr>
            <w:r w:rsidRPr="00BB4415">
              <w:rPr>
                <w:rFonts w:ascii="Times New Roman" w:hAnsi="Times New Roman" w:cs="Times New Roman"/>
              </w:rPr>
              <w:t>Emphasizing team support.</w:t>
            </w:r>
          </w:p>
          <w:p w:rsidR="00BB4415" w:rsidRPr="00BB4415" w:rsidRDefault="00BB4415" w:rsidP="007F1986">
            <w:pPr>
              <w:widowControl w:val="0"/>
              <w:spacing w:line="276" w:lineRule="auto"/>
              <w:rPr>
                <w:rFonts w:ascii="Times New Roman" w:hAnsi="Times New Roman" w:cs="Times New Roman"/>
              </w:rPr>
            </w:pPr>
          </w:p>
          <w:p w:rsidR="00BB4415" w:rsidRPr="00BB4415" w:rsidRDefault="00BB4415" w:rsidP="007F1986">
            <w:pPr>
              <w:widowControl w:val="0"/>
              <w:spacing w:line="276" w:lineRule="auto"/>
              <w:rPr>
                <w:rFonts w:ascii="Times New Roman" w:hAnsi="Times New Roman" w:cs="Times New Roman"/>
              </w:rPr>
            </w:pPr>
            <w:r w:rsidRPr="00BB4415">
              <w:rPr>
                <w:rFonts w:ascii="Times New Roman" w:hAnsi="Times New Roman" w:cs="Times New Roman"/>
              </w:rPr>
              <w:t>Increasing the frequency of project monitoring</w:t>
            </w:r>
            <w:r w:rsidRPr="00BB4415">
              <w:rPr>
                <w:rFonts w:ascii="Times New Roman" w:hAnsi="Times New Roman" w:cs="Times New Roman"/>
              </w:rPr>
              <w:br/>
            </w:r>
          </w:p>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Improving problem handling skills</w:t>
            </w:r>
          </w:p>
        </w:tc>
        <w:tc>
          <w:tcPr>
            <w:tcW w:w="143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Program manager and team lead</w:t>
            </w:r>
          </w:p>
        </w:tc>
      </w:tr>
      <w:tr w:rsidR="00BB4415" w:rsidRPr="00BB4415" w:rsidTr="007F1986">
        <w:trPr>
          <w:trHeight w:val="611"/>
        </w:trPr>
        <w:tc>
          <w:tcPr>
            <w:tcW w:w="116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4</w:t>
            </w:r>
          </w:p>
        </w:tc>
        <w:tc>
          <w:tcPr>
            <w:tcW w:w="171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People Risk</w:t>
            </w:r>
          </w:p>
        </w:tc>
        <w:tc>
          <w:tcPr>
            <w:tcW w:w="504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Recruiting employees from diversified areas.</w:t>
            </w:r>
          </w:p>
        </w:tc>
        <w:tc>
          <w:tcPr>
            <w:tcW w:w="143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Project</w:t>
            </w:r>
            <w:r w:rsidRPr="00BB4415">
              <w:rPr>
                <w:rFonts w:ascii="Times New Roman" w:hAnsi="Times New Roman" w:cs="Times New Roman"/>
              </w:rPr>
              <w:br/>
              <w:t>Manager</w:t>
            </w:r>
          </w:p>
        </w:tc>
      </w:tr>
      <w:tr w:rsidR="00BB4415" w:rsidRPr="00BB4415" w:rsidTr="007F1986">
        <w:trPr>
          <w:trHeight w:val="1880"/>
        </w:trPr>
        <w:tc>
          <w:tcPr>
            <w:tcW w:w="1165"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5</w:t>
            </w:r>
          </w:p>
        </w:tc>
        <w:tc>
          <w:tcPr>
            <w:tcW w:w="171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Structure/ process risk</w:t>
            </w:r>
          </w:p>
        </w:tc>
        <w:tc>
          <w:tcPr>
            <w:tcW w:w="5040" w:type="dxa"/>
            <w:vAlign w:val="center"/>
          </w:tcPr>
          <w:p w:rsidR="00BB4415" w:rsidRPr="00BB4415" w:rsidRDefault="00BB4415" w:rsidP="007F1986">
            <w:pPr>
              <w:widowControl w:val="0"/>
              <w:spacing w:line="276" w:lineRule="auto"/>
              <w:rPr>
                <w:rFonts w:ascii="Times New Roman" w:eastAsia="Times New Roman" w:hAnsi="Times New Roman" w:cs="Times New Roman"/>
              </w:rPr>
            </w:pPr>
            <w:r w:rsidRPr="00BB4415">
              <w:rPr>
                <w:rFonts w:ascii="Times New Roman" w:hAnsi="Times New Roman" w:cs="Times New Roman"/>
              </w:rPr>
              <w:t>Selecting most experienced project</w:t>
            </w:r>
            <w:r w:rsidRPr="00BB4415">
              <w:rPr>
                <w:rFonts w:ascii="Times New Roman" w:hAnsi="Times New Roman" w:cs="Times New Roman"/>
              </w:rPr>
              <w:br/>
              <w:t>manager.</w:t>
            </w:r>
            <w:r w:rsidRPr="00BB4415">
              <w:rPr>
                <w:rFonts w:ascii="Times New Roman" w:hAnsi="Times New Roman" w:cs="Times New Roman"/>
              </w:rPr>
              <w:br/>
              <w:t>Increasing the frequency of monitoring.</w:t>
            </w:r>
            <w:r w:rsidRPr="00BB4415">
              <w:rPr>
                <w:rFonts w:ascii="Times New Roman" w:hAnsi="Times New Roman" w:cs="Times New Roman"/>
              </w:rPr>
              <w:br/>
              <w:t>Defining all the objectives clearly.</w:t>
            </w:r>
          </w:p>
        </w:tc>
        <w:tc>
          <w:tcPr>
            <w:tcW w:w="1435" w:type="dxa"/>
            <w:vAlign w:val="center"/>
          </w:tcPr>
          <w:p w:rsidR="00BB4415" w:rsidRPr="00BB4415" w:rsidRDefault="00BB4415" w:rsidP="007F1986">
            <w:pPr>
              <w:widowControl w:val="0"/>
              <w:spacing w:line="276" w:lineRule="auto"/>
              <w:rPr>
                <w:rFonts w:ascii="Times New Roman" w:hAnsi="Times New Roman" w:cs="Times New Roman"/>
              </w:rPr>
            </w:pPr>
            <w:r w:rsidRPr="00BB4415">
              <w:rPr>
                <w:rFonts w:ascii="Times New Roman" w:hAnsi="Times New Roman" w:cs="Times New Roman"/>
              </w:rPr>
              <w:t>Project manager</w:t>
            </w:r>
          </w:p>
          <w:p w:rsidR="00BB4415" w:rsidRPr="00BB4415" w:rsidRDefault="00BB4415" w:rsidP="007F1986">
            <w:pPr>
              <w:widowControl w:val="0"/>
              <w:spacing w:line="276" w:lineRule="auto"/>
              <w:rPr>
                <w:rFonts w:ascii="Times New Roman" w:eastAsia="Times New Roman" w:hAnsi="Times New Roman" w:cs="Times New Roman"/>
              </w:rPr>
            </w:pPr>
          </w:p>
        </w:tc>
      </w:tr>
    </w:tbl>
    <w:p w:rsidR="00BB4415" w:rsidRPr="00BB4415" w:rsidRDefault="00BB4415" w:rsidP="00FA1D57">
      <w:pPr>
        <w:rPr>
          <w:rFonts w:ascii="Times New Roman" w:hAnsi="Times New Roman" w:cs="Times New Roman"/>
          <w:sz w:val="24"/>
          <w:szCs w:val="36"/>
        </w:rPr>
      </w:pPr>
    </w:p>
    <w:sectPr w:rsidR="00BB4415" w:rsidRPr="00BB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A3"/>
    <w:rsid w:val="00596AA3"/>
    <w:rsid w:val="00915157"/>
    <w:rsid w:val="009B1661"/>
    <w:rsid w:val="00BB4415"/>
    <w:rsid w:val="00E3237F"/>
    <w:rsid w:val="00FA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AFC"/>
  <w15:chartTrackingRefBased/>
  <w15:docId w15:val="{948E3075-8EB7-42B9-81D0-50827DB0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4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1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8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280</Words>
  <Characters>1601</Characters>
  <Application>Microsoft Office Word</Application>
  <DocSecurity>0</DocSecurity>
  <Lines>13</Lines>
  <Paragraphs>3</Paragraphs>
  <ScaleCrop>false</ScaleCrop>
  <Company>Northwest Missouri State University</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Koyyalamudi,Krishna Sumanth</cp:lastModifiedBy>
  <cp:revision>4</cp:revision>
  <dcterms:created xsi:type="dcterms:W3CDTF">2020-05-28T03:16:00Z</dcterms:created>
  <dcterms:modified xsi:type="dcterms:W3CDTF">2020-05-28T03:24:00Z</dcterms:modified>
</cp:coreProperties>
</file>