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91" w:type="dxa"/>
        <w:tblLook w:val="04A0"/>
      </w:tblPr>
      <w:tblGrid>
        <w:gridCol w:w="4250"/>
        <w:gridCol w:w="2806"/>
        <w:gridCol w:w="2725"/>
      </w:tblGrid>
      <w:tr w:rsidR="006F3155" w:rsidRPr="006F3155" w:rsidTr="006F3155">
        <w:trPr>
          <w:trHeight w:val="570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</w:pPr>
            <w:r w:rsidRPr="006F3155">
              <w:rPr>
                <w:rFonts w:ascii="Calibri" w:eastAsia="Times New Roman" w:hAnsi="Calibri" w:cs="Times New Roman"/>
                <w:b/>
                <w:bCs/>
                <w:color w:val="000000"/>
                <w:sz w:val="44"/>
                <w:szCs w:val="44"/>
              </w:rPr>
              <w:t>Annexure 1.1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55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>Mr. Niranjan MK Murthy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Designation</w:t>
            </w:r>
          </w:p>
        </w:tc>
        <w:tc>
          <w:tcPr>
            <w:tcW w:w="5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>Supervisor  - IT Software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 xml:space="preserve">Salary Head  </w:t>
            </w:r>
          </w:p>
        </w:tc>
        <w:tc>
          <w:tcPr>
            <w:tcW w:w="28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 xml:space="preserve"> Per Month              (Rs.) </w:t>
            </w:r>
          </w:p>
        </w:tc>
        <w:tc>
          <w:tcPr>
            <w:tcW w:w="27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 xml:space="preserve"> Per Annum            (Rs.) 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Basic + DA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26,974.00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323,688.00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HRA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10,790.00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129,480.00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Conveyance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2,697.00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32,364.00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Children Education Allowance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Medical Allowance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1,250.00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15,000.00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Skill Allowance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16,431.00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197,172.00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Special Allowance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0080"/>
              </w:rPr>
              <w:t>Fixed Gross</w:t>
            </w:r>
          </w:p>
        </w:tc>
        <w:tc>
          <w:tcPr>
            <w:tcW w:w="28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8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0080"/>
              </w:rPr>
              <w:t>58,142.00</w:t>
            </w:r>
          </w:p>
        </w:tc>
        <w:tc>
          <w:tcPr>
            <w:tcW w:w="2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8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0080"/>
              </w:rPr>
              <w:t>697,704.00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Employer PF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1,800.00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21,600.00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Employer ESIC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Ex-Gratia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L.T.A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 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Variable Pay (KRA)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6,660.00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79,923.00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Leave Encashment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Gratuity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6F315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9330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993300"/>
              </w:rPr>
              <w:t> 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Superannuation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9330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993300"/>
              </w:rPr>
              <w:t> 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 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B050"/>
              </w:rPr>
              <w:t xml:space="preserve">Total </w:t>
            </w:r>
          </w:p>
        </w:tc>
        <w:tc>
          <w:tcPr>
            <w:tcW w:w="28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B050"/>
              </w:rPr>
              <w:t>8,460.00</w:t>
            </w:r>
          </w:p>
        </w:tc>
        <w:tc>
          <w:tcPr>
            <w:tcW w:w="27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B050"/>
              </w:rPr>
              <w:t>101,523.00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F315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COST TO COMPANY (CTC)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66,602.00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0080"/>
                <w:sz w:val="24"/>
                <w:szCs w:val="24"/>
              </w:rPr>
              <w:t>799,227.00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Employee P.F.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1,800.00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21,600.00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Employee E.S.I.C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Insurance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200.00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2,400.00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Income Tax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0.00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Professional Tax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F3155">
              <w:rPr>
                <w:rFonts w:ascii="Arial" w:eastAsia="Times New Roman" w:hAnsi="Arial" w:cs="Arial"/>
                <w:color w:val="000000"/>
              </w:rPr>
              <w:t>200.00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6F3155">
              <w:rPr>
                <w:rFonts w:ascii="Arial" w:eastAsia="Times New Roman" w:hAnsi="Arial" w:cs="Arial"/>
              </w:rPr>
              <w:t>2,400.00</w:t>
            </w:r>
          </w:p>
        </w:tc>
      </w:tr>
      <w:tr w:rsidR="006F3155" w:rsidRPr="006F3155" w:rsidTr="006F3155">
        <w:trPr>
          <w:trHeight w:val="315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FF0000"/>
              </w:rPr>
              <w:t>Total Deductions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FF0000"/>
              </w:rPr>
              <w:t>2,200.00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FF0000"/>
              </w:rPr>
              <w:t>26,400.00</w:t>
            </w:r>
          </w:p>
        </w:tc>
      </w:tr>
      <w:tr w:rsidR="006F3155" w:rsidRPr="006F3155" w:rsidTr="006F3155">
        <w:trPr>
          <w:trHeight w:val="330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NET TAKE HOME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55,942.00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F3155" w:rsidRPr="006F3155" w:rsidRDefault="006F3155" w:rsidP="006F31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A5A5A5"/>
                <w:sz w:val="24"/>
                <w:szCs w:val="24"/>
              </w:rPr>
            </w:pPr>
            <w:r w:rsidRPr="006F3155">
              <w:rPr>
                <w:rFonts w:ascii="Arial" w:eastAsia="Times New Roman" w:hAnsi="Arial" w:cs="Arial"/>
                <w:b/>
                <w:bCs/>
                <w:color w:val="A5A5A5"/>
                <w:sz w:val="24"/>
                <w:szCs w:val="24"/>
              </w:rPr>
              <w:t> 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F3155" w:rsidRPr="006F3155" w:rsidTr="006F3155">
        <w:trPr>
          <w:trHeight w:val="300"/>
        </w:trPr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3155">
              <w:rPr>
                <w:rFonts w:ascii="Arial" w:eastAsia="Times New Roman" w:hAnsi="Arial" w:cs="Arial"/>
                <w:color w:val="000000"/>
              </w:rPr>
              <w:t>Note:  Any tax liabilities arising out of the remuneration will be deducted as per the Income Tax rules</w:t>
            </w:r>
          </w:p>
        </w:tc>
      </w:tr>
      <w:tr w:rsidR="006F3155" w:rsidRPr="006F3155" w:rsidTr="006F3155">
        <w:trPr>
          <w:trHeight w:val="300"/>
        </w:trPr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3155" w:rsidRPr="006F3155" w:rsidRDefault="006F3155" w:rsidP="006F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F3155" w:rsidRDefault="006F3155">
      <w:pPr>
        <w:rPr>
          <w:rFonts w:ascii="Arial" w:eastAsia="Times New Roman" w:hAnsi="Arial" w:cs="Arial"/>
          <w:color w:val="000000"/>
        </w:rPr>
      </w:pPr>
      <w:r w:rsidRPr="006F3155">
        <w:rPr>
          <w:rFonts w:ascii="Arial" w:eastAsia="Times New Roman" w:hAnsi="Arial" w:cs="Arial"/>
          <w:color w:val="000000"/>
        </w:rPr>
        <w:t xml:space="preserve">This is computer generated </w:t>
      </w:r>
      <w:r>
        <w:rPr>
          <w:rFonts w:ascii="Arial" w:eastAsia="Times New Roman" w:hAnsi="Arial" w:cs="Arial"/>
          <w:color w:val="000000"/>
        </w:rPr>
        <w:t xml:space="preserve">salary </w:t>
      </w:r>
      <w:r w:rsidRPr="006F3155">
        <w:rPr>
          <w:rFonts w:ascii="Arial" w:eastAsia="Times New Roman" w:hAnsi="Arial" w:cs="Arial"/>
          <w:color w:val="000000"/>
        </w:rPr>
        <w:t>breakup hence signature is not required.</w:t>
      </w:r>
      <w:r>
        <w:rPr>
          <w:rFonts w:ascii="Arial" w:eastAsia="Times New Roman" w:hAnsi="Arial" w:cs="Arial"/>
          <w:color w:val="000000"/>
        </w:rPr>
        <w:t xml:space="preserve">   </w:t>
      </w:r>
    </w:p>
    <w:sectPr w:rsidR="006F3155" w:rsidSect="007F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155"/>
    <w:rsid w:val="006F3155"/>
    <w:rsid w:val="007F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dharshinivp</dc:creator>
  <cp:lastModifiedBy>dharshinivp</cp:lastModifiedBy>
  <cp:revision>1</cp:revision>
  <cp:lastPrinted>2020-02-12T14:42:00Z</cp:lastPrinted>
  <dcterms:created xsi:type="dcterms:W3CDTF">2020-02-12T14:37:00Z</dcterms:created>
  <dcterms:modified xsi:type="dcterms:W3CDTF">2020-02-12T14:48:00Z</dcterms:modified>
</cp:coreProperties>
</file>