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Table 1 Summary of the Series</w:t>
      </w:r>
    </w:p>
    <w:p>
      <w:pPr>
        <w:pStyle w:val="Normal"/>
        <w:rPr/>
      </w:pPr>
      <w:r>
        <w:rPr/>
      </w:r>
    </w:p>
    <w:tbl>
      <w:tblPr>
        <w:tblW w:w="10540" w:type="dxa"/>
        <w:jc w:val="left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4a0" w:noHBand="0" w:noVBand="1" w:firstColumn="1" w:lastRow="0" w:lastColumn="0" w:firstRow="1"/>
      </w:tblPr>
      <w:tblGrid>
        <w:gridCol w:w="1279"/>
        <w:gridCol w:w="1281"/>
        <w:gridCol w:w="1279"/>
        <w:gridCol w:w="1283"/>
        <w:gridCol w:w="1580"/>
        <w:gridCol w:w="1279"/>
        <w:gridCol w:w="1281"/>
        <w:gridCol w:w="1276"/>
      </w:tblGrid>
      <w:tr>
        <w:trPr>
          <w:trHeight w:val="255" w:hRule="atLeast"/>
        </w:trPr>
        <w:tc>
          <w:tcPr>
            <w:tcW w:w="1279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Case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Age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sex</w:t>
            </w:r>
          </w:p>
        </w:tc>
        <w:tc>
          <w:tcPr>
            <w:tcW w:w="1283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Location</w:t>
            </w:r>
          </w:p>
        </w:tc>
        <w:tc>
          <w:tcPr>
            <w:tcW w:w="1580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Pathology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Extent of Resection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follow-up (months)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McCormick</w:t>
            </w:r>
          </w:p>
        </w:tc>
      </w:tr>
      <w:tr>
        <w:trPr>
          <w:trHeight w:val="255" w:hRule="atLeast"/>
        </w:trPr>
        <w:tc>
          <w:tcPr>
            <w:tcW w:w="127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79</w:t>
            </w:r>
          </w:p>
        </w:tc>
        <w:tc>
          <w:tcPr>
            <w:tcW w:w="127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Cervical</w:t>
            </w:r>
          </w:p>
        </w:tc>
        <w:tc>
          <w:tcPr>
            <w:tcW w:w="1580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meningioma</w:t>
            </w:r>
          </w:p>
        </w:tc>
        <w:tc>
          <w:tcPr>
            <w:tcW w:w="127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86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69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Cervical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subtotal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74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Cervical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DSRCT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subtotal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12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death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76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Cervical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70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5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60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Cervical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meningioma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66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56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Lumbar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66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77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meningioma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66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8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70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61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9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37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Lumbar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53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31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germ cell tumor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subtotal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40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IV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60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Cervical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subtotal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37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18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germ cell tumor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23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50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21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  <w:tr>
        <w:trPr>
          <w:trHeight w:val="255" w:hRule="atLeast"/>
        </w:trPr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72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f</w:t>
            </w:r>
          </w:p>
        </w:tc>
        <w:tc>
          <w:tcPr>
            <w:tcW w:w="12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18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II</w:t>
            </w:r>
          </w:p>
        </w:tc>
      </w:tr>
      <w:tr>
        <w:trPr>
          <w:trHeight w:val="255" w:hRule="atLeast"/>
        </w:trPr>
        <w:tc>
          <w:tcPr>
            <w:tcW w:w="127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5</w:t>
            </w:r>
          </w:p>
        </w:tc>
        <w:tc>
          <w:tcPr>
            <w:tcW w:w="12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57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m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Thoracic</w:t>
            </w:r>
          </w:p>
        </w:tc>
        <w:tc>
          <w:tcPr>
            <w:tcW w:w="15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schwannoma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gross total</w:t>
            </w:r>
          </w:p>
        </w:tc>
        <w:tc>
          <w:tcPr>
            <w:tcW w:w="12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Liberation Sans" w:hAnsi="Liberation Sans" w:eastAsia="ＭＳ Ｐゴシック" w:cs="ＭＳ Ｐゴシック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eastAsia="ＭＳ Ｐゴシック" w:cs="ＭＳ Ｐゴシック" w:ascii="Liberation Sans" w:hAnsi="Liberation Sans"/>
                <w:color w:val="000000"/>
                <w:kern w:val="0"/>
                <w:sz w:val="20"/>
                <w:szCs w:val="20"/>
                <w:lang w:bidi="ar-SA"/>
              </w:rPr>
              <w:t>I</w:t>
            </w:r>
          </w:p>
        </w:tc>
      </w:tr>
    </w:tbl>
    <w:p>
      <w:pPr>
        <w:pStyle w:val="Normal"/>
        <w:rPr/>
      </w:pPr>
      <w:r>
        <w:rPr/>
        <w:t>DSRCT: desmoplastic small round cell tumor</w: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明朝" w:cs="FreeSans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IPA明朝" w:cs="FreeSans"/>
      <w:color w:val="auto"/>
      <w:kern w:val="2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IPA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 w:customStyle="1">
    <w:name w:val="表の内容"/>
    <w:basedOn w:val="Normal"/>
    <w:qFormat/>
    <w:pPr>
      <w:widowControl w:val="false"/>
      <w:suppressLineNumbers/>
    </w:pPr>
    <w:rPr/>
  </w:style>
  <w:style w:type="paragraph" w:styleId="Style20" w:customStyle="1">
    <w:name w:val="表の見出し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LibreOffice/7.4.5.1$Linux_X86_64 LibreOffice_project/40$Build-1</Application>
  <AppVersion>15.0000</AppVersion>
  <Pages>1</Pages>
  <Words>158</Words>
  <Characters>655</Characters>
  <CharactersWithSpaces>683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2021-12-06T19:07:00Z</dcterms:created>
  <dc:creator/>
  <dc:description/>
  <dc:language>ja-JP</dc:language>
  <cp:lastModifiedBy/>
  <dcterms:modified xsi:type="dcterms:W3CDTF">2023-03-01T10:34:43Z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