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</w:t>
      </w:r>
      <w:r>
        <w:rPr>
          <w:b/>
          <w:sz w:val="28"/>
          <w:szCs w:val="28"/>
        </w:rPr>
        <w:t>raphics HW</w:t>
      </w:r>
      <w:r>
        <w:rPr>
          <w:lang w:eastAsia="ko-KR"/>
          <w:b/>
          <w:sz w:val="28"/>
          <w:szCs w:val="28"/>
          <w:rtl w:val="off"/>
        </w:rPr>
        <w:t>5</w:t>
      </w:r>
      <w:r>
        <w:rPr>
          <w:b/>
          <w:sz w:val="28"/>
          <w:szCs w:val="28"/>
        </w:rPr>
        <w:t xml:space="preserve"> Report</w:t>
      </w:r>
    </w:p>
    <w:p>
      <w:pPr>
        <w:jc w:val="right"/>
      </w:pPr>
      <w:r>
        <w:rPr>
          <w:rFonts w:hint="eastAsia"/>
        </w:rPr>
        <w:t xml:space="preserve">컴퓨터공학부 </w:t>
      </w:r>
      <w:r>
        <w:t xml:space="preserve">2013-11425 </w:t>
      </w:r>
      <w:r>
        <w:rPr>
          <w:rFonts w:hint="eastAsia"/>
        </w:rPr>
        <w:t>이창영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사용 언어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>Python</w:t>
      </w:r>
      <w:r>
        <w:rPr>
          <w:szCs w:val="20"/>
        </w:rPr>
        <w:t xml:space="preserve"> 3.6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b/>
          <w:sz w:val="24"/>
          <w:szCs w:val="24"/>
          <w:rtl w:val="off"/>
        </w:rPr>
      </w:pPr>
      <w:r>
        <w:rPr>
          <w:lang w:eastAsia="ko-KR"/>
          <w:rFonts w:hint="eastAsia"/>
          <w:b/>
          <w:sz w:val="24"/>
          <w:szCs w:val="24"/>
          <w:rtl w:val="off"/>
        </w:rPr>
        <w:t>2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 xml:space="preserve">사용 </w:t>
      </w:r>
      <w:r>
        <w:rPr>
          <w:lang w:eastAsia="ko-KR"/>
          <w:rFonts w:hint="eastAsia"/>
          <w:b/>
          <w:sz w:val="24"/>
          <w:szCs w:val="24"/>
          <w:rtl w:val="off"/>
        </w:rPr>
        <w:t>라이브러리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Pillow</w:t>
      </w:r>
    </w:p>
    <w:p>
      <w:pPr>
        <w:jc w:val="left"/>
        <w:rPr>
          <w:szCs w:val="20"/>
        </w:rPr>
      </w:pPr>
    </w:p>
    <w:p>
      <w:pPr>
        <w:jc w:val="left"/>
        <w:rPr>
          <w:b/>
          <w:sz w:val="24"/>
          <w:szCs w:val="24"/>
        </w:rPr>
      </w:pPr>
      <w:r>
        <w:rPr>
          <w:lang w:eastAsia="ko-KR"/>
          <w:b/>
          <w:sz w:val="24"/>
          <w:szCs w:val="24"/>
          <w:rtl w:val="off"/>
        </w:rPr>
        <w:t>3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구현한 것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Ray tracing spheres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Ray tracing polygons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Export image files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Texture mapped shperes and polygons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Phong illumination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Recursive reflection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Representative pictures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Recursive refraction (extra)</w:t>
      </w:r>
    </w:p>
    <w:p>
      <w:pPr>
        <w:jc w:val="left"/>
        <w:rPr>
          <w:szCs w:val="20"/>
        </w:rPr>
      </w:pPr>
    </w:p>
    <w:p>
      <w:pPr>
        <w:jc w:val="left"/>
        <w:rPr>
          <w:b/>
          <w:sz w:val="24"/>
          <w:szCs w:val="24"/>
        </w:rPr>
      </w:pPr>
      <w:r>
        <w:rPr>
          <w:lang w:eastAsia="ko-KR"/>
          <w:b/>
          <w:sz w:val="24"/>
          <w:szCs w:val="24"/>
          <w:rtl w:val="off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구현하지 못한 것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Importing geometry files such as OBJ</w:t>
      </w:r>
    </w:p>
    <w:p>
      <w:pPr>
        <w:jc w:val="left"/>
        <w:rPr>
          <w:rFonts w:hint="eastAsia"/>
          <w:szCs w:val="20"/>
        </w:rPr>
      </w:pPr>
      <w:r>
        <w:rPr>
          <w:lang w:eastAsia="ko-KR"/>
          <w:rFonts w:hint="eastAsia"/>
          <w:szCs w:val="20"/>
          <w:rtl w:val="off"/>
        </w:rPr>
        <w:t>- extra features..</w:t>
      </w:r>
    </w:p>
    <w:p>
      <w:pPr>
        <w:jc w:val="left"/>
        <w:rPr>
          <w:szCs w:val="20"/>
        </w:rPr>
      </w:pPr>
    </w:p>
    <w:p>
      <w:pPr>
        <w:jc w:val="left"/>
        <w:rPr>
          <w:b/>
          <w:sz w:val="24"/>
          <w:szCs w:val="24"/>
        </w:rPr>
      </w:pPr>
      <w:r>
        <w:rPr>
          <w:lang w:eastAsia="ko-KR"/>
          <w:b/>
          <w:sz w:val="24"/>
          <w:szCs w:val="24"/>
          <w:rtl w:val="off"/>
        </w:rPr>
        <w:t>5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구현 내용,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방법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1) 객체 생성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(1) Vector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- 벡터를 나타내는 객체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- methods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dot - dot product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cross - cross product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magnitude - 크기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normal - 자신의 normalized 벡터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add - 더하기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sub - 빼기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 mul - scarlar 곱하기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(2) Ray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- 빛을 나나태는 객체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빛을 줄발점과 방향 벡터를 가지고 있다.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(3) Intersection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어떤 물체과 빛의 교점을 나타내는 객체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물체로부터의 거리로 표현한다.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그 점과 점에서는 normal 벡터를 가지고 있다.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(4) Sphere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구를 나타내는 객체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구의 중심과 반지름을 가지고 있다.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색 또는 texture 정보를 가지고 있다.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'default', 'reflection', 'reflection_refraction' 세 가지 타입 중 하나이다.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methods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 normal - 표면 위의 한 점에서의 normal 벡터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 getIntersection - Ray와 Sphere의 Intersection을 구한다.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 getColor - 표면에서의 기본 색을 구한다. 구가 색을 가지고 있을 경우에는 그 색을 그대로 return하고 texture을 가지고 있는 경우에는 texture이미지에서 mapping된 색 값을 return한다.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(5) Plane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평면을 나타내는 객체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한 점과 noraml 벡터로 이루어져 있다.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색 또는 texture 정보를 가지고 있다.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'default', 'reflection', 'reflection_refraction' 세 가지 타입 중 하나이다.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polygon을 표현하기 위해서 x, y, z의 최솟값과 최댓값을 가지고 있다.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methods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 normal - 표면 위의 한 점에서의 normal 벡터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 getIntersection - Ray와 Sphere의 Intersection을 구한다.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 getColor - 표면에서의 기본 색을 구한다. 구가 색을 가지고 있을 경우에는 그 색을 그대로 return하고 texture을 가지고 있는 경우에는 texture이미지에서 mapping된 색 값을 return한다.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2) 전체 알고리즘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(1) origin은 camera이고 pixel로 향하는 Ray를 생성한다.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(2) 모든 object에 대해 그 Ray와 Intersection이 있는지 확인한다.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(3) Intersection이 없다면 backgroundColor * ambient한 값이 그 색상이다.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(4) Intersection의 object가 'default' 타입이라면 그 지점으로부터 light source까지 다시 Ray를 만들어서 교점이 있다면 그 지점은 자신의 색 * ambient이고 교점이 없다면 그 점에서의 phone illumination식의 결과가 그 점의 색상이다.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(5) Intersection의 object가 'reflection' 타입이라면 그 지점에서 반사하는 방향으로 다시 Ray를 만든 뒤 (3)부터 다시 반복해서 얻어진 색상이다.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(6) Intersection의 object가 'reflection_refraction' 타입이라면 반사하는 방향, 굴절되는 방향으로 2개의 Ray를 만든다. 두 Ray를 가지고 (3)부터 다시 반복 한 뒤 그로부터 얻어진 색상을 굴절 0.7, 반사 0.3 만큼 더해서 색을 얻는다.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(7) recursive가 10회 이상 반복되면 recursive를 멈추고 background color * ambient 로 return하도록 했다.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(7) 이미지 라이브러리를 사용하여 얻어진 색들을 채워넣어 이미지 파일로 export한다.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3) 구현 내용 확인</w:t>
      </w:r>
      <w:r>
        <w:rPr>
          <w:lang w:eastAsia="ko-KR"/>
          <w:rFonts w:hint="eastAsia"/>
          <w:sz w:val="22"/>
          <w:szCs w:val="22"/>
          <w:rtl w:val="off"/>
        </w:rPr>
        <w:drawing>
          <wp:inline distT="0" distB="0" distL="180" distR="180">
            <wp:extent cx="5731510" cy="382079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(1) ray tracing spheres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그림에 존재하는 구 6개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(2) ray tracing polygons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그림에 존재하는 거울 2개 및 바닥을 나타내는 평면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(3) export image files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제출한 이미지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(4) texture mapped spheres and polygons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바닥 평면, 및 지구본 모양의 구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 구현 방법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미리 texuter로 사용할 이미지 파일을 준비한 뒤 x, y, z coord 상에 있는 평면을 u, v 평면으로 옮긴 뒤 각 좌표를 준비한 이미지 크기에 대해 mod 연산하여 해당되는 픽셀의 색을 그대로 가져온다.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평면인 경우 (x, y, z) -&gt; (u, v)로 옮기는 식은 아래와 같다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normal = 평면의 noraml 벡터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width, height = 이미지의 크기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uV = (normal.y, normal.x, 0)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vV = uV X noraml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u = uV ⦁ (x,y,z) % width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v = vV ⦁ (x,y,z) % height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구인 경우 (x,y,z) -&gt; (u, v)로 옮기는 식은 아래와 같다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width, height = 이미지의 크기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direction = center - (x,y,z)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uV = 0.5 + arctan2(direction.z, direction.x) / 2 * PI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vV = 0.5 - arcsin(direction.y) / PI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u = u * width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v = (1 - v) * height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(5) phong illumination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object의 타입이 'default'인 경우 모두 phong illumination 식을 이용하여 색상을 구하였다.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(6) recursive reflection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그림의 가운데 2개의 거울이 recursive reflection을 나타내고 있다.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(7) recursive refraction</w:t>
      </w:r>
    </w:p>
    <w:p>
      <w:pPr>
        <w:jc w:val="left"/>
        <w:rPr>
          <w:rFonts w:hint="eastAsia"/>
          <w:szCs w:val="20"/>
        </w:rPr>
      </w:pPr>
      <w:r>
        <w:rPr>
          <w:lang w:eastAsia="ko-KR"/>
          <w:rFonts w:hint="eastAsia"/>
          <w:szCs w:val="20"/>
          <w:rtl w:val="off"/>
        </w:rPr>
        <w:t>왼쪽 가운데 있는 구는 유리구슬을 표현한 것으로 recursive refraction을 나타내고 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6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Hyperlink"/>
    <w:basedOn w:val="a2"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</dc:creator>
  <cp:keywords/>
  <dc:description/>
  <cp:lastModifiedBy>Pang</cp:lastModifiedBy>
  <cp:revision>1</cp:revision>
  <dcterms:created xsi:type="dcterms:W3CDTF">2019-05-01T05:16:00Z</dcterms:created>
  <dcterms:modified xsi:type="dcterms:W3CDTF">2019-05-30T07:00:29Z</dcterms:modified>
  <cp:version>0900.0001.01</cp:version>
</cp:coreProperties>
</file>