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440" w:lineRule="exact"/>
        <w:rPr>
          <w:rFonts w:hint="eastAsia" w:ascii="微软雅黑" w:hAnsi="微软雅黑" w:eastAsia="微软雅黑" w:cs="Arial"/>
          <w:sz w:val="28"/>
          <w:szCs w:val="30"/>
          <w:lang w:eastAsia="zh-CN"/>
        </w:rPr>
      </w:pPr>
    </w:p>
    <w:p>
      <w:pPr>
        <w:spacing w:line="440" w:lineRule="exact"/>
        <w:rPr>
          <w:rFonts w:hint="eastAsia" w:ascii="微软雅黑" w:hAnsi="微软雅黑" w:eastAsia="微软雅黑" w:cs="Arial"/>
          <w:sz w:val="28"/>
          <w:szCs w:val="30"/>
          <w:lang w:eastAsia="zh-CN"/>
        </w:rPr>
      </w:pPr>
    </w:p>
    <w:p>
      <w:pPr>
        <w:spacing w:line="440" w:lineRule="exact"/>
        <w:rPr>
          <w:rFonts w:hint="eastAsia" w:ascii="微软雅黑" w:hAnsi="微软雅黑" w:eastAsia="微软雅黑" w:cs="Arial"/>
          <w:sz w:val="28"/>
          <w:szCs w:val="30"/>
          <w:lang w:eastAsia="zh-CN"/>
        </w:rPr>
      </w:pPr>
    </w:p>
    <w:p>
      <w:pPr>
        <w:spacing w:line="440" w:lineRule="exact"/>
        <w:rPr>
          <w:rFonts w:hint="eastAsia" w:ascii="微软雅黑" w:hAnsi="微软雅黑" w:eastAsia="微软雅黑" w:cs="Arial"/>
          <w:sz w:val="28"/>
          <w:szCs w:val="30"/>
          <w:lang w:eastAsia="zh-CN"/>
        </w:rPr>
      </w:pPr>
    </w:p>
    <w:p>
      <w:pPr>
        <w:spacing w:line="440" w:lineRule="exact"/>
        <w:rPr>
          <w:rFonts w:hint="eastAsia" w:ascii="微软雅黑" w:hAnsi="微软雅黑" w:eastAsia="微软雅黑" w:cs="Arial"/>
          <w:sz w:val="28"/>
          <w:szCs w:val="30"/>
          <w:lang w:eastAsia="zh-CN"/>
        </w:rPr>
      </w:pPr>
    </w:p>
    <w:p>
      <w:pPr>
        <w:spacing w:line="440" w:lineRule="exact"/>
        <w:rPr>
          <w:rFonts w:hint="eastAsia" w:ascii="微软雅黑" w:hAnsi="微软雅黑" w:eastAsia="微软雅黑" w:cs="Arial"/>
          <w:sz w:val="28"/>
          <w:szCs w:val="30"/>
          <w:lang w:eastAsia="zh-CN"/>
        </w:rPr>
      </w:pPr>
    </w:p>
    <w:p>
      <w:pPr>
        <w:ind w:right="-57"/>
        <w:rPr>
          <w:rFonts w:hint="default" w:ascii="黑体" w:hAnsi="黑体" w:eastAsia="黑体" w:cs="Arial"/>
          <w:b/>
          <w:sz w:val="32"/>
          <w:szCs w:val="30"/>
          <w:lang w:val="en-US" w:eastAsia="zh-CN"/>
        </w:rPr>
      </w:pPr>
      <w:r>
        <w:rPr>
          <w:rFonts w:hint="eastAsia" w:ascii="黑体" w:hAnsi="黑体" w:eastAsia="黑体" w:cs="Arial"/>
          <w:b/>
          <w:sz w:val="32"/>
          <w:szCs w:val="30"/>
          <w:lang w:val="en-US" w:eastAsia="zh-CN"/>
        </w:rPr>
        <w:t>${projectName}</w:t>
      </w:r>
    </w:p>
    <w:p>
      <w:pPr>
        <w:tabs>
          <w:tab w:val="left" w:pos="1260"/>
        </w:tabs>
        <w:snapToGrid w:val="0"/>
        <w:rPr>
          <w:rFonts w:hint="eastAsia" w:ascii="黑体" w:hAnsi="黑体" w:eastAsia="黑体" w:cs="Arial"/>
          <w:b/>
          <w:sz w:val="32"/>
          <w:szCs w:val="30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黑体" w:hAnsi="黑体" w:eastAsia="黑体" w:cs="Arial"/>
          <w:b/>
          <w:sz w:val="32"/>
          <w:szCs w:val="30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黑体" w:hAnsi="黑体" w:eastAsia="黑体" w:cs="Arial"/>
          <w:b/>
          <w:sz w:val="32"/>
          <w:szCs w:val="30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黑体" w:hAnsi="黑体" w:eastAsia="黑体" w:cs="Arial"/>
          <w:b/>
          <w:sz w:val="32"/>
          <w:szCs w:val="30"/>
          <w:lang w:eastAsia="zh-CN"/>
        </w:rPr>
      </w:pPr>
    </w:p>
    <w:p>
      <w:pPr>
        <w:spacing w:line="440" w:lineRule="exact"/>
        <w:rPr>
          <w:rFonts w:hint="eastAsia" w:ascii="黑体" w:hAnsi="黑体" w:eastAsia="黑体" w:cs="Arial"/>
          <w:b/>
          <w:sz w:val="36"/>
          <w:szCs w:val="30"/>
          <w:lang w:eastAsia="zh-CN"/>
        </w:rPr>
      </w:pPr>
      <w:r>
        <w:rPr>
          <w:rFonts w:hint="eastAsia" w:ascii="黑体" w:hAnsi="黑体" w:eastAsia="黑体" w:cs="Arial"/>
          <w:b/>
          <w:sz w:val="36"/>
          <w:szCs w:val="30"/>
          <w:lang w:eastAsia="zh-CN"/>
        </w:rPr>
        <w:t>招标代理工作报告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Arial" w:hAnsi="Arial" w:eastAsia="黑体" w:cs="Arial"/>
          <w:color w:val="FF0000"/>
          <w:szCs w:val="28"/>
          <w:lang w:eastAsia="zh-CN"/>
        </w:rPr>
      </w:pPr>
    </w:p>
    <w:p>
      <w:pPr>
        <w:tabs>
          <w:tab w:val="left" w:pos="1260"/>
        </w:tabs>
        <w:snapToGrid w:val="0"/>
        <w:rPr>
          <w:rFonts w:hint="default" w:ascii="宋体" w:hAnsi="宋体" w:eastAsia="宋体" w:cs="Arial"/>
          <w:lang w:val="en-US" w:eastAsia="zh-CN"/>
        </w:rPr>
      </w:pPr>
      <w:r>
        <w:rPr>
          <w:rFonts w:hint="eastAsia" w:ascii="宋体" w:hAnsi="宋体" w:eastAsia="宋体" w:cs="Arial"/>
          <w:lang w:val="en-US" w:eastAsia="zh-CN"/>
        </w:rPr>
        <w:t>${projectName}</w:t>
      </w:r>
    </w:p>
    <w:p>
      <w:pPr>
        <w:tabs>
          <w:tab w:val="left" w:pos="1260"/>
        </w:tabs>
        <w:snapToGrid w:val="0"/>
        <w:rPr>
          <w:rFonts w:hint="eastAsia" w:ascii="宋体" w:hAnsi="宋体" w:eastAsia="宋体" w:cs="Arial"/>
          <w:lang w:val="en-GB" w:eastAsia="zh-CN"/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宋体" w:hAnsi="宋体" w:eastAsia="宋体" w:cs="Arial"/>
          <w:b/>
          <w:sz w:val="28"/>
          <w:szCs w:val="28"/>
          <w:highlight w:val="none"/>
          <w:lang w:eastAsia="zh-CN"/>
        </w:rPr>
      </w:pPr>
      <w:r>
        <w:rPr>
          <w:rFonts w:ascii="宋体" w:hAnsi="宋体" w:eastAsia="宋体" w:cs="Arial"/>
          <w:b/>
          <w:sz w:val="28"/>
          <w:szCs w:val="28"/>
          <w:highlight w:val="none"/>
        </w:rPr>
        <w:t>招标代理工作报告</w:t>
      </w:r>
    </w:p>
    <w:p>
      <w:pPr>
        <w:autoSpaceDE w:val="0"/>
        <w:autoSpaceDN w:val="0"/>
        <w:spacing w:line="360" w:lineRule="exact"/>
        <w:textAlignment w:val="baseline"/>
        <w:rPr>
          <w:rFonts w:hint="default" w:ascii="宋体" w:hAnsi="宋体" w:eastAsia="宋体" w:cs="Arial"/>
          <w:color w:val="FF0000"/>
          <w:sz w:val="22"/>
          <w:szCs w:val="22"/>
          <w:highlight w:val="none"/>
          <w:lang w:val="en-US" w:eastAsia="zh-CN"/>
        </w:rPr>
      </w:pPr>
      <w:r>
        <w:rPr>
          <w:rFonts w:ascii="宋体" w:hAnsi="宋体" w:eastAsia="宋体" w:cs="Arial"/>
          <w:sz w:val="22"/>
          <w:szCs w:val="22"/>
          <w:highlight w:val="none"/>
        </w:rPr>
        <w:t>报告编号：</w:t>
      </w:r>
      <w:r>
        <w:rPr>
          <w:rFonts w:hint="eastAsia" w:ascii="宋体" w:hAnsi="宋体" w:eastAsia="宋体" w:cs="Arial"/>
          <w:sz w:val="22"/>
          <w:szCs w:val="22"/>
          <w:highlight w:val="none"/>
          <w:lang w:val="en-US" w:eastAsia="zh-CN"/>
        </w:rPr>
        <w:t>${reportNo}</w:t>
      </w:r>
    </w:p>
    <w:p>
      <w:pPr>
        <w:tabs>
          <w:tab w:val="left" w:pos="2580"/>
          <w:tab w:val="center" w:pos="4393"/>
        </w:tabs>
        <w:spacing w:line="60" w:lineRule="auto"/>
        <w:textAlignment w:val="baseline"/>
        <w:rPr>
          <w:rFonts w:ascii="宋体" w:hAnsi="宋体" w:eastAsia="宋体" w:cs="Arial"/>
          <w:color w:val="0000FF"/>
          <w:sz w:val="20"/>
          <w:highlight w:val="yellow"/>
        </w:rPr>
      </w:pPr>
    </w:p>
    <w:p>
      <w:pPr>
        <w:snapToGrid w:val="0"/>
        <w:outlineLvl w:val="0"/>
        <w:rPr>
          <w:rFonts w:hint="eastAsia" w:ascii="宋体" w:hAnsi="宋体" w:eastAsia="宋体" w:cs="Arial"/>
          <w:b/>
          <w:bCs/>
          <w:lang w:val="en-GB" w:eastAsia="zh-CN"/>
        </w:rPr>
      </w:pPr>
      <w:r>
        <w:rPr>
          <w:rFonts w:hint="eastAsia" w:ascii="宋体" w:hAnsi="宋体" w:eastAsia="宋体" w:cs="Arial"/>
          <w:b/>
          <w:bCs/>
          <w:lang w:val="en-GB" w:eastAsia="zh-CN"/>
        </w:rPr>
        <w:t>一、</w:t>
      </w:r>
      <w:r>
        <w:rPr>
          <w:rFonts w:ascii="宋体" w:hAnsi="宋体" w:eastAsia="宋体" w:cs="Arial"/>
          <w:b/>
          <w:bCs/>
          <w:lang w:val="en-GB"/>
        </w:rPr>
        <w:t>招标项目概况</w:t>
      </w:r>
    </w:p>
    <w:p>
      <w:pPr>
        <w:snapToGrid w:val="0"/>
        <w:outlineLvl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tabs>
          <w:tab w:val="left" w:pos="1260"/>
        </w:tabs>
        <w:snapToGrid w:val="0"/>
        <w:spacing w:line="360" w:lineRule="auto"/>
        <w:rPr>
          <w:rFonts w:hint="eastAsia" w:ascii="宋体" w:hAnsi="宋体" w:eastAsia="宋体" w:cs="Arial"/>
          <w:lang w:val="en-GB" w:eastAsia="zh-CN"/>
        </w:rPr>
      </w:pPr>
      <w:r>
        <w:rPr>
          <w:rFonts w:hint="eastAsia" w:ascii="宋体" w:hAnsi="宋体" w:eastAsia="宋体" w:cs="Arial"/>
          <w:lang w:val="en-GB" w:eastAsia="zh-CN"/>
        </w:rPr>
        <w:t>招标项目</w:t>
      </w:r>
      <w:r>
        <w:rPr>
          <w:rFonts w:ascii="宋体" w:hAnsi="宋体" w:eastAsia="宋体" w:cs="Arial"/>
          <w:lang w:val="en-GB" w:eastAsia="zh-CN"/>
        </w:rPr>
        <w:t>名称：</w:t>
      </w:r>
      <w:r>
        <w:rPr>
          <w:rFonts w:hint="eastAsia" w:ascii="宋体" w:hAnsi="宋体" w:eastAsia="宋体" w:cs="Arial"/>
          <w:lang w:val="en-US" w:eastAsia="zh-CN"/>
        </w:rPr>
        <w:t>${biddingProjectName}</w:t>
      </w:r>
      <w:r>
        <w:rPr>
          <w:rFonts w:hint="eastAsia" w:ascii="宋体" w:hAnsi="宋体" w:eastAsia="宋体" w:cs="Arial"/>
          <w:lang w:val="en-GB" w:eastAsia="zh-CN"/>
        </w:rPr>
        <w:t>；</w:t>
      </w:r>
    </w:p>
    <w:p>
      <w:pPr>
        <w:tabs>
          <w:tab w:val="left" w:pos="1260"/>
        </w:tabs>
        <w:snapToGrid w:val="0"/>
        <w:spacing w:line="360" w:lineRule="auto"/>
        <w:rPr>
          <w:rFonts w:hint="eastAsia" w:ascii="宋体" w:hAnsi="宋体" w:eastAsia="宋体" w:cs="Arial"/>
          <w:lang w:val="en-GB" w:eastAsia="zh-CN"/>
        </w:rPr>
      </w:pPr>
      <w:r>
        <w:rPr>
          <w:rFonts w:ascii="宋体" w:hAnsi="宋体" w:eastAsia="宋体" w:cs="Arial"/>
          <w:lang w:val="en-GB" w:eastAsia="zh-CN"/>
        </w:rPr>
        <w:t>招标人名称：</w:t>
      </w:r>
      <w:r>
        <w:rPr>
          <w:rFonts w:hint="eastAsia" w:ascii="宋体" w:hAnsi="宋体" w:eastAsia="宋体" w:cs="Arial"/>
          <w:lang w:val="en-US" w:eastAsia="zh-CN"/>
        </w:rPr>
        <w:t>${tendereeName}</w:t>
      </w:r>
      <w:r>
        <w:rPr>
          <w:rFonts w:hint="eastAsia" w:ascii="宋体" w:hAnsi="宋体" w:eastAsia="宋体" w:cs="Arial"/>
          <w:lang w:val="en-GB" w:eastAsia="zh-CN"/>
        </w:rPr>
        <w:t>；</w:t>
      </w:r>
    </w:p>
    <w:p>
      <w:pPr>
        <w:tabs>
          <w:tab w:val="left" w:pos="1260"/>
        </w:tabs>
        <w:snapToGrid w:val="0"/>
        <w:spacing w:line="360" w:lineRule="auto"/>
        <w:rPr>
          <w:rFonts w:hint="eastAsia" w:ascii="宋体" w:hAnsi="宋体" w:eastAsia="宋体" w:cs="Arial"/>
          <w:lang w:val="en-GB" w:eastAsia="zh-CN"/>
        </w:rPr>
      </w:pPr>
      <w:r>
        <w:rPr>
          <w:rFonts w:hint="eastAsia" w:ascii="宋体" w:hAnsi="宋体" w:eastAsia="宋体" w:cs="Arial"/>
          <w:lang w:val="en-GB" w:eastAsia="zh-CN"/>
        </w:rPr>
        <w:t>招标代理机构名称：</w:t>
      </w:r>
      <w:r>
        <w:rPr>
          <w:rFonts w:hint="eastAsia" w:ascii="宋体" w:hAnsi="宋体" w:eastAsia="宋体" w:cs="Arial"/>
          <w:lang w:val="en-US" w:eastAsia="zh-CN"/>
        </w:rPr>
        <w:t>${tenderAgencyName}</w:t>
      </w:r>
      <w:r>
        <w:rPr>
          <w:rFonts w:hint="eastAsia" w:ascii="宋体" w:hAnsi="宋体" w:eastAsia="宋体" w:cs="Arial"/>
          <w:lang w:val="en-GB" w:eastAsia="zh-CN"/>
        </w:rPr>
        <w:t>；</w:t>
      </w:r>
    </w:p>
    <w:p>
      <w:pPr>
        <w:tabs>
          <w:tab w:val="left" w:pos="1260"/>
        </w:tabs>
        <w:snapToGrid w:val="0"/>
        <w:spacing w:line="360" w:lineRule="auto"/>
        <w:rPr>
          <w:rFonts w:hint="eastAsia" w:ascii="宋体" w:hAnsi="宋体" w:eastAsia="宋体" w:cs="Arial"/>
          <w:lang w:val="en-GB" w:eastAsia="zh-CN"/>
        </w:rPr>
      </w:pPr>
      <w:r>
        <w:rPr>
          <w:rFonts w:hint="eastAsia" w:ascii="宋体" w:hAnsi="宋体" w:eastAsia="宋体" w:cs="Arial"/>
          <w:lang w:val="en-GB" w:eastAsia="zh-CN"/>
        </w:rPr>
        <w:t>招标代理机构地址：</w:t>
      </w:r>
      <w:r>
        <w:rPr>
          <w:rFonts w:hint="eastAsia" w:ascii="宋体" w:hAnsi="宋体" w:eastAsia="宋体" w:cs="Arial"/>
          <w:lang w:val="en-US" w:eastAsia="zh-CN"/>
        </w:rPr>
        <w:t>${tenderAgencyAddress}</w:t>
      </w:r>
      <w:r>
        <w:rPr>
          <w:rFonts w:hint="eastAsia" w:ascii="宋体" w:hAnsi="宋体" w:eastAsia="宋体" w:cs="Arial"/>
          <w:lang w:val="en-GB" w:eastAsia="zh-CN"/>
        </w:rPr>
        <w:t>；</w:t>
      </w:r>
    </w:p>
    <w:p>
      <w:pPr>
        <w:tabs>
          <w:tab w:val="left" w:pos="1260"/>
        </w:tabs>
        <w:snapToGrid w:val="0"/>
        <w:spacing w:line="360" w:lineRule="auto"/>
        <w:rPr>
          <w:rFonts w:hint="eastAsia" w:ascii="宋体" w:hAnsi="宋体" w:eastAsia="宋体" w:cs="Arial"/>
          <w:lang w:val="en-GB" w:eastAsia="zh-CN"/>
        </w:rPr>
      </w:pPr>
      <w:r>
        <w:rPr>
          <w:rFonts w:ascii="宋体" w:hAnsi="宋体" w:eastAsia="宋体" w:cs="Arial"/>
          <w:lang w:val="en-GB" w:eastAsia="zh-CN"/>
        </w:rPr>
        <w:t>招标范围：</w:t>
      </w:r>
      <w:r>
        <w:rPr>
          <w:rFonts w:hint="eastAsia" w:ascii="宋体" w:hAnsi="宋体" w:eastAsia="宋体" w:cs="Arial"/>
          <w:lang w:val="en-US" w:eastAsia="zh-CN"/>
        </w:rPr>
        <w:t>${tenderScope}</w:t>
      </w:r>
      <w:r>
        <w:rPr>
          <w:rFonts w:hint="eastAsia" w:ascii="宋体" w:hAnsi="宋体" w:eastAsia="宋体" w:cs="Arial"/>
          <w:lang w:val="en-GB" w:eastAsia="zh-CN"/>
        </w:rPr>
        <w:t>。</w:t>
      </w:r>
    </w:p>
    <w:p>
      <w:pPr>
        <w:tabs>
          <w:tab w:val="left" w:pos="1260"/>
        </w:tabs>
        <w:snapToGrid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snapToGrid w:val="0"/>
        <w:outlineLvl w:val="0"/>
        <w:rPr>
          <w:rFonts w:hint="eastAsia" w:ascii="宋体" w:hAnsi="宋体" w:eastAsia="宋体" w:cs="Arial"/>
          <w:b/>
          <w:bCs/>
          <w:lang w:val="en-GB" w:eastAsia="zh-CN"/>
        </w:rPr>
      </w:pPr>
      <w:r>
        <w:rPr>
          <w:rFonts w:ascii="宋体" w:hAnsi="宋体" w:eastAsia="宋体" w:cs="Arial"/>
          <w:b/>
          <w:bCs/>
          <w:lang w:val="en-GB" w:eastAsia="zh-CN"/>
        </w:rPr>
        <w:t>二、</w:t>
      </w:r>
      <w:r>
        <w:rPr>
          <w:rFonts w:hint="eastAsia" w:ascii="宋体" w:hAnsi="宋体" w:eastAsia="宋体" w:cs="Arial"/>
          <w:b/>
          <w:bCs/>
          <w:lang w:val="en-GB" w:eastAsia="zh-CN"/>
        </w:rPr>
        <w:t>招标组织形式及代理项目委托过程</w:t>
      </w:r>
    </w:p>
    <w:p>
      <w:pPr>
        <w:snapToGrid w:val="0"/>
        <w:outlineLvl w:val="0"/>
        <w:rPr>
          <w:rFonts w:ascii="宋体" w:hAnsi="宋体" w:eastAsia="宋体" w:cs="Arial"/>
          <w:sz w:val="22"/>
          <w:lang w:val="en-GB"/>
        </w:rPr>
      </w:pPr>
    </w:p>
    <w:p>
      <w:pPr>
        <w:snapToGrid w:val="0"/>
        <w:outlineLvl w:val="0"/>
        <w:rPr>
          <w:rFonts w:hint="eastAsia" w:ascii="宋体" w:hAnsi="宋体" w:eastAsia="宋体" w:cs="Arial"/>
          <w:lang w:val="en-US" w:eastAsia="zh-CN"/>
        </w:rPr>
      </w:pPr>
      <w:r>
        <w:rPr>
          <w:rFonts w:hint="eastAsia" w:ascii="宋体" w:hAnsi="宋体" w:eastAsia="宋体" w:cs="Arial"/>
          <w:lang w:val="en-US" w:eastAsia="zh-CN"/>
        </w:rPr>
        <w:t>${tenderOrganizationContent}</w:t>
      </w:r>
    </w:p>
    <w:p>
      <w:pPr>
        <w:snapToGrid w:val="0"/>
        <w:outlineLvl w:val="0"/>
        <w:rPr>
          <w:rFonts w:hint="default" w:ascii="宋体" w:hAnsi="宋体" w:eastAsia="宋体" w:cs="Arial"/>
          <w:lang w:val="en-US" w:eastAsia="zh-CN"/>
        </w:rPr>
      </w:pPr>
    </w:p>
    <w:p>
      <w:pPr>
        <w:snapToGrid w:val="0"/>
        <w:outlineLvl w:val="0"/>
        <w:rPr>
          <w:rFonts w:hint="eastAsia" w:ascii="宋体" w:hAnsi="宋体" w:eastAsia="宋体" w:cs="Arial"/>
          <w:b/>
          <w:bCs/>
          <w:lang w:val="en-GB" w:eastAsia="zh-CN"/>
        </w:rPr>
      </w:pPr>
      <w:r>
        <w:rPr>
          <w:rFonts w:ascii="宋体" w:hAnsi="宋体" w:eastAsia="宋体" w:cs="Arial"/>
          <w:b/>
          <w:bCs/>
          <w:lang w:val="en-GB" w:eastAsia="zh-CN"/>
        </w:rPr>
        <w:t>三、</w:t>
      </w:r>
      <w:r>
        <w:rPr>
          <w:rFonts w:hint="eastAsia" w:ascii="宋体" w:hAnsi="宋体" w:eastAsia="宋体" w:cs="Arial"/>
          <w:b/>
          <w:bCs/>
          <w:lang w:val="en-GB" w:eastAsia="zh-CN"/>
        </w:rPr>
        <w:t>招标方式</w:t>
      </w:r>
    </w:p>
    <w:p>
      <w:pPr>
        <w:snapToGrid w:val="0"/>
        <w:outlineLvl w:val="0"/>
        <w:rPr>
          <w:rFonts w:hint="eastAsia" w:ascii="宋体" w:hAnsi="宋体" w:eastAsia="宋体" w:cs="Arial"/>
          <w:sz w:val="22"/>
          <w:lang w:val="en-GB"/>
        </w:rPr>
      </w:pPr>
    </w:p>
    <w:p>
      <w:pPr>
        <w:snapToGrid w:val="0"/>
        <w:outlineLvl w:val="0"/>
        <w:rPr>
          <w:rFonts w:hint="eastAsia" w:ascii="宋体" w:hAnsi="宋体" w:eastAsia="宋体" w:cs="Arial"/>
          <w:lang w:val="en-GB" w:eastAsia="zh-CN"/>
        </w:rPr>
      </w:pPr>
      <w:r>
        <w:rPr>
          <w:rFonts w:hint="eastAsia" w:ascii="宋体" w:hAnsi="宋体" w:eastAsia="宋体" w:cs="Arial"/>
          <w:lang w:val="en-US" w:eastAsia="zh-CN"/>
        </w:rPr>
        <w:t>${tenderMethodContent}</w:t>
      </w:r>
    </w:p>
    <w:p>
      <w:pPr>
        <w:snapToGrid w:val="0"/>
        <w:outlineLvl w:val="0"/>
        <w:rPr>
          <w:rFonts w:hint="eastAsia" w:ascii="宋体" w:hAnsi="宋体" w:eastAsia="宋体" w:cs="Arial"/>
          <w:sz w:val="22"/>
          <w:lang w:val="en-GB"/>
        </w:rPr>
      </w:pPr>
    </w:p>
    <w:p>
      <w:pPr>
        <w:snapToGrid w:val="0"/>
        <w:outlineLvl w:val="0"/>
        <w:rPr>
          <w:rFonts w:hint="eastAsia" w:ascii="宋体" w:hAnsi="宋体" w:eastAsia="宋体" w:cs="Arial"/>
          <w:b/>
          <w:bCs/>
          <w:lang w:val="en-GB" w:eastAsia="zh-CN"/>
        </w:rPr>
      </w:pPr>
      <w:r>
        <w:rPr>
          <w:rFonts w:hint="eastAsia" w:ascii="宋体" w:hAnsi="宋体" w:eastAsia="宋体" w:cs="Arial"/>
          <w:b/>
          <w:bCs/>
          <w:lang w:val="en-GB" w:eastAsia="zh-CN"/>
        </w:rPr>
        <w:t>四、</w:t>
      </w:r>
      <w:r>
        <w:rPr>
          <w:rFonts w:ascii="宋体" w:hAnsi="宋体" w:eastAsia="宋体" w:cs="Arial"/>
          <w:b/>
          <w:bCs/>
          <w:lang w:val="en-GB" w:eastAsia="zh-CN"/>
        </w:rPr>
        <w:t>招标工作综述</w:t>
      </w:r>
    </w:p>
    <w:p>
      <w:pPr>
        <w:snapToGrid w:val="0"/>
        <w:outlineLvl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snapToGrid w:val="0"/>
        <w:outlineLvl w:val="0"/>
        <w:rPr>
          <w:rFonts w:hint="eastAsia" w:ascii="宋体" w:hAnsi="宋体" w:eastAsia="宋体" w:cs="Arial"/>
          <w:lang w:val="en-GB" w:eastAsia="zh-CN"/>
        </w:rPr>
      </w:pPr>
      <w:r>
        <w:rPr>
          <w:rFonts w:hint="eastAsia" w:ascii="宋体" w:hAnsi="宋体" w:eastAsia="宋体" w:cs="Arial"/>
          <w:lang w:val="en-GB" w:eastAsia="zh-CN"/>
        </w:rPr>
        <w:t>（一）</w:t>
      </w:r>
      <w:r>
        <w:rPr>
          <w:rFonts w:hint="eastAsia" w:ascii="宋体" w:hAnsi="宋体" w:eastAsia="宋体" w:cs="Arial"/>
          <w:lang w:val="en-GB"/>
        </w:rPr>
        <w:t>招标</w:t>
      </w:r>
      <w:r>
        <w:rPr>
          <w:rFonts w:hint="eastAsia" w:ascii="宋体" w:hAnsi="宋体" w:eastAsia="宋体" w:cs="Arial"/>
          <w:lang w:val="en-GB" w:eastAsia="zh-CN"/>
        </w:rPr>
        <w:t>公告</w:t>
      </w:r>
    </w:p>
    <w:p>
      <w:pPr>
        <w:snapToGrid w:val="0"/>
        <w:outlineLvl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snapToGrid w:val="0"/>
        <w:outlineLvl w:val="0"/>
        <w:rPr>
          <w:rFonts w:hint="eastAsia" w:ascii="宋体" w:hAnsi="宋体" w:eastAsia="宋体" w:cs="Arial"/>
          <w:lang w:val="en-US" w:eastAsia="zh-CN"/>
        </w:rPr>
      </w:pPr>
      <w:r>
        <w:rPr>
          <w:rFonts w:hint="eastAsia" w:ascii="宋体" w:hAnsi="宋体" w:eastAsia="宋体" w:cs="Arial"/>
          <w:lang w:val="en-US" w:eastAsia="zh-CN"/>
        </w:rPr>
        <w:t>${tenderNotice}</w:t>
      </w:r>
    </w:p>
    <w:p>
      <w:pPr>
        <w:snapToGrid w:val="0"/>
        <w:outlineLvl w:val="0"/>
        <w:rPr>
          <w:rFonts w:hint="eastAsia" w:ascii="宋体" w:hAnsi="宋体" w:eastAsia="宋体" w:cs="Arial"/>
          <w:sz w:val="22"/>
          <w:lang w:val="en-GB"/>
        </w:rPr>
      </w:pPr>
    </w:p>
    <w:p>
      <w:pPr>
        <w:numPr>
          <w:numId w:val="0"/>
        </w:numPr>
        <w:snapToGrid w:val="0"/>
        <w:outlineLvl w:val="0"/>
        <w:rPr>
          <w:rFonts w:hint="eastAsia" w:ascii="宋体" w:hAnsi="宋体" w:eastAsia="宋体" w:cs="Arial"/>
          <w:lang w:val="en-GB" w:eastAsia="zh-CN"/>
        </w:rPr>
      </w:pPr>
      <w:r>
        <w:rPr>
          <w:rFonts w:hint="eastAsia" w:ascii="宋体" w:hAnsi="宋体" w:eastAsia="宋体" w:cs="Arial"/>
          <w:lang w:val="en-GB" w:eastAsia="zh-CN"/>
        </w:rPr>
        <w:t>（</w:t>
      </w:r>
      <w:r>
        <w:rPr>
          <w:rFonts w:hint="eastAsia" w:ascii="宋体" w:hAnsi="宋体" w:eastAsia="宋体" w:cs="Arial"/>
          <w:lang w:val="en-US" w:eastAsia="zh-CN"/>
        </w:rPr>
        <w:t>二</w:t>
      </w:r>
      <w:r>
        <w:rPr>
          <w:rFonts w:hint="eastAsia" w:ascii="宋体" w:hAnsi="宋体" w:eastAsia="宋体" w:cs="Arial"/>
          <w:lang w:val="en-GB" w:eastAsia="zh-CN"/>
        </w:rPr>
        <w:t>）投标报名</w:t>
      </w:r>
    </w:p>
    <w:p>
      <w:pPr>
        <w:numPr>
          <w:ilvl w:val="0"/>
          <w:numId w:val="0"/>
        </w:numPr>
        <w:snapToGrid w:val="0"/>
        <w:outlineLvl w:val="0"/>
        <w:rPr>
          <w:rFonts w:hint="eastAsia" w:ascii="宋体" w:hAnsi="宋体" w:eastAsia="宋体" w:cs="Arial"/>
          <w:lang w:val="en-GB" w:eastAsia="zh-CN"/>
        </w:rPr>
      </w:pPr>
    </w:p>
    <w:p>
      <w:pPr>
        <w:snapToGrid w:val="0"/>
        <w:outlineLvl w:val="0"/>
        <w:rPr>
          <w:rFonts w:hint="eastAsia" w:ascii="宋体" w:hAnsi="宋体" w:eastAsia="宋体" w:cs="Arial"/>
          <w:lang w:val="en-GB" w:eastAsia="zh-CN"/>
        </w:rPr>
      </w:pPr>
      <w:r>
        <w:rPr>
          <w:rFonts w:hint="eastAsia" w:ascii="宋体" w:hAnsi="宋体" w:eastAsia="宋体" w:cs="Arial"/>
          <w:lang w:val="en-US" w:eastAsia="zh-CN"/>
        </w:rPr>
        <w:t>${biddingRegistration}</w:t>
      </w:r>
    </w:p>
    <w:p>
      <w:pPr>
        <w:numPr>
          <w:ilvl w:val="0"/>
          <w:numId w:val="0"/>
        </w:numPr>
        <w:snapToGrid w:val="0"/>
        <w:outlineLvl w:val="0"/>
        <w:rPr>
          <w:rFonts w:hint="eastAsia" w:ascii="宋体" w:hAnsi="宋体" w:eastAsia="宋体" w:cs="Arial"/>
          <w:lang w:val="en-US" w:eastAsia="zh-CN"/>
        </w:rPr>
      </w:pPr>
    </w:p>
    <w:p>
      <w:pPr>
        <w:numPr>
          <w:numId w:val="0"/>
        </w:numPr>
        <w:snapToGrid w:val="0"/>
        <w:ind w:leftChars="0"/>
        <w:outlineLvl w:val="0"/>
        <w:rPr>
          <w:rFonts w:hint="eastAsia" w:ascii="宋体" w:hAnsi="宋体" w:eastAsia="宋体" w:cs="Arial"/>
          <w:lang w:val="en-US" w:eastAsia="zh-CN"/>
        </w:rPr>
      </w:pPr>
      <w:r>
        <w:rPr>
          <w:rFonts w:hint="eastAsia" w:ascii="宋体" w:hAnsi="宋体" w:eastAsia="宋体" w:cs="Arial"/>
          <w:lang w:val="en-GB" w:eastAsia="zh-CN"/>
        </w:rPr>
        <w:t>（</w:t>
      </w:r>
      <w:r>
        <w:rPr>
          <w:rFonts w:hint="eastAsia" w:ascii="宋体" w:hAnsi="宋体" w:eastAsia="宋体" w:cs="Arial"/>
          <w:lang w:val="en-US" w:eastAsia="zh-CN"/>
        </w:rPr>
        <w:t>三</w:t>
      </w:r>
      <w:bookmarkStart w:id="0" w:name="_GoBack"/>
      <w:bookmarkEnd w:id="0"/>
      <w:r>
        <w:rPr>
          <w:rFonts w:hint="eastAsia" w:ascii="宋体" w:hAnsi="宋体" w:eastAsia="宋体" w:cs="Arial"/>
          <w:lang w:val="en-GB" w:eastAsia="zh-CN"/>
        </w:rPr>
        <w:t>）</w:t>
      </w:r>
      <w:r>
        <w:rPr>
          <w:rFonts w:hint="eastAsia" w:ascii="宋体" w:hAnsi="宋体" w:eastAsia="宋体" w:cs="Arial"/>
          <w:lang w:val="en-US" w:eastAsia="zh-CN"/>
        </w:rPr>
        <w:t>招标文件发售</w:t>
      </w:r>
    </w:p>
    <w:p>
      <w:pPr>
        <w:numPr>
          <w:ilvl w:val="0"/>
          <w:numId w:val="0"/>
        </w:numPr>
        <w:snapToGrid w:val="0"/>
        <w:ind w:leftChars="0"/>
        <w:outlineLvl w:val="0"/>
        <w:rPr>
          <w:rFonts w:hint="eastAsia" w:ascii="宋体" w:hAnsi="宋体" w:eastAsia="宋体" w:cs="Arial"/>
          <w:lang w:val="en-US" w:eastAsia="zh-CN"/>
        </w:rPr>
      </w:pPr>
    </w:p>
    <w:p>
      <w:pPr>
        <w:snapToGrid w:val="0"/>
        <w:outlineLvl w:val="0"/>
        <w:rPr>
          <w:rFonts w:hint="eastAsia" w:ascii="宋体" w:hAnsi="宋体" w:eastAsia="宋体" w:cs="Arial"/>
          <w:lang w:val="en-GB" w:eastAsia="zh-CN"/>
        </w:rPr>
      </w:pPr>
      <w:r>
        <w:rPr>
          <w:rFonts w:hint="eastAsia" w:ascii="宋体" w:hAnsi="宋体" w:eastAsia="宋体" w:cs="Arial"/>
          <w:lang w:val="en-US" w:eastAsia="zh-CN"/>
        </w:rPr>
        <w:t>${biddingDocumentsForSale}</w:t>
      </w:r>
    </w:p>
    <w:p>
      <w:pPr>
        <w:snapToGrid w:val="0"/>
        <w:outlineLvl w:val="0"/>
        <w:rPr>
          <w:rFonts w:hint="eastAsia" w:ascii="宋体" w:hAnsi="宋体" w:eastAsia="宋体" w:cs="Arial"/>
          <w:sz w:val="22"/>
          <w:lang w:val="en-GB"/>
        </w:rPr>
      </w:pPr>
    </w:p>
    <w:p>
      <w:pPr>
        <w:snapToGrid w:val="0"/>
        <w:outlineLvl w:val="0"/>
        <w:rPr>
          <w:rFonts w:hint="eastAsia" w:ascii="宋体" w:hAnsi="宋体" w:eastAsia="宋体" w:cs="Arial"/>
          <w:lang w:val="en-GB" w:eastAsia="zh-CN"/>
        </w:rPr>
      </w:pPr>
      <w:r>
        <w:rPr>
          <w:rFonts w:ascii="宋体" w:hAnsi="宋体" w:eastAsia="宋体" w:cs="Arial"/>
          <w:lang w:val="en-GB" w:eastAsia="zh-CN"/>
        </w:rPr>
        <w:t>（</w:t>
      </w:r>
      <w:r>
        <w:rPr>
          <w:rFonts w:hint="eastAsia" w:ascii="宋体" w:hAnsi="宋体" w:eastAsia="宋体" w:cs="Arial"/>
          <w:lang w:val="en-GB" w:eastAsia="zh-CN"/>
        </w:rPr>
        <w:t>四</w:t>
      </w:r>
      <w:r>
        <w:rPr>
          <w:rFonts w:ascii="宋体" w:hAnsi="宋体" w:eastAsia="宋体" w:cs="Arial"/>
          <w:lang w:val="en-GB" w:eastAsia="zh-CN"/>
        </w:rPr>
        <w:t>）</w:t>
      </w:r>
      <w:r>
        <w:rPr>
          <w:rFonts w:hint="eastAsia" w:ascii="宋体" w:hAnsi="宋体" w:eastAsia="宋体" w:cs="Arial"/>
          <w:lang w:val="en-GB" w:eastAsia="zh-CN"/>
        </w:rPr>
        <w:t>现场踏勘</w:t>
      </w:r>
    </w:p>
    <w:p>
      <w:pPr>
        <w:snapToGrid w:val="0"/>
        <w:outlineLvl w:val="0"/>
        <w:rPr>
          <w:rFonts w:hint="eastAsia" w:ascii="宋体" w:hAnsi="宋体" w:eastAsia="宋体" w:cs="Arial"/>
          <w:sz w:val="22"/>
          <w:lang w:val="en-GB"/>
        </w:rPr>
      </w:pPr>
    </w:p>
    <w:p>
      <w:pPr>
        <w:snapToGrid w:val="0"/>
        <w:outlineLvl w:val="0"/>
        <w:rPr>
          <w:rFonts w:hint="eastAsia" w:ascii="宋体" w:hAnsi="宋体" w:eastAsia="宋体" w:cs="Arial"/>
          <w:lang w:val="en-GB" w:eastAsia="zh-CN"/>
        </w:rPr>
      </w:pPr>
      <w:r>
        <w:rPr>
          <w:rFonts w:hint="eastAsia" w:ascii="宋体" w:hAnsi="宋体" w:eastAsia="宋体" w:cs="Arial"/>
          <w:lang w:val="en-US" w:eastAsia="zh-CN"/>
        </w:rPr>
        <w:t>${siteSurvey}</w:t>
      </w:r>
    </w:p>
    <w:p>
      <w:pPr>
        <w:snapToGrid w:val="0"/>
        <w:outlineLvl w:val="0"/>
        <w:rPr>
          <w:rFonts w:hint="eastAsia" w:ascii="宋体" w:hAnsi="宋体" w:eastAsia="宋体" w:cs="Arial"/>
          <w:sz w:val="22"/>
          <w:lang w:val="en-GB"/>
        </w:rPr>
      </w:pPr>
    </w:p>
    <w:p>
      <w:pPr>
        <w:snapToGrid w:val="0"/>
        <w:outlineLvl w:val="0"/>
        <w:rPr>
          <w:rFonts w:hint="eastAsia" w:ascii="宋体" w:hAnsi="宋体" w:eastAsia="宋体" w:cs="Arial"/>
          <w:lang w:val="en-GB" w:eastAsia="zh-CN"/>
        </w:rPr>
      </w:pPr>
      <w:r>
        <w:rPr>
          <w:rFonts w:hint="eastAsia" w:ascii="宋体" w:hAnsi="宋体" w:eastAsia="宋体" w:cs="Arial"/>
          <w:lang w:val="en-GB" w:eastAsia="zh-CN"/>
        </w:rPr>
        <w:t>（五）评标委员会组建</w:t>
      </w:r>
    </w:p>
    <w:p>
      <w:pPr>
        <w:snapToGrid w:val="0"/>
        <w:outlineLvl w:val="0"/>
        <w:rPr>
          <w:rFonts w:hint="eastAsia" w:ascii="宋体" w:hAnsi="宋体" w:eastAsia="宋体" w:cs="Arial"/>
          <w:lang w:val="en-GB" w:eastAsia="zh-CN"/>
        </w:rPr>
      </w:pPr>
      <w:r>
        <w:rPr>
          <w:rFonts w:hint="eastAsia" w:ascii="宋体" w:hAnsi="宋体" w:eastAsia="宋体" w:cs="Arial"/>
          <w:lang w:val="en-US" w:eastAsia="zh-CN"/>
        </w:rPr>
        <w:t>${establishmentOfTheBidEvaluationCommittee}</w:t>
      </w:r>
    </w:p>
    <w:p>
      <w:pPr>
        <w:snapToGrid w:val="0"/>
        <w:outlineLvl w:val="0"/>
        <w:rPr>
          <w:rFonts w:hint="eastAsia" w:ascii="宋体" w:hAnsi="宋体" w:eastAsia="宋体" w:cs="Arial"/>
          <w:sz w:val="22"/>
          <w:lang w:val="en-GB"/>
        </w:rPr>
      </w:pPr>
    </w:p>
    <w:p>
      <w:pPr>
        <w:snapToGrid w:val="0"/>
        <w:outlineLvl w:val="0"/>
        <w:rPr>
          <w:rFonts w:hint="eastAsia" w:ascii="宋体" w:hAnsi="宋体" w:eastAsia="宋体" w:cs="Arial"/>
          <w:lang w:val="en-GB" w:eastAsia="zh-CN"/>
        </w:rPr>
      </w:pPr>
      <w:r>
        <w:rPr>
          <w:rFonts w:hint="eastAsia" w:ascii="宋体" w:hAnsi="宋体" w:eastAsia="宋体" w:cs="Arial"/>
          <w:lang w:val="en-GB" w:eastAsia="zh-CN"/>
        </w:rPr>
        <w:t>（六）开标组织文件</w:t>
      </w:r>
    </w:p>
    <w:p>
      <w:pPr>
        <w:snapToGrid w:val="0"/>
        <w:outlineLvl w:val="0"/>
        <w:rPr>
          <w:rFonts w:hint="eastAsia" w:ascii="宋体" w:hAnsi="宋体" w:eastAsia="宋体" w:cs="Arial"/>
          <w:sz w:val="22"/>
          <w:lang w:val="en-GB"/>
        </w:rPr>
      </w:pPr>
    </w:p>
    <w:p>
      <w:pPr>
        <w:snapToGrid w:val="0"/>
        <w:outlineLvl w:val="0"/>
        <w:rPr>
          <w:rFonts w:hint="eastAsia" w:ascii="宋体" w:hAnsi="宋体" w:eastAsia="宋体" w:cs="Arial"/>
          <w:lang w:val="en-GB" w:eastAsia="zh-CN"/>
        </w:rPr>
      </w:pPr>
      <w:r>
        <w:rPr>
          <w:rFonts w:hint="eastAsia" w:ascii="宋体" w:hAnsi="宋体" w:eastAsia="宋体" w:cs="Arial"/>
          <w:lang w:val="en-US" w:eastAsia="zh-CN"/>
        </w:rPr>
        <w:t>${bidOpeningDocument}</w:t>
      </w:r>
    </w:p>
    <w:p>
      <w:pPr>
        <w:snapToGrid w:val="0"/>
        <w:outlineLvl w:val="0"/>
        <w:rPr>
          <w:rFonts w:ascii="宋体" w:hAnsi="宋体" w:eastAsia="宋体" w:cs="Arial"/>
          <w:sz w:val="22"/>
          <w:lang w:val="en-GB"/>
        </w:rPr>
      </w:pPr>
    </w:p>
    <w:p>
      <w:pPr>
        <w:snapToGrid w:val="0"/>
        <w:outlineLvl w:val="0"/>
        <w:rPr>
          <w:rFonts w:hint="eastAsia" w:ascii="宋体" w:hAnsi="宋体" w:eastAsia="宋体" w:cs="Arial"/>
          <w:lang w:val="en-GB" w:eastAsia="zh-CN"/>
        </w:rPr>
      </w:pPr>
      <w:r>
        <w:rPr>
          <w:rFonts w:hint="eastAsia" w:ascii="宋体" w:hAnsi="宋体" w:eastAsia="宋体" w:cs="Arial"/>
          <w:lang w:val="en-GB" w:eastAsia="zh-CN"/>
        </w:rPr>
        <w:t>（七）</w:t>
      </w:r>
      <w:r>
        <w:rPr>
          <w:rFonts w:ascii="宋体" w:hAnsi="宋体" w:eastAsia="宋体" w:cs="Arial"/>
          <w:lang w:val="en-GB" w:eastAsia="zh-CN"/>
        </w:rPr>
        <w:t>评标</w:t>
      </w:r>
      <w:r>
        <w:rPr>
          <w:rFonts w:hint="eastAsia" w:ascii="宋体" w:hAnsi="宋体" w:eastAsia="宋体" w:cs="Arial"/>
          <w:lang w:val="en-GB" w:eastAsia="zh-CN"/>
        </w:rPr>
        <w:t>过程</w:t>
      </w:r>
    </w:p>
    <w:p>
      <w:pPr>
        <w:snapToGrid w:val="0"/>
        <w:outlineLvl w:val="0"/>
        <w:rPr>
          <w:rFonts w:ascii="宋体" w:hAnsi="宋体" w:eastAsia="宋体" w:cs="Arial"/>
          <w:sz w:val="22"/>
          <w:lang w:val="en-GB"/>
        </w:rPr>
      </w:pPr>
    </w:p>
    <w:p>
      <w:pPr>
        <w:snapToGrid w:val="0"/>
        <w:outlineLvl w:val="0"/>
        <w:rPr>
          <w:rFonts w:hint="eastAsia" w:ascii="宋体" w:hAnsi="宋体" w:eastAsia="宋体" w:cs="Arial"/>
          <w:lang w:val="en-US" w:eastAsia="zh-CN"/>
        </w:rPr>
      </w:pPr>
      <w:r>
        <w:rPr>
          <w:rFonts w:hint="eastAsia" w:ascii="宋体" w:hAnsi="宋体" w:eastAsia="宋体" w:cs="Arial"/>
          <w:lang w:val="en-US" w:eastAsia="zh-CN"/>
        </w:rPr>
        <w:t>${</w:t>
      </w:r>
      <w:r>
        <w:rPr>
          <w:rFonts w:hint="eastAsia" w:ascii="宋体" w:hAnsi="宋体" w:eastAsia="宋体" w:cs="Arial"/>
          <w:lang w:val="en-GB" w:eastAsia="zh-CN"/>
        </w:rPr>
        <w:t>bidEvaluationProcess</w:t>
      </w:r>
      <w:r>
        <w:rPr>
          <w:rFonts w:hint="eastAsia" w:ascii="宋体" w:hAnsi="宋体" w:eastAsia="宋体" w:cs="Arial"/>
          <w:lang w:val="en-US" w:eastAsia="zh-CN"/>
        </w:rPr>
        <w:t>}</w:t>
      </w:r>
    </w:p>
    <w:p>
      <w:pPr>
        <w:snapToGrid w:val="0"/>
        <w:outlineLvl w:val="0"/>
        <w:rPr>
          <w:rFonts w:hint="eastAsia" w:ascii="宋体" w:hAnsi="宋体" w:eastAsia="宋体" w:cs="Arial"/>
          <w:lang w:val="en-GB" w:eastAsia="zh-CN"/>
        </w:rPr>
      </w:pPr>
    </w:p>
    <w:p>
      <w:pPr>
        <w:tabs>
          <w:tab w:val="left" w:pos="1260"/>
        </w:tabs>
        <w:snapToGrid w:val="0"/>
        <w:spacing w:line="360" w:lineRule="auto"/>
        <w:rPr>
          <w:rFonts w:hint="eastAsia" w:ascii="宋体" w:hAnsi="宋体" w:eastAsia="宋体" w:cs="Arial"/>
          <w:lang w:val="en-GB" w:eastAsia="zh-CN"/>
        </w:rPr>
      </w:pPr>
      <w:r>
        <w:rPr>
          <w:rFonts w:hint="eastAsia" w:ascii="宋体" w:hAnsi="宋体" w:eastAsia="宋体" w:cs="Arial"/>
          <w:lang w:val="en-GB" w:eastAsia="zh-CN"/>
        </w:rPr>
        <w:t>评标委员会对所有投标人的投标文件进行评审打分，并最终汇总计算得出了每一投标人的最终得分以及排序如下：</w:t>
      </w:r>
    </w:p>
    <w:tbl>
      <w:tblPr>
        <w:tblStyle w:val="4"/>
        <w:tblW w:w="88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6578"/>
        <w:gridCol w:w="1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1" w:hRule="atLeast"/>
          <w:jc w:val="center"/>
        </w:trPr>
        <w:tc>
          <w:tcPr>
            <w:tcW w:w="99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left"/>
              <w:outlineLvl w:val="0"/>
              <w:rPr>
                <w:rFonts w:ascii="宋体" w:hAnsi="宋体" w:eastAsia="宋体" w:cs="Arial"/>
                <w:sz w:val="21"/>
                <w:szCs w:val="21"/>
                <w:lang w:val="en-GB"/>
              </w:rPr>
            </w:pPr>
            <w:r>
              <w:rPr>
                <w:rFonts w:hint="eastAsia" w:ascii="宋体" w:hAnsi="宋体" w:eastAsia="宋体" w:cs="Arial"/>
                <w:sz w:val="21"/>
                <w:szCs w:val="21"/>
                <w:lang w:val="en-GB"/>
              </w:rPr>
              <w:t>排名</w:t>
            </w:r>
          </w:p>
        </w:tc>
        <w:tc>
          <w:tcPr>
            <w:tcW w:w="6578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left"/>
              <w:outlineLvl w:val="0"/>
              <w:rPr>
                <w:rFonts w:ascii="宋体" w:hAnsi="宋体" w:eastAsia="宋体" w:cs="Arial"/>
                <w:sz w:val="21"/>
                <w:szCs w:val="21"/>
                <w:lang w:val="en-GB"/>
              </w:rPr>
            </w:pPr>
            <w:r>
              <w:rPr>
                <w:rFonts w:hint="eastAsia" w:ascii="宋体" w:hAnsi="宋体" w:eastAsia="宋体" w:cs="Arial"/>
                <w:sz w:val="21"/>
                <w:szCs w:val="21"/>
                <w:lang w:val="en-GB"/>
              </w:rPr>
              <w:t>投标人名称</w:t>
            </w:r>
          </w:p>
        </w:tc>
        <w:tc>
          <w:tcPr>
            <w:tcW w:w="1224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jc w:val="left"/>
              <w:outlineLvl w:val="0"/>
              <w:rPr>
                <w:rFonts w:ascii="宋体" w:hAnsi="宋体" w:eastAsia="宋体" w:cs="Arial"/>
                <w:sz w:val="21"/>
                <w:szCs w:val="21"/>
                <w:lang w:val="en-GB"/>
              </w:rPr>
            </w:pPr>
            <w:r>
              <w:rPr>
                <w:rFonts w:hint="eastAsia" w:ascii="宋体" w:hAnsi="宋体" w:eastAsia="宋体" w:cs="Arial"/>
                <w:sz w:val="21"/>
                <w:szCs w:val="21"/>
                <w:lang w:val="en-GB"/>
              </w:rPr>
              <w:t>得分</w:t>
            </w:r>
          </w:p>
        </w:tc>
      </w:tr>
    </w:tbl>
    <w:p>
      <w:pPr>
        <w:tabs>
          <w:tab w:val="left" w:pos="1260"/>
        </w:tabs>
        <w:snapToGrid w:val="0"/>
        <w:spacing w:line="360" w:lineRule="auto"/>
        <w:rPr>
          <w:rFonts w:hint="eastAsia" w:ascii="宋体" w:hAnsi="宋体" w:eastAsia="宋体" w:cs="Arial"/>
          <w:lang w:val="en-GB" w:eastAsia="zh-CN"/>
        </w:rPr>
      </w:pPr>
      <w:r>
        <w:rPr>
          <w:rFonts w:hint="eastAsia" w:ascii="宋体" w:hAnsi="宋体" w:eastAsia="宋体" w:cs="Arial"/>
          <w:lang w:val="en-GB" w:eastAsia="zh-CN"/>
        </w:rPr>
        <w:t>综合整个评审过程，评标委员会提交了《评标报告》。评标委员会全体成员对上述过程均签字确认。</w:t>
      </w:r>
    </w:p>
    <w:p>
      <w:pPr>
        <w:tabs>
          <w:tab w:val="left" w:pos="1260"/>
        </w:tabs>
        <w:snapToGrid w:val="0"/>
        <w:spacing w:line="360" w:lineRule="auto"/>
        <w:rPr>
          <w:rFonts w:hint="eastAsia" w:ascii="宋体" w:hAnsi="宋体" w:eastAsia="宋体" w:cs="Arial"/>
          <w:lang w:val="en-GB" w:eastAsia="zh-CN"/>
        </w:rPr>
      </w:pPr>
    </w:p>
    <w:p>
      <w:pPr>
        <w:numPr>
          <w:ilvl w:val="0"/>
          <w:numId w:val="0"/>
        </w:numPr>
        <w:snapToGrid w:val="0"/>
        <w:outlineLvl w:val="0"/>
        <w:rPr>
          <w:rFonts w:hint="eastAsia" w:ascii="宋体" w:hAnsi="宋体" w:eastAsia="宋体" w:cs="Arial"/>
          <w:sz w:val="24"/>
          <w:szCs w:val="24"/>
          <w:lang w:val="en-GB" w:eastAsia="zh-CN"/>
        </w:rPr>
      </w:pPr>
      <w:r>
        <w:rPr>
          <w:rFonts w:hint="eastAsia" w:ascii="宋体" w:hAnsi="宋体" w:eastAsia="宋体" w:cs="Arial"/>
          <w:sz w:val="24"/>
          <w:szCs w:val="24"/>
          <w:lang w:val="en-GB" w:eastAsia="zh-CN"/>
        </w:rPr>
        <w:t>（八）中标公示</w:t>
      </w:r>
    </w:p>
    <w:p>
      <w:pPr>
        <w:numPr>
          <w:ilvl w:val="0"/>
          <w:numId w:val="0"/>
        </w:numPr>
        <w:snapToGrid w:val="0"/>
        <w:outlineLvl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snapToGrid w:val="0"/>
        <w:outlineLvl w:val="0"/>
        <w:rPr>
          <w:rFonts w:hint="eastAsia" w:ascii="宋体" w:hAnsi="宋体" w:eastAsia="宋体" w:cs="Arial"/>
          <w:lang w:val="en-US" w:eastAsia="zh-CN"/>
        </w:rPr>
      </w:pPr>
      <w:r>
        <w:rPr>
          <w:rFonts w:hint="eastAsia" w:ascii="宋体" w:hAnsi="宋体" w:eastAsia="宋体" w:cs="Arial"/>
          <w:lang w:val="en-US" w:eastAsia="zh-CN"/>
        </w:rPr>
        <w:t>${</w:t>
      </w:r>
      <w:r>
        <w:rPr>
          <w:rFonts w:hint="eastAsia" w:ascii="宋体" w:hAnsi="宋体" w:eastAsia="宋体" w:cs="Arial"/>
          <w:lang w:val="en-GB" w:eastAsia="zh-CN"/>
        </w:rPr>
        <w:t>successfulBidding</w:t>
      </w:r>
      <w:r>
        <w:rPr>
          <w:rFonts w:hint="eastAsia" w:ascii="宋体" w:hAnsi="宋体" w:eastAsia="宋体" w:cs="Arial"/>
          <w:lang w:val="en-US" w:eastAsia="zh-CN"/>
        </w:rPr>
        <w:t>}</w:t>
      </w:r>
    </w:p>
    <w:p>
      <w:pPr>
        <w:snapToGrid w:val="0"/>
        <w:outlineLvl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snapToGrid w:val="0"/>
        <w:outlineLvl w:val="0"/>
        <w:rPr>
          <w:rFonts w:hint="eastAsia" w:ascii="宋体" w:hAnsi="宋体" w:eastAsia="宋体" w:cs="Arial"/>
          <w:lang w:val="en-GB" w:eastAsia="zh-CN"/>
        </w:rPr>
      </w:pPr>
      <w:r>
        <w:rPr>
          <w:rFonts w:hint="eastAsia" w:ascii="宋体" w:hAnsi="宋体" w:eastAsia="宋体" w:cs="Arial"/>
          <w:lang w:val="en-GB" w:eastAsia="zh-CN"/>
        </w:rPr>
        <w:t>（九）中标结果</w:t>
      </w:r>
    </w:p>
    <w:p>
      <w:pPr>
        <w:snapToGrid w:val="0"/>
        <w:outlineLvl w:val="0"/>
        <w:rPr>
          <w:rFonts w:hint="eastAsia" w:ascii="宋体" w:hAnsi="宋体" w:eastAsia="宋体" w:cs="Arial"/>
          <w:sz w:val="22"/>
          <w:lang w:val="en-GB"/>
        </w:rPr>
      </w:pPr>
    </w:p>
    <w:p>
      <w:pPr>
        <w:snapToGrid w:val="0"/>
        <w:outlineLvl w:val="0"/>
        <w:rPr>
          <w:rFonts w:hint="eastAsia" w:ascii="宋体" w:hAnsi="宋体" w:eastAsia="宋体" w:cs="Arial"/>
          <w:lang w:val="en-US" w:eastAsia="zh-CN"/>
        </w:rPr>
      </w:pPr>
      <w:r>
        <w:rPr>
          <w:rFonts w:hint="eastAsia" w:ascii="宋体" w:hAnsi="宋体" w:eastAsia="宋体" w:cs="Arial"/>
          <w:lang w:val="en-US" w:eastAsia="zh-CN"/>
        </w:rPr>
        <w:t>${</w:t>
      </w:r>
      <w:r>
        <w:rPr>
          <w:rFonts w:hint="eastAsia" w:ascii="宋体" w:hAnsi="宋体" w:eastAsia="宋体" w:cs="Arial"/>
          <w:lang w:val="en-GB" w:eastAsia="zh-CN"/>
        </w:rPr>
        <w:t>winningResult</w:t>
      </w:r>
      <w:r>
        <w:rPr>
          <w:rFonts w:hint="eastAsia" w:ascii="宋体" w:hAnsi="宋体" w:eastAsia="宋体" w:cs="Arial"/>
          <w:lang w:val="en-US" w:eastAsia="zh-CN"/>
        </w:rPr>
        <w:t>}</w:t>
      </w:r>
    </w:p>
    <w:p>
      <w:pPr>
        <w:snapToGrid w:val="0"/>
        <w:outlineLvl w:val="0"/>
        <w:rPr>
          <w:rFonts w:hint="eastAsia" w:ascii="宋体" w:hAnsi="宋体" w:eastAsia="宋体" w:cs="Arial"/>
          <w:sz w:val="22"/>
          <w:lang w:val="en-GB"/>
        </w:rPr>
      </w:pPr>
    </w:p>
    <w:p>
      <w:pPr>
        <w:snapToGrid w:val="0"/>
        <w:outlineLvl w:val="0"/>
        <w:rPr>
          <w:rFonts w:hint="eastAsia" w:ascii="宋体" w:hAnsi="宋体" w:eastAsia="宋体" w:cs="Arial"/>
          <w:lang w:val="en-GB" w:eastAsia="zh-CN"/>
        </w:rPr>
      </w:pPr>
      <w:r>
        <w:rPr>
          <w:rFonts w:hint="eastAsia" w:ascii="宋体" w:hAnsi="宋体" w:eastAsia="宋体" w:cs="Arial"/>
          <w:lang w:val="en-GB" w:eastAsia="zh-CN"/>
        </w:rPr>
        <w:t>（十）合同签订</w:t>
      </w:r>
    </w:p>
    <w:p>
      <w:pPr>
        <w:snapToGrid w:val="0"/>
        <w:outlineLvl w:val="0"/>
        <w:rPr>
          <w:rFonts w:hint="eastAsia" w:ascii="宋体" w:hAnsi="宋体" w:eastAsia="宋体" w:cs="Arial"/>
          <w:sz w:val="22"/>
          <w:lang w:val="en-GB"/>
        </w:rPr>
      </w:pPr>
    </w:p>
    <w:p>
      <w:pPr>
        <w:snapToGrid w:val="0"/>
        <w:outlineLvl w:val="0"/>
        <w:rPr>
          <w:rFonts w:hint="eastAsia" w:ascii="宋体" w:hAnsi="宋体" w:eastAsia="宋体" w:cs="Arial"/>
          <w:lang w:val="en-US" w:eastAsia="zh-CN"/>
        </w:rPr>
      </w:pPr>
      <w:r>
        <w:rPr>
          <w:rFonts w:hint="eastAsia" w:ascii="宋体" w:hAnsi="宋体" w:eastAsia="宋体" w:cs="Arial"/>
          <w:lang w:val="en-US" w:eastAsia="zh-CN"/>
        </w:rPr>
        <w:t>${</w:t>
      </w:r>
      <w:r>
        <w:rPr>
          <w:rFonts w:hint="eastAsia" w:ascii="宋体" w:hAnsi="宋体" w:eastAsia="宋体" w:cs="Arial"/>
          <w:lang w:val="en-GB" w:eastAsia="zh-CN"/>
        </w:rPr>
        <w:t>signAContract</w:t>
      </w:r>
      <w:r>
        <w:rPr>
          <w:rFonts w:hint="eastAsia" w:ascii="宋体" w:hAnsi="宋体" w:eastAsia="宋体" w:cs="Arial"/>
          <w:lang w:val="en-US" w:eastAsia="zh-CN"/>
        </w:rPr>
        <w:t>}</w:t>
      </w:r>
    </w:p>
    <w:p>
      <w:pPr>
        <w:snapToGrid w:val="0"/>
        <w:outlineLvl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snapToGrid w:val="0"/>
        <w:outlineLvl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snapToGrid w:val="0"/>
        <w:outlineLvl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snapToGrid w:val="0"/>
        <w:outlineLvl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snapToGrid w:val="0"/>
        <w:ind w:right="360"/>
        <w:jc w:val="left"/>
        <w:outlineLvl w:val="0"/>
        <w:rPr>
          <w:rFonts w:hint="default" w:ascii="宋体" w:hAnsi="宋体" w:eastAsia="宋体" w:cs="Arial"/>
          <w:sz w:val="22"/>
          <w:lang w:val="en-US" w:eastAsia="zh-CN"/>
        </w:rPr>
      </w:pPr>
      <w:r>
        <w:rPr>
          <w:rFonts w:hint="eastAsia" w:ascii="宋体" w:hAnsi="宋体" w:eastAsia="宋体" w:cs="Arial"/>
          <w:lang w:val="en-US" w:eastAsia="zh-CN"/>
        </w:rPr>
        <w:t>${companyName}</w:t>
      </w:r>
    </w:p>
    <w:p>
      <w:pPr>
        <w:snapToGrid w:val="0"/>
        <w:jc w:val="left"/>
        <w:outlineLvl w:val="0"/>
        <w:rPr>
          <w:rFonts w:hint="eastAsia" w:ascii="宋体" w:hAnsi="宋体" w:eastAsia="宋体" w:cs="Arial"/>
          <w:lang w:val="en-GB" w:eastAsia="zh-CN"/>
        </w:rPr>
      </w:pPr>
    </w:p>
    <w:p>
      <w:pPr>
        <w:snapToGrid w:val="0"/>
        <w:ind w:right="360"/>
        <w:jc w:val="left"/>
        <w:outlineLvl w:val="0"/>
        <w:rPr>
          <w:rFonts w:hint="default" w:ascii="宋体" w:hAnsi="宋体" w:eastAsia="宋体" w:cs="Arial"/>
          <w:sz w:val="22"/>
          <w:lang w:val="en-US" w:eastAsia="zh-CN"/>
        </w:rPr>
      </w:pPr>
      <w:r>
        <w:rPr>
          <w:rFonts w:hint="eastAsia" w:ascii="宋体" w:hAnsi="宋体" w:eastAsia="宋体" w:cs="Arial"/>
          <w:lang w:val="en-US" w:eastAsia="zh-CN"/>
        </w:rPr>
        <w:t>${date}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01" w:right="1134" w:bottom="1417" w:left="14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汉仪大黑简">
    <w:altName w:val="黑体"/>
    <w:panose1 w:val="02010609000101010101"/>
    <w:charset w:val="86"/>
    <w:family w:val="modern"/>
    <w:pitch w:val="default"/>
    <w:sig w:usb0="00000000" w:usb1="00000000" w:usb2="00000012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宋体" w:hAnsi="宋体" w:eastAsia="宋体"/>
        <w:sz w:val="21"/>
        <w:szCs w:val="21"/>
      </w:rPr>
    </w:pPr>
    <w:r>
      <w:rPr>
        <w:rFonts w:ascii="宋体" w:hAnsi="宋体" w:eastAsia="宋体"/>
        <w:sz w:val="21"/>
        <w:szCs w:val="21"/>
      </w:rPr>
      <w:fldChar w:fldCharType="begin"/>
    </w:r>
    <w:r>
      <w:rPr>
        <w:rFonts w:ascii="宋体" w:hAnsi="宋体" w:eastAsia="宋体"/>
        <w:sz w:val="21"/>
        <w:szCs w:val="21"/>
      </w:rPr>
      <w:instrText xml:space="preserve">PAGE   \* MERGEFORMAT</w:instrText>
    </w:r>
    <w:r>
      <w:rPr>
        <w:rFonts w:ascii="宋体" w:hAnsi="宋体" w:eastAsia="宋体"/>
        <w:sz w:val="21"/>
        <w:szCs w:val="21"/>
      </w:rPr>
      <w:fldChar w:fldCharType="separate"/>
    </w:r>
    <w:r>
      <w:rPr>
        <w:rFonts w:ascii="宋体" w:hAnsi="宋体" w:eastAsia="宋体"/>
        <w:sz w:val="21"/>
        <w:szCs w:val="21"/>
        <w:lang w:val="zh-CN" w:eastAsia="zh-CN"/>
      </w:rPr>
      <w:t>-</w:t>
    </w:r>
    <w:r>
      <w:rPr>
        <w:rFonts w:ascii="宋体" w:hAnsi="宋体" w:eastAsia="宋体"/>
        <w:sz w:val="21"/>
        <w:szCs w:val="21"/>
      </w:rPr>
      <w:t xml:space="preserve"> </w:t>
    </w:r>
    <w:r>
      <w:rPr>
        <w:rFonts w:ascii="宋体" w:hAnsi="宋体" w:eastAsia="宋体"/>
        <w:sz w:val="21"/>
        <w:szCs w:val="21"/>
        <w:lang w:eastAsia="zh-CN"/>
      </w:rPr>
      <w:t>2</w:t>
    </w:r>
    <w:r>
      <w:rPr>
        <w:rFonts w:ascii="宋体" w:hAnsi="宋体" w:eastAsia="宋体"/>
        <w:sz w:val="21"/>
        <w:szCs w:val="21"/>
      </w:rPr>
      <w:t xml:space="preserve"> -</w:t>
    </w:r>
    <w:r>
      <w:rPr>
        <w:rFonts w:ascii="宋体" w:hAnsi="宋体" w:eastAsia="宋体"/>
        <w:sz w:val="21"/>
        <w:szCs w:val="21"/>
      </w:rPr>
      <w:fldChar w:fldCharType="end"/>
    </w:r>
  </w:p>
  <w:p>
    <w:pPr>
      <w:tabs>
        <w:tab w:val="left" w:pos="1260"/>
      </w:tabs>
      <w:snapToGrid w:val="0"/>
      <w:rPr>
        <w:rFonts w:hint="eastAsia" w:ascii="宋体" w:hAnsi="宋体" w:eastAsia="宋体"/>
        <w:sz w:val="21"/>
        <w:szCs w:val="21"/>
        <w:lang w:eastAsia="zh-CN"/>
      </w:rPr>
    </w:pPr>
    <w:r>
      <w:rPr>
        <w:rFonts w:hint="eastAsia" w:ascii="宋体" w:hAnsi="宋体" w:eastAsia="宋体" w:cs="Arial"/>
        <w:sz w:val="21"/>
        <w:szCs w:val="21"/>
        <w:lang w:val="en-US" w:eastAsia="zh-CN"/>
      </w:rPr>
      <w:t>${contractNumber}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9354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59"/>
      <w:gridCol w:w="1415"/>
      <w:gridCol w:w="959"/>
      <w:gridCol w:w="1365"/>
      <w:gridCol w:w="959"/>
      <w:gridCol w:w="3697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16" w:hRule="atLeast"/>
      </w:trPr>
      <w:tc>
        <w:tcPr>
          <w:tcW w:w="959" w:type="dxa"/>
          <w:noWrap w:val="0"/>
          <w:vAlign w:val="center"/>
        </w:tcPr>
        <w:p>
          <w:pPr>
            <w:pStyle w:val="2"/>
            <w:adjustRightInd w:val="0"/>
            <w:rPr>
              <w:rFonts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drawing>
              <wp:inline distT="0" distB="0" distL="114300" distR="114300">
                <wp:extent cx="560705" cy="208280"/>
                <wp:effectExtent l="0" t="0" r="10795" b="1270"/>
                <wp:docPr id="4" name="图片 1" descr="完成转曲文件综合新旧版本10-30-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1" descr="完成转曲文件综合新旧版本10-30-3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70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lang w:eastAsia="zh-CN"/>
            </w:rPr>
            <w:t xml:space="preserve"> </w:t>
          </w:r>
        </w:p>
      </w:tc>
      <w:tc>
        <w:tcPr>
          <w:tcW w:w="1415" w:type="dxa"/>
          <w:noWrap w:val="0"/>
          <w:vAlign w:val="center"/>
        </w:tcPr>
        <w:p>
          <w:pPr>
            <w:pStyle w:val="2"/>
            <w:adjustRightInd w:val="0"/>
            <w:rPr>
              <w:rFonts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t>(86)10 68924153</w:t>
          </w:r>
        </w:p>
      </w:tc>
      <w:tc>
        <w:tcPr>
          <w:tcW w:w="959" w:type="dxa"/>
          <w:noWrap w:val="0"/>
          <w:vAlign w:val="center"/>
        </w:tcPr>
        <w:p>
          <w:pPr>
            <w:pStyle w:val="2"/>
            <w:adjustRightInd w:val="0"/>
            <w:rPr>
              <w:rFonts w:hint="eastAsia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drawing>
              <wp:inline distT="0" distB="0" distL="114300" distR="114300">
                <wp:extent cx="565150" cy="208915"/>
                <wp:effectExtent l="0" t="0" r="6350" b="635"/>
                <wp:docPr id="5" name="图片 2" descr="完成转曲文件综合新旧版本10-30-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2" descr="完成转曲文件综合新旧版本10-30-3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lang w:eastAsia="zh-CN"/>
            </w:rPr>
            <w:t xml:space="preserve"> </w:t>
          </w:r>
        </w:p>
      </w:tc>
      <w:tc>
        <w:tcPr>
          <w:tcW w:w="1365" w:type="dxa"/>
          <w:noWrap w:val="0"/>
          <w:vAlign w:val="center"/>
        </w:tcPr>
        <w:p>
          <w:pPr>
            <w:pStyle w:val="2"/>
            <w:adjustRightInd w:val="0"/>
            <w:rPr>
              <w:rFonts w:hint="eastAsia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t>(86)10 68924153</w:t>
          </w:r>
        </w:p>
      </w:tc>
      <w:tc>
        <w:tcPr>
          <w:tcW w:w="959" w:type="dxa"/>
          <w:noWrap w:val="0"/>
          <w:vAlign w:val="center"/>
        </w:tcPr>
        <w:p>
          <w:pPr>
            <w:pStyle w:val="2"/>
            <w:adjustRightInd w:val="0"/>
            <w:rPr>
              <w:rFonts w:hint="eastAsia"/>
              <w:vertAlign w:val="subscript"/>
              <w:lang w:eastAsia="zh-CN"/>
            </w:rPr>
          </w:pPr>
          <w:r>
            <w:rPr>
              <w:rFonts w:ascii="Calibri" w:hAnsi="Calibri"/>
              <w:bCs/>
            </w:rPr>
            <w:drawing>
              <wp:inline distT="0" distB="0" distL="114300" distR="114300">
                <wp:extent cx="565150" cy="208915"/>
                <wp:effectExtent l="0" t="0" r="6350" b="635"/>
                <wp:docPr id="6" name="图片 3" descr="完成转曲文件综合新旧版本10-30-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3" descr="完成转曲文件综合新旧版本10-30-36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/>
              <w:bCs/>
              <w:lang w:eastAsia="zh-CN"/>
            </w:rPr>
            <w:t xml:space="preserve"> </w:t>
          </w:r>
        </w:p>
      </w:tc>
      <w:tc>
        <w:tcPr>
          <w:tcW w:w="3697" w:type="dxa"/>
          <w:noWrap w:val="0"/>
          <w:vAlign w:val="center"/>
        </w:tcPr>
        <w:p>
          <w:pPr>
            <w:pStyle w:val="2"/>
            <w:adjustRightInd w:val="0"/>
            <w:rPr>
              <w:rFonts w:hint="eastAsia"/>
              <w:vertAlign w:val="subscript"/>
              <w:lang w:eastAsia="zh-CN"/>
            </w:rPr>
          </w:pPr>
          <w:r>
            <w:rPr>
              <w:rFonts w:ascii="Calibri" w:hAnsi="Calibri"/>
              <w:bCs/>
            </w:rPr>
            <w:t>beijing@hantten.com.cn</w:t>
          </w:r>
        </w:p>
      </w:tc>
    </w:tr>
  </w:tbl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left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15875</wp:posOffset>
          </wp:positionV>
          <wp:extent cx="1859280" cy="179070"/>
          <wp:effectExtent l="0" t="0" r="7620" b="11430"/>
          <wp:wrapNone/>
          <wp:docPr id="3" name="图片 13" descr="汉腾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3" descr="汉腾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9280" cy="179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tabs>
        <w:tab w:val="center" w:pos="4873"/>
        <w:tab w:val="right" w:pos="9747"/>
        <w:tab w:val="clear" w:pos="4153"/>
        <w:tab w:val="clear" w:pos="8306"/>
      </w:tabs>
      <w:jc w:val="both"/>
      <w:rPr>
        <w:rFonts w:hint="eastAsia" w:eastAsia="宋体"/>
        <w:lang w:val="zh-CN" w:eastAsia="zh-CN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4588510</wp:posOffset>
          </wp:positionH>
          <wp:positionV relativeFrom="paragraph">
            <wp:posOffset>10795</wp:posOffset>
          </wp:positionV>
          <wp:extent cx="1343025" cy="123825"/>
          <wp:effectExtent l="0" t="0" r="9525" b="9525"/>
          <wp:wrapNone/>
          <wp:docPr id="2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3025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-6350</wp:posOffset>
          </wp:positionH>
          <wp:positionV relativeFrom="paragraph">
            <wp:posOffset>-59690</wp:posOffset>
          </wp:positionV>
          <wp:extent cx="1560830" cy="516890"/>
          <wp:effectExtent l="0" t="0" r="1270" b="16510"/>
          <wp:wrapNone/>
          <wp:docPr id="1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0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60830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3"/>
      <w:pBdr>
        <w:bottom w:val="single" w:color="0081C7" w:sz="6" w:space="0"/>
      </w:pBdr>
      <w:tabs>
        <w:tab w:val="center" w:pos="4873"/>
        <w:tab w:val="right" w:pos="9747"/>
        <w:tab w:val="clear" w:pos="4153"/>
        <w:tab w:val="clear" w:pos="8306"/>
      </w:tabs>
      <w:jc w:val="right"/>
      <w:rPr>
        <w:rFonts w:ascii="方正黑体_GBK" w:eastAsia="方正黑体_GBK"/>
        <w:color w:val="0070C0"/>
        <w:spacing w:val="14"/>
        <w:sz w:val="16"/>
        <w:lang w:val="zh-CN" w:eastAsia="zh-CN"/>
      </w:rPr>
    </w:pPr>
    <w:r>
      <w:rPr>
        <w:rFonts w:hint="eastAsia" w:ascii="方正黑体_GBK" w:eastAsia="方正黑体_GBK"/>
        <w:color w:val="0070C0"/>
        <w:spacing w:val="14"/>
        <w:sz w:val="36"/>
        <w:lang w:val="zh-CN" w:eastAsia="zh-CN"/>
      </w:rPr>
      <w:t>精 筑 未 来</w:t>
    </w:r>
  </w:p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443"/>
    <w:rsid w:val="00051FB1"/>
    <w:rsid w:val="00075B9F"/>
    <w:rsid w:val="000A1A75"/>
    <w:rsid w:val="000B21EC"/>
    <w:rsid w:val="001018F7"/>
    <w:rsid w:val="00130944"/>
    <w:rsid w:val="00140F80"/>
    <w:rsid w:val="0014161F"/>
    <w:rsid w:val="0016085D"/>
    <w:rsid w:val="00166BE8"/>
    <w:rsid w:val="00183773"/>
    <w:rsid w:val="001A2659"/>
    <w:rsid w:val="001E2FCD"/>
    <w:rsid w:val="001E330E"/>
    <w:rsid w:val="001E4296"/>
    <w:rsid w:val="001E4659"/>
    <w:rsid w:val="001F4BE1"/>
    <w:rsid w:val="002130FD"/>
    <w:rsid w:val="0021398A"/>
    <w:rsid w:val="0027139F"/>
    <w:rsid w:val="00286299"/>
    <w:rsid w:val="002B473D"/>
    <w:rsid w:val="002D0E23"/>
    <w:rsid w:val="002F0382"/>
    <w:rsid w:val="002F5735"/>
    <w:rsid w:val="003046BF"/>
    <w:rsid w:val="00312829"/>
    <w:rsid w:val="00332EAD"/>
    <w:rsid w:val="00351804"/>
    <w:rsid w:val="00364111"/>
    <w:rsid w:val="003772D9"/>
    <w:rsid w:val="003E276A"/>
    <w:rsid w:val="003E3C6D"/>
    <w:rsid w:val="00412DF4"/>
    <w:rsid w:val="00490E36"/>
    <w:rsid w:val="004A6CC4"/>
    <w:rsid w:val="004F39B8"/>
    <w:rsid w:val="005026C9"/>
    <w:rsid w:val="0051168E"/>
    <w:rsid w:val="005237D6"/>
    <w:rsid w:val="00536B1B"/>
    <w:rsid w:val="00544233"/>
    <w:rsid w:val="005856EF"/>
    <w:rsid w:val="005A43A0"/>
    <w:rsid w:val="005A535F"/>
    <w:rsid w:val="005A5E33"/>
    <w:rsid w:val="005D3BCF"/>
    <w:rsid w:val="005E0285"/>
    <w:rsid w:val="0060465A"/>
    <w:rsid w:val="00634E92"/>
    <w:rsid w:val="006471DE"/>
    <w:rsid w:val="006503D7"/>
    <w:rsid w:val="006545E2"/>
    <w:rsid w:val="0065462C"/>
    <w:rsid w:val="006809FA"/>
    <w:rsid w:val="00685B09"/>
    <w:rsid w:val="006C0625"/>
    <w:rsid w:val="006C3CAE"/>
    <w:rsid w:val="006C5CD3"/>
    <w:rsid w:val="006C6E54"/>
    <w:rsid w:val="00703A12"/>
    <w:rsid w:val="00733E10"/>
    <w:rsid w:val="00737D17"/>
    <w:rsid w:val="007945D7"/>
    <w:rsid w:val="007D1D54"/>
    <w:rsid w:val="008020FB"/>
    <w:rsid w:val="00826FB2"/>
    <w:rsid w:val="0083559E"/>
    <w:rsid w:val="00840DEE"/>
    <w:rsid w:val="008661B5"/>
    <w:rsid w:val="00866C56"/>
    <w:rsid w:val="00866D40"/>
    <w:rsid w:val="0088343E"/>
    <w:rsid w:val="00910084"/>
    <w:rsid w:val="00966747"/>
    <w:rsid w:val="00966CAA"/>
    <w:rsid w:val="00A0660D"/>
    <w:rsid w:val="00A65ED8"/>
    <w:rsid w:val="00A707C7"/>
    <w:rsid w:val="00A71629"/>
    <w:rsid w:val="00B0188E"/>
    <w:rsid w:val="00B33D99"/>
    <w:rsid w:val="00B425D1"/>
    <w:rsid w:val="00B94D5F"/>
    <w:rsid w:val="00BC1FAF"/>
    <w:rsid w:val="00BC68FC"/>
    <w:rsid w:val="00BF54B8"/>
    <w:rsid w:val="00C00758"/>
    <w:rsid w:val="00C23F3E"/>
    <w:rsid w:val="00C32DEB"/>
    <w:rsid w:val="00C33CDA"/>
    <w:rsid w:val="00C35F21"/>
    <w:rsid w:val="00C97021"/>
    <w:rsid w:val="00CA362C"/>
    <w:rsid w:val="00CB43EA"/>
    <w:rsid w:val="00CE4355"/>
    <w:rsid w:val="00D2775A"/>
    <w:rsid w:val="00DB6077"/>
    <w:rsid w:val="00DE52DB"/>
    <w:rsid w:val="00E51511"/>
    <w:rsid w:val="00E70955"/>
    <w:rsid w:val="00E90BFE"/>
    <w:rsid w:val="00EA092C"/>
    <w:rsid w:val="00ED7B33"/>
    <w:rsid w:val="00EE216F"/>
    <w:rsid w:val="00EE5D59"/>
    <w:rsid w:val="00EF4AA9"/>
    <w:rsid w:val="00F01AEA"/>
    <w:rsid w:val="00F168AF"/>
    <w:rsid w:val="00F72E0A"/>
    <w:rsid w:val="00F808B7"/>
    <w:rsid w:val="00F82655"/>
    <w:rsid w:val="00FB3929"/>
    <w:rsid w:val="00FC1C0B"/>
    <w:rsid w:val="00FC6139"/>
    <w:rsid w:val="023238F5"/>
    <w:rsid w:val="03BA6D17"/>
    <w:rsid w:val="057E1C72"/>
    <w:rsid w:val="06BC6818"/>
    <w:rsid w:val="08DE05F2"/>
    <w:rsid w:val="09E10A20"/>
    <w:rsid w:val="11E2093B"/>
    <w:rsid w:val="1215379E"/>
    <w:rsid w:val="13013DA9"/>
    <w:rsid w:val="16F373A5"/>
    <w:rsid w:val="1831348D"/>
    <w:rsid w:val="205173F3"/>
    <w:rsid w:val="225C0F26"/>
    <w:rsid w:val="25750BA6"/>
    <w:rsid w:val="2B5D16D4"/>
    <w:rsid w:val="2BF57923"/>
    <w:rsid w:val="2C5D4829"/>
    <w:rsid w:val="2D8C1E03"/>
    <w:rsid w:val="308D7132"/>
    <w:rsid w:val="320B4A0D"/>
    <w:rsid w:val="342D0581"/>
    <w:rsid w:val="372A2E01"/>
    <w:rsid w:val="37481975"/>
    <w:rsid w:val="38BA3B05"/>
    <w:rsid w:val="38F346C6"/>
    <w:rsid w:val="3D8A0CE7"/>
    <w:rsid w:val="3E772B52"/>
    <w:rsid w:val="3F5F52FB"/>
    <w:rsid w:val="40FA4A21"/>
    <w:rsid w:val="41CA2EB6"/>
    <w:rsid w:val="42BB2A43"/>
    <w:rsid w:val="45B87611"/>
    <w:rsid w:val="4D515B97"/>
    <w:rsid w:val="4DB552DF"/>
    <w:rsid w:val="53B3394C"/>
    <w:rsid w:val="5518218F"/>
    <w:rsid w:val="564470C9"/>
    <w:rsid w:val="56B50009"/>
    <w:rsid w:val="5869601A"/>
    <w:rsid w:val="5C7735E6"/>
    <w:rsid w:val="5F3234E7"/>
    <w:rsid w:val="636C628B"/>
    <w:rsid w:val="637413AE"/>
    <w:rsid w:val="648B46EA"/>
    <w:rsid w:val="683A4884"/>
    <w:rsid w:val="6E30452A"/>
    <w:rsid w:val="6E5B76FB"/>
    <w:rsid w:val="6EBC26F6"/>
    <w:rsid w:val="7296355B"/>
    <w:rsid w:val="742B608B"/>
    <w:rsid w:val="761A26ED"/>
    <w:rsid w:val="7896048B"/>
    <w:rsid w:val="78E87B83"/>
    <w:rsid w:val="78F11D83"/>
    <w:rsid w:val="7F8E08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5">
    <w:name w:val="Default Paragraph Font"/>
    <w:link w:val="6"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 Char Char Char Char"/>
    <w:basedOn w:val="1"/>
    <w:link w:val="5"/>
    <w:qFormat/>
    <w:uiPriority w:val="0"/>
    <w:pPr>
      <w:spacing w:after="160" w:afterLines="0" w:line="240" w:lineRule="exact"/>
    </w:pPr>
  </w:style>
  <w:style w:type="character" w:styleId="7">
    <w:name w:val="Strong"/>
    <w:qFormat/>
    <w:uiPriority w:val="0"/>
    <w:rPr>
      <w:b/>
    </w:rPr>
  </w:style>
  <w:style w:type="character" w:styleId="8">
    <w:name w:val="page number"/>
    <w:basedOn w:val="5"/>
    <w:qFormat/>
    <w:uiPriority w:val="0"/>
  </w:style>
  <w:style w:type="character" w:customStyle="1" w:styleId="9">
    <w:name w:val="页眉 Char"/>
    <w:link w:val="3"/>
    <w:qFormat/>
    <w:uiPriority w:val="99"/>
    <w:rPr>
      <w:rFonts w:eastAsia="PMingLiU"/>
      <w:kern w:val="2"/>
      <w:sz w:val="18"/>
      <w:szCs w:val="18"/>
      <w:lang w:val="en-US" w:eastAsia="zh-TW" w:bidi="ar-SA"/>
    </w:rPr>
  </w:style>
  <w:style w:type="character" w:customStyle="1" w:styleId="10">
    <w:name w:val="页脚 Char"/>
    <w:link w:val="2"/>
    <w:qFormat/>
    <w:uiPriority w:val="99"/>
    <w:rPr>
      <w:rFonts w:eastAsia="PMingLiU"/>
      <w:kern w:val="2"/>
      <w:sz w:val="18"/>
      <w:szCs w:val="18"/>
      <w:lang w:val="en-US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252</Words>
  <Characters>1443</Characters>
  <Lines>12</Lines>
  <Paragraphs>3</Paragraphs>
  <TotalTime>0</TotalTime>
  <ScaleCrop>false</ScaleCrop>
  <LinksUpToDate>false</LinksUpToDate>
  <CharactersWithSpaces>1692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2016-03-22T06:31:00Z</dcterms:created>
  <dc:creator>User</dc:creator>
  <cp:lastModifiedBy>佟瑶</cp:lastModifiedBy>
  <cp:lastPrinted>2019-04-03T03:06:00Z</cp:lastPrinted>
  <dcterms:modified xsi:type="dcterms:W3CDTF">2019-10-28T02:43:30Z</dcterms:modified>
  <dc:title>湖北省武汉市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