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spacing w:line="440" w:lineRule="exact"/>
        <w:rPr>
          <w:rFonts w:hint="eastAsia" w:ascii="微软雅黑" w:hAnsi="微软雅黑" w:eastAsia="微软雅黑" w:cs="Arial"/>
          <w:color w:val="000000" w:themeColor="text1"/>
          <w:sz w:val="28"/>
          <w:szCs w:val="30"/>
          <w:lang w:eastAsia="zh-CN"/>
          <w14:textFill>
            <w14:solidFill>
              <w14:schemeClr w14:val="tx1"/>
            </w14:solidFill>
          </w14:textFill>
        </w:rPr>
      </w:pPr>
    </w:p>
    <w:p>
      <w:pPr>
        <w:tabs>
          <w:tab w:val="left" w:pos="1260"/>
        </w:tabs>
        <w:snapToGrid w:val="0"/>
        <w:rPr>
          <w:rFonts w:hint="eastAsia" w:ascii="黑体" w:hAnsi="黑体" w:eastAsia="黑体" w:cs="Arial"/>
          <w:b/>
          <w:color w:val="000000" w:themeColor="text1"/>
          <w:sz w:val="32"/>
          <w:szCs w:val="30"/>
          <w:lang w:eastAsia="zh-CN"/>
          <w14:textFill>
            <w14:solidFill>
              <w14:schemeClr w14:val="tx1"/>
            </w14:solidFill>
          </w14:textFill>
        </w:rPr>
      </w:pPr>
      <w:bookmarkStart w:id="0" w:name="_Hlk8723712"/>
      <w:r>
        <w:rPr>
          <w:rFonts w:hint="eastAsia" w:ascii="黑体" w:hAnsi="黑体" w:eastAsia="黑体" w:cs="Arial"/>
          <w:b/>
          <w:color w:val="000000" w:themeColor="text1"/>
          <w:sz w:val="32"/>
          <w:szCs w:val="30"/>
          <w:lang w:val="en-US" w:eastAsia="zh-CN"/>
          <w14:textFill>
            <w14:solidFill>
              <w14:schemeClr w14:val="tx1"/>
            </w14:solidFill>
          </w14:textFill>
        </w:rPr>
        <w:t>${input1}</w:t>
      </w:r>
    </w:p>
    <w:bookmarkEnd w:id="0"/>
    <w:p>
      <w:pPr>
        <w:spacing w:line="440" w:lineRule="exact"/>
        <w:rPr>
          <w:rFonts w:hint="eastAsia" w:ascii="黑体" w:hAnsi="黑体" w:eastAsia="黑体" w:cs="Arial"/>
          <w:b/>
          <w:color w:val="000000" w:themeColor="text1"/>
          <w:sz w:val="36"/>
          <w:szCs w:val="30"/>
          <w:lang w:eastAsia="zh-CN"/>
          <w14:textFill>
            <w14:solidFill>
              <w14:schemeClr w14:val="tx1"/>
            </w14:solidFill>
          </w14:textFill>
        </w:rPr>
      </w:pPr>
    </w:p>
    <w:p>
      <w:pPr>
        <w:spacing w:line="440" w:lineRule="exact"/>
        <w:rPr>
          <w:rFonts w:hint="eastAsia" w:ascii="黑体" w:hAnsi="黑体" w:eastAsia="黑体" w:cs="Arial"/>
          <w:b/>
          <w:color w:val="000000" w:themeColor="text1"/>
          <w:sz w:val="36"/>
          <w:szCs w:val="30"/>
          <w:lang w:eastAsia="zh-CN"/>
          <w14:textFill>
            <w14:solidFill>
              <w14:schemeClr w14:val="tx1"/>
            </w14:solidFill>
          </w14:textFill>
        </w:rPr>
      </w:pPr>
      <w:r>
        <w:rPr>
          <w:rFonts w:hint="eastAsia" w:ascii="黑体" w:hAnsi="黑体" w:eastAsia="黑体" w:cs="Arial"/>
          <w:b/>
          <w:color w:val="000000" w:themeColor="text1"/>
          <w:sz w:val="36"/>
          <w:szCs w:val="30"/>
          <w:lang w:eastAsia="zh-CN"/>
          <w14:textFill>
            <w14:solidFill>
              <w14:schemeClr w14:val="tx1"/>
            </w14:solidFill>
          </w14:textFill>
        </w:rPr>
        <w:t>概算审核报告</w:t>
      </w:r>
    </w:p>
    <w:p>
      <w:pPr>
        <w:rPr>
          <w:rFonts w:hint="eastAsia" w:ascii="宋体" w:hAnsi="宋体" w:eastAsia="宋体" w:cs="Arial"/>
          <w:color w:val="000000" w:themeColor="text1"/>
          <w:sz w:val="22"/>
          <w:szCs w:val="22"/>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ascii="宋体" w:hAnsi="宋体" w:eastAsia="宋体" w:cs="Arial"/>
          <w:color w:val="000000" w:themeColor="text1"/>
          <w:sz w:val="22"/>
          <w:szCs w:val="22"/>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tabs>
          <w:tab w:val="left" w:pos="7871"/>
        </w:tabs>
        <w:rPr>
          <w:rFonts w:hint="eastAsia"/>
          <w:color w:val="000000" w:themeColor="text1"/>
          <w14:textFill>
            <w14:solidFill>
              <w14:schemeClr w14:val="tx1"/>
            </w14:solidFill>
          </w14:textFill>
        </w:rPr>
      </w:pPr>
      <w:r>
        <w:rPr>
          <w:color w:val="000000" w:themeColor="text1"/>
          <w14:textFill>
            <w14:solidFill>
              <w14:schemeClr w14:val="tx1"/>
            </w14:solidFill>
          </w14:textFill>
        </w:rPr>
        <w:tab/>
      </w:r>
    </w:p>
    <w:p>
      <w:pPr>
        <w:tabs>
          <w:tab w:val="left" w:pos="7871"/>
        </w:tabs>
        <w:rPr>
          <w:color w:val="000000" w:themeColor="text1"/>
          <w14:textFill>
            <w14:solidFill>
              <w14:schemeClr w14:val="tx1"/>
            </w14:solidFill>
          </w14:textFill>
        </w:rPr>
        <w:sectPr>
          <w:headerReference r:id="rId4" w:type="first"/>
          <w:headerReference r:id="rId3" w:type="default"/>
          <w:footerReference r:id="rId5" w:type="default"/>
          <w:footerReference r:id="rId6" w:type="even"/>
          <w:pgSz w:w="11906" w:h="16838"/>
          <w:pgMar w:top="1440" w:right="566" w:bottom="1440" w:left="1080" w:header="851" w:footer="992" w:gutter="0"/>
          <w:pgBorders>
            <w:top w:val="none" w:sz="0" w:space="0"/>
            <w:left w:val="none" w:sz="0" w:space="0"/>
            <w:bottom w:val="none" w:sz="0" w:space="0"/>
            <w:right w:val="none" w:sz="0" w:space="0"/>
          </w:pgBorders>
          <w:cols w:space="720" w:num="1"/>
          <w:docGrid w:type="lines" w:linePitch="312" w:charSpace="0"/>
        </w:sectPr>
      </w:pPr>
      <w:r>
        <w:rPr>
          <w:color w:val="000000" w:themeColor="text1"/>
          <w14:textFill>
            <w14:solidFill>
              <w14:schemeClr w14:val="tx1"/>
            </w14:solidFill>
          </w14:textFill>
        </w:rPr>
        <w:tab/>
      </w:r>
    </w:p>
    <w:p>
      <w:pPr>
        <w:tabs>
          <w:tab w:val="left" w:pos="1260"/>
        </w:tabs>
        <w:snapToGrid w:val="0"/>
        <w:rPr>
          <w:rFonts w:ascii="宋体" w:hAnsi="宋体" w:cs="Arial"/>
          <w:color w:val="000000" w:themeColor="text1"/>
          <w:sz w:val="22"/>
          <w:lang w:val="en-GB"/>
          <w14:textFill>
            <w14:solidFill>
              <w14:schemeClr w14:val="tx1"/>
            </w14:solidFill>
          </w14:textFill>
        </w:rPr>
      </w:pPr>
      <w:r>
        <w:rPr>
          <w:rFonts w:hint="eastAsia" w:ascii="宋体" w:hAnsi="宋体" w:eastAsia="宋体"/>
          <w:color w:val="000000" w:themeColor="text1"/>
          <w:sz w:val="22"/>
          <w:lang w:val="en-GB"/>
          <w14:textFill>
            <w14:solidFill>
              <w14:schemeClr w14:val="tx1"/>
            </w14:solidFill>
          </w14:textFill>
        </w:rPr>
        <w:t>项</w:t>
      </w:r>
      <w:r>
        <w:rPr>
          <w:rFonts w:ascii="宋体" w:hAnsi="宋体" w:eastAsia="宋体" w:cs="Arial"/>
          <w:color w:val="000000" w:themeColor="text1"/>
          <w:sz w:val="22"/>
          <w:lang w:val="en-GB"/>
          <w14:textFill>
            <w14:solidFill>
              <w14:schemeClr w14:val="tx1"/>
            </w14:solidFill>
          </w14:textFill>
        </w:rPr>
        <w:t>目名称：</w:t>
      </w:r>
      <w:bookmarkStart w:id="1" w:name="_Hlk8723788"/>
      <w:r>
        <w:rPr>
          <w:rFonts w:hint="eastAsia" w:ascii="宋体" w:hAnsi="宋体" w:eastAsia="宋体" w:cs="Arial"/>
          <w:color w:val="000000" w:themeColor="text1"/>
          <w:sz w:val="22"/>
          <w:lang w:val="en-US" w:eastAsia="zh-CN"/>
          <w14:textFill>
            <w14:solidFill>
              <w14:schemeClr w14:val="tx1"/>
            </w14:solidFill>
          </w14:textFill>
        </w:rPr>
        <w:t>${input1}</w:t>
      </w:r>
    </w:p>
    <w:bookmarkEnd w:id="1"/>
    <w:p>
      <w:pPr>
        <w:tabs>
          <w:tab w:val="left" w:pos="1260"/>
        </w:tabs>
        <w:snapToGrid w:val="0"/>
        <w:rPr>
          <w:rFonts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工程造价咨询业务类别：工程</w:t>
      </w:r>
      <w:r>
        <w:rPr>
          <w:rFonts w:hint="eastAsia" w:ascii="宋体" w:hAnsi="宋体" w:eastAsia="宋体" w:cs="Arial"/>
          <w:color w:val="000000" w:themeColor="text1"/>
          <w:sz w:val="22"/>
          <w:lang w:val="en-GB"/>
          <w14:textFill>
            <w14:solidFill>
              <w14:schemeClr w14:val="tx1"/>
            </w14:solidFill>
          </w14:textFill>
        </w:rPr>
        <w:t>概算审核</w:t>
      </w:r>
    </w:p>
    <w:p>
      <w:pPr>
        <w:snapToGrid w:val="0"/>
        <w:rPr>
          <w:rFonts w:hint="default" w:ascii="宋体" w:hAnsi="宋体" w:eastAsia="宋体" w:cs="Arial"/>
          <w:color w:val="000000" w:themeColor="text1"/>
          <w:sz w:val="22"/>
          <w:lang w:val="en-US" w:eastAsia="zh-CN"/>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报告编号：</w:t>
      </w:r>
      <w:r>
        <w:rPr>
          <w:rFonts w:hint="eastAsia" w:ascii="宋体" w:hAnsi="宋体" w:eastAsia="宋体" w:cs="Arial"/>
          <w:color w:val="000000" w:themeColor="text1"/>
          <w:sz w:val="22"/>
          <w:lang w:val="en-US" w:eastAsia="zh-CN"/>
          <w14:textFill>
            <w14:solidFill>
              <w14:schemeClr w14:val="tx1"/>
            </w14:solidFill>
          </w14:textFill>
        </w:rPr>
        <w:t>${input2}</w:t>
      </w:r>
    </w:p>
    <w:p>
      <w:pPr>
        <w:snapToGrid w:val="0"/>
        <w:rPr>
          <w:rFonts w:hint="default" w:ascii="宋体" w:hAnsi="宋体" w:eastAsia="宋体" w:cs="Arial"/>
          <w:color w:val="000000" w:themeColor="text1"/>
          <w:sz w:val="22"/>
          <w:lang w:val="en-US" w:eastAsia="zh-CN"/>
          <w14:textFill>
            <w14:solidFill>
              <w14:schemeClr w14:val="tx1"/>
            </w14:solidFill>
          </w14:textFill>
        </w:rPr>
      </w:pPr>
      <w:r>
        <w:rPr>
          <w:rFonts w:hint="eastAsia" w:ascii="宋体" w:hAnsi="宋体" w:eastAsia="宋体" w:cs="Arial"/>
          <w:color w:val="000000" w:themeColor="text1"/>
          <w:sz w:val="22"/>
          <w:lang w:val="en-GB" w:eastAsia="zh-CN"/>
          <w14:textFill>
            <w14:solidFill>
              <w14:schemeClr w14:val="tx1"/>
            </w14:solidFill>
          </w14:textFill>
        </w:rPr>
        <w:t>报告日期：</w:t>
      </w:r>
      <w:r>
        <w:rPr>
          <w:rFonts w:hint="eastAsia" w:ascii="宋体" w:hAnsi="宋体" w:eastAsia="宋体" w:cs="Arial"/>
          <w:color w:val="000000" w:themeColor="text1"/>
          <w:sz w:val="22"/>
          <w:lang w:val="en-US" w:eastAsia="zh-CN"/>
          <w14:textFill>
            <w14:solidFill>
              <w14:schemeClr w14:val="tx1"/>
            </w14:solidFill>
          </w14:textFill>
        </w:rPr>
        <w:t>${input3}</w:t>
      </w: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报告编制：</w:t>
      </w: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ind w:firstLine="1980" w:firstLineChars="90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w:t>
      </w: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报告审核：</w:t>
      </w: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ind w:firstLine="2310" w:firstLineChars="105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中国注册造价工程师</w:t>
      </w: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w:t>
      </w:r>
    </w:p>
    <w:p>
      <w:pPr>
        <w:snapToGrid w:val="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报告审定：</w:t>
      </w:r>
    </w:p>
    <w:p>
      <w:pPr>
        <w:snapToGrid w:val="0"/>
        <w:rPr>
          <w:rFonts w:hint="eastAsia" w:ascii="宋体" w:hAnsi="宋体" w:eastAsia="宋体" w:cs="Arial"/>
          <w:color w:val="000000" w:themeColor="text1"/>
          <w:sz w:val="22"/>
          <w:lang w:eastAsia="zh-CN"/>
          <w14:textFill>
            <w14:solidFill>
              <w14:schemeClr w14:val="tx1"/>
            </w14:solidFill>
          </w14:textFill>
        </w:rPr>
      </w:pPr>
    </w:p>
    <w:p>
      <w:pPr>
        <w:snapToGrid w:val="0"/>
        <w:ind w:firstLine="2310" w:firstLineChars="105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w:t>
      </w: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中国注册造价工程师</w:t>
      </w: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w:t>
      </w:r>
    </w:p>
    <w:p>
      <w:pPr>
        <w:snapToGrid w:val="0"/>
        <w:ind w:firstLine="440" w:firstLineChars="200"/>
        <w:rPr>
          <w:rFonts w:hint="eastAsia" w:ascii="宋体" w:hAnsi="宋体" w:eastAsia="宋体" w:cs="Arial"/>
          <w:color w:val="000000" w:themeColor="text1"/>
          <w:sz w:val="22"/>
          <w:lang w:eastAsia="zh-CN"/>
          <w14:textFill>
            <w14:solidFill>
              <w14:schemeClr w14:val="tx1"/>
            </w14:solidFill>
          </w14:textFill>
        </w:rPr>
      </w:pPr>
      <w:r>
        <w:rPr>
          <w:rFonts w:hint="eastAsia" w:ascii="宋体" w:hAnsi="宋体" w:eastAsia="宋体" w:cs="Arial"/>
          <w:color w:val="000000" w:themeColor="text1"/>
          <w:sz w:val="22"/>
          <w:lang w:eastAsia="zh-CN"/>
          <w14:textFill>
            <w14:solidFill>
              <w14:schemeClr w14:val="tx1"/>
            </w14:solidFill>
          </w14:textFill>
        </w:rPr>
        <w:t xml:space="preserve">                          </w:t>
      </w:r>
    </w:p>
    <w:p>
      <w:pPr>
        <w:tabs>
          <w:tab w:val="left" w:pos="3360"/>
        </w:tabs>
        <w:snapToGrid w:val="0"/>
        <w:rPr>
          <w:rFonts w:ascii="宋体" w:hAnsi="宋体" w:eastAsia="宋体" w:cs="Arial"/>
          <w:color w:val="000000" w:themeColor="text1"/>
          <w:sz w:val="22"/>
          <w:lang w:val="en-GB"/>
          <w14:textFill>
            <w14:solidFill>
              <w14:schemeClr w14:val="tx1"/>
            </w14:solidFill>
          </w14:textFill>
        </w:rPr>
      </w:pPr>
    </w:p>
    <w:p>
      <w:pPr>
        <w:tabs>
          <w:tab w:val="left" w:pos="3360"/>
        </w:tabs>
        <w:snapToGrid w:val="0"/>
        <w:rPr>
          <w:rFonts w:ascii="宋体" w:hAnsi="宋体" w:eastAsia="宋体" w:cs="Arial"/>
          <w:color w:val="000000" w:themeColor="text1"/>
          <w:sz w:val="22"/>
          <w:lang w:val="en-GB"/>
          <w14:textFill>
            <w14:solidFill>
              <w14:schemeClr w14:val="tx1"/>
            </w14:solidFill>
          </w14:textFill>
        </w:rPr>
      </w:pPr>
    </w:p>
    <w:p>
      <w:pPr>
        <w:tabs>
          <w:tab w:val="left" w:pos="3360"/>
        </w:tabs>
        <w:snapToGrid w:val="0"/>
        <w:rPr>
          <w:rFonts w:ascii="宋体" w:hAnsi="宋体" w:eastAsia="宋体" w:cs="Arial"/>
          <w:color w:val="000000" w:themeColor="text1"/>
          <w:sz w:val="22"/>
          <w:lang w:val="en-GB"/>
          <w14:textFill>
            <w14:solidFill>
              <w14:schemeClr w14:val="tx1"/>
            </w14:solidFill>
          </w14:textFill>
        </w:rPr>
      </w:pPr>
    </w:p>
    <w:p>
      <w:pPr>
        <w:tabs>
          <w:tab w:val="left" w:pos="3360"/>
        </w:tabs>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工程造价咨询企业</w:t>
      </w:r>
      <w:r>
        <w:rPr>
          <w:rFonts w:hint="eastAsia" w:ascii="宋体" w:hAnsi="宋体" w:eastAsia="宋体" w:cs="Arial"/>
          <w:color w:val="000000" w:themeColor="text1"/>
          <w:sz w:val="22"/>
          <w:lang w:val="en-GB"/>
          <w14:textFill>
            <w14:solidFill>
              <w14:schemeClr w14:val="tx1"/>
            </w14:solidFill>
          </w14:textFill>
        </w:rPr>
        <w:t>执业印章</w:t>
      </w:r>
      <w:r>
        <w:rPr>
          <w:rFonts w:ascii="宋体" w:hAnsi="宋体" w:eastAsia="宋体" w:cs="Arial"/>
          <w:color w:val="000000" w:themeColor="text1"/>
          <w:sz w:val="22"/>
          <w:lang w:val="en-GB"/>
          <w14:textFill>
            <w14:solidFill>
              <w14:schemeClr w14:val="tx1"/>
            </w14:solidFill>
          </w14:textFill>
        </w:rPr>
        <w:t>：</w:t>
      </w: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hint="eastAsia" w:ascii="宋体" w:hAnsi="宋体" w:eastAsia="宋体" w:cs="Arial"/>
          <w:color w:val="000000" w:themeColor="text1"/>
          <w:sz w:val="22"/>
          <w:lang w:val="en-GB" w:eastAsia="zh-CN"/>
          <w14:textFill>
            <w14:solidFill>
              <w14:schemeClr w14:val="tx1"/>
            </w14:solidFill>
          </w14:textFill>
        </w:rPr>
      </w:pPr>
    </w:p>
    <w:p>
      <w:pPr>
        <w:snapToGrid w:val="0"/>
        <w:rPr>
          <w:rFonts w:ascii="宋体" w:hAnsi="宋体" w:eastAsia="宋体" w:cs="Arial"/>
          <w:color w:val="000000" w:themeColor="text1"/>
          <w:sz w:val="22"/>
          <w:lang w:val="en-GB"/>
          <w14:textFill>
            <w14:solidFill>
              <w14:schemeClr w14:val="tx1"/>
            </w14:solidFill>
          </w14:textFill>
        </w:rPr>
      </w:pPr>
    </w:p>
    <w:p>
      <w:pPr>
        <w:widowControl/>
        <w:autoSpaceDE w:val="0"/>
        <w:autoSpaceDN w:val="0"/>
        <w:ind w:right="-1"/>
        <w:textAlignment w:val="bottom"/>
        <w:rPr>
          <w:rFonts w:hint="eastAsia"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地址：北京市石景山区</w:t>
      </w:r>
      <w:r>
        <w:rPr>
          <w:rFonts w:hint="eastAsia" w:ascii="宋体" w:hAnsi="宋体" w:eastAsia="宋体" w:cs="Arial"/>
          <w:color w:val="000000" w:themeColor="text1"/>
          <w:sz w:val="22"/>
          <w:lang w:val="en-GB" w:eastAsia="zh-CN"/>
          <w14:textFill>
            <w14:solidFill>
              <w14:schemeClr w14:val="tx1"/>
            </w14:solidFill>
          </w14:textFill>
        </w:rPr>
        <w:t>石景山路5</w:t>
      </w:r>
      <w:r>
        <w:rPr>
          <w:rFonts w:ascii="宋体" w:hAnsi="宋体" w:eastAsia="宋体" w:cs="Arial"/>
          <w:color w:val="000000" w:themeColor="text1"/>
          <w:sz w:val="22"/>
          <w:lang w:val="en-GB" w:eastAsia="zh-CN"/>
          <w14:textFill>
            <w14:solidFill>
              <w14:schemeClr w14:val="tx1"/>
            </w14:solidFill>
          </w14:textFill>
        </w:rPr>
        <w:t>4</w:t>
      </w:r>
      <w:r>
        <w:rPr>
          <w:rFonts w:hint="eastAsia" w:ascii="宋体" w:hAnsi="宋体" w:eastAsia="宋体" w:cs="Arial"/>
          <w:color w:val="000000" w:themeColor="text1"/>
          <w:sz w:val="22"/>
          <w:lang w:val="en-GB" w:eastAsia="zh-CN"/>
          <w14:textFill>
            <w14:solidFill>
              <w14:schemeClr w14:val="tx1"/>
            </w14:solidFill>
          </w14:textFill>
        </w:rPr>
        <w:t>号院4号楼8层</w:t>
      </w:r>
    </w:p>
    <w:p>
      <w:pPr>
        <w:widowControl/>
        <w:autoSpaceDE w:val="0"/>
        <w:autoSpaceDN w:val="0"/>
        <w:ind w:right="-1"/>
        <w:textAlignment w:val="bottom"/>
        <w:rPr>
          <w:rFonts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邮编：</w:t>
      </w:r>
      <w:r>
        <w:rPr>
          <w:rFonts w:hint="eastAsia" w:ascii="宋体" w:hAnsi="宋体" w:eastAsia="宋体" w:cs="Arial"/>
          <w:color w:val="000000" w:themeColor="text1"/>
          <w:sz w:val="22"/>
          <w:lang w:eastAsia="zh-CN"/>
          <w14:textFill>
            <w14:solidFill>
              <w14:schemeClr w14:val="tx1"/>
            </w14:solidFill>
          </w14:textFill>
        </w:rPr>
        <w:t>100043</w:t>
      </w:r>
    </w:p>
    <w:p>
      <w:pPr>
        <w:widowControl/>
        <w:autoSpaceDE w:val="0"/>
        <w:autoSpaceDN w:val="0"/>
        <w:ind w:right="-1"/>
        <w:textAlignment w:val="bottom"/>
        <w:rPr>
          <w:rFonts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电话：</w:t>
      </w:r>
      <w:r>
        <w:rPr>
          <w:rFonts w:hint="eastAsia" w:ascii="宋体" w:hAnsi="宋体" w:eastAsia="宋体" w:cs="Arial"/>
          <w:color w:val="000000" w:themeColor="text1"/>
          <w:sz w:val="22"/>
          <w:lang w:eastAsia="zh-CN"/>
          <w14:textFill>
            <w14:solidFill>
              <w14:schemeClr w14:val="tx1"/>
            </w14:solidFill>
          </w14:textFill>
        </w:rPr>
        <w:t>+86 10 6892 4150</w:t>
      </w:r>
    </w:p>
    <w:p>
      <w:pPr>
        <w:widowControl/>
        <w:autoSpaceDE w:val="0"/>
        <w:autoSpaceDN w:val="0"/>
        <w:ind w:right="-1"/>
        <w:textAlignment w:val="bottom"/>
        <w:rPr>
          <w:rFonts w:ascii="宋体" w:hAnsi="宋体" w:eastAsia="宋体" w:cs="Arial"/>
          <w:color w:val="000000" w:themeColor="text1"/>
          <w:sz w:val="22"/>
          <w:lang w:val="en-GB"/>
          <w14:textFill>
            <w14:solidFill>
              <w14:schemeClr w14:val="tx1"/>
            </w14:solidFill>
          </w14:textFill>
        </w:rPr>
      </w:pPr>
      <w:r>
        <w:rPr>
          <w:rFonts w:ascii="宋体" w:hAnsi="宋体" w:eastAsia="宋体" w:cs="Arial"/>
          <w:color w:val="000000" w:themeColor="text1"/>
          <w:sz w:val="22"/>
          <w:lang w:val="en-GB"/>
          <w14:textFill>
            <w14:solidFill>
              <w14:schemeClr w14:val="tx1"/>
            </w14:solidFill>
          </w14:textFill>
        </w:rPr>
        <w:t>传真：</w:t>
      </w:r>
      <w:r>
        <w:rPr>
          <w:rFonts w:hint="eastAsia" w:ascii="宋体" w:hAnsi="宋体" w:eastAsia="宋体" w:cs="Arial"/>
          <w:color w:val="000000" w:themeColor="text1"/>
          <w:sz w:val="22"/>
          <w:lang w:eastAsia="zh-CN"/>
          <w14:textFill>
            <w14:solidFill>
              <w14:schemeClr w14:val="tx1"/>
            </w14:solidFill>
          </w14:textFill>
        </w:rPr>
        <w:t>+86 10 6892 4153</w:t>
      </w:r>
    </w:p>
    <w:p>
      <w:pPr>
        <w:rPr>
          <w:rFonts w:ascii="宋体" w:hAnsi="宋体" w:eastAsia="宋体" w:cs="Arial"/>
          <w:color w:val="000000" w:themeColor="text1"/>
          <w:sz w:val="22"/>
          <w:lang w:eastAsia="zh-CN"/>
          <w14:textFill>
            <w14:solidFill>
              <w14:schemeClr w14:val="tx1"/>
            </w14:solidFill>
          </w14:textFill>
        </w:rPr>
        <w:sectPr>
          <w:headerReference r:id="rId7" w:type="default"/>
          <w:footerReference r:id="rId8" w:type="default"/>
          <w:pgSz w:w="11906" w:h="16838"/>
          <w:pgMar w:top="1701" w:right="1134" w:bottom="1417" w:left="1417" w:header="851" w:footer="992" w:gutter="0"/>
          <w:pgBorders>
            <w:top w:val="none" w:sz="0" w:space="0"/>
            <w:left w:val="none" w:sz="0" w:space="0"/>
            <w:bottom w:val="none" w:sz="0" w:space="0"/>
            <w:right w:val="none" w:sz="0" w:space="0"/>
          </w:pgBorders>
          <w:cols w:space="720" w:num="1"/>
          <w:docGrid w:type="lines" w:linePitch="312" w:charSpace="0"/>
        </w:sectPr>
      </w:pPr>
      <w:r>
        <w:rPr>
          <w:rFonts w:ascii="宋体" w:hAnsi="宋体" w:eastAsia="宋体" w:cs="Arial"/>
          <w:color w:val="000000" w:themeColor="text1"/>
          <w:sz w:val="22"/>
          <w:lang w:val="en-GB"/>
          <w14:textFill>
            <w14:solidFill>
              <w14:schemeClr w14:val="tx1"/>
            </w14:solidFill>
          </w14:textFill>
        </w:rPr>
        <w:t>邮箱：</w:t>
      </w:r>
      <w:r>
        <w:rPr>
          <w:rFonts w:hint="eastAsia" w:ascii="宋体" w:hAnsi="宋体" w:eastAsia="宋体" w:cs="Arial"/>
          <w:color w:val="000000" w:themeColor="text1"/>
          <w:sz w:val="22"/>
          <w:lang w:eastAsia="zh-CN"/>
          <w14:textFill>
            <w14:solidFill>
              <w14:schemeClr w14:val="tx1"/>
            </w14:solidFill>
          </w14:textFill>
        </w:rPr>
        <w:t>beijing</w:t>
      </w:r>
      <w:r>
        <w:rPr>
          <w:rFonts w:ascii="宋体" w:hAnsi="宋体" w:eastAsia="宋体" w:cs="Arial"/>
          <w:color w:val="000000" w:themeColor="text1"/>
          <w:sz w:val="22"/>
          <w:lang w:val="en-GB"/>
          <w14:textFill>
            <w14:solidFill>
              <w14:schemeClr w14:val="tx1"/>
            </w14:solidFill>
          </w14:textFill>
        </w:rPr>
        <w:t>@hantten.com</w:t>
      </w:r>
    </w:p>
    <w:p>
      <w:pPr>
        <w:snapToGrid w:val="0"/>
        <w:rPr>
          <w:rFonts w:hint="default" w:ascii="宋体" w:hAnsi="宋体" w:eastAsia="宋体" w:cs="Arial"/>
          <w:color w:val="000000" w:themeColor="text1"/>
          <w:szCs w:val="28"/>
          <w:lang w:val="en-US" w:eastAsia="zh-CN"/>
          <w14:textFill>
            <w14:solidFill>
              <w14:schemeClr w14:val="tx1"/>
            </w14:solidFill>
          </w14:textFill>
        </w:rPr>
      </w:pPr>
      <w:bookmarkStart w:id="2" w:name="_Hlk8723968"/>
      <w:r>
        <w:rPr>
          <w:rFonts w:hint="eastAsia" w:ascii="宋体" w:hAnsi="宋体" w:eastAsia="宋体" w:cs="Arial"/>
          <w:color w:val="000000" w:themeColor="text1"/>
          <w:szCs w:val="28"/>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input1</w:t>
      </w:r>
      <w:r>
        <w:rPr>
          <w:rFonts w:hint="eastAsia" w:ascii="宋体" w:hAnsi="宋体" w:eastAsia="宋体" w:cs="Arial"/>
          <w:color w:val="000000" w:themeColor="text1"/>
          <w:szCs w:val="28"/>
          <w:lang w:val="en-US" w:eastAsia="zh-CN"/>
          <w14:textFill>
            <w14:solidFill>
              <w14:schemeClr w14:val="tx1"/>
            </w14:solidFill>
          </w14:textFill>
        </w:rPr>
        <w:t>}</w:t>
      </w:r>
    </w:p>
    <w:p>
      <w:pPr>
        <w:snapToGrid w:val="0"/>
        <w:rPr>
          <w:rFonts w:hint="eastAsia" w:ascii="宋体" w:hAnsi="宋体" w:eastAsia="宋体" w:cs="Arial"/>
          <w:color w:val="000000" w:themeColor="text1"/>
          <w:sz w:val="22"/>
          <w:lang w:val="en-GB" w:eastAsia="zh-CN"/>
          <w14:textFill>
            <w14:solidFill>
              <w14:schemeClr w14:val="tx1"/>
            </w14:solidFill>
          </w14:textFill>
        </w:rPr>
      </w:pPr>
    </w:p>
    <w:bookmarkEnd w:id="2"/>
    <w:p>
      <w:pPr>
        <w:autoSpaceDE w:val="0"/>
        <w:autoSpaceDN w:val="0"/>
        <w:spacing w:line="360" w:lineRule="exact"/>
        <w:textAlignment w:val="baseline"/>
        <w:rPr>
          <w:rFonts w:ascii="宋体" w:hAnsi="宋体" w:eastAsia="宋体" w:cs="Arial"/>
          <w:b/>
          <w:bCs/>
          <w:color w:val="000000" w:themeColor="text1"/>
          <w:sz w:val="28"/>
          <w:szCs w:val="28"/>
          <w14:textFill>
            <w14:solidFill>
              <w14:schemeClr w14:val="tx1"/>
            </w14:solidFill>
          </w14:textFill>
        </w:rPr>
      </w:pPr>
      <w:r>
        <w:rPr>
          <w:rFonts w:hint="eastAsia" w:ascii="宋体" w:hAnsi="宋体" w:eastAsia="宋体" w:cs="Arial"/>
          <w:b/>
          <w:bCs/>
          <w:color w:val="000000" w:themeColor="text1"/>
          <w:sz w:val="28"/>
          <w:szCs w:val="28"/>
          <w14:textFill>
            <w14:solidFill>
              <w14:schemeClr w14:val="tx1"/>
            </w14:solidFill>
          </w14:textFill>
        </w:rPr>
        <w:t>工程概算审核</w:t>
      </w:r>
      <w:r>
        <w:rPr>
          <w:rFonts w:ascii="宋体" w:hAnsi="宋体" w:eastAsia="宋体" w:cs="Arial"/>
          <w:b/>
          <w:bCs/>
          <w:color w:val="000000" w:themeColor="text1"/>
          <w:sz w:val="28"/>
          <w:szCs w:val="28"/>
          <w14:textFill>
            <w14:solidFill>
              <w14:schemeClr w14:val="tx1"/>
            </w14:solidFill>
          </w14:textFill>
        </w:rPr>
        <w:t>报告</w:t>
      </w:r>
    </w:p>
    <w:tbl>
      <w:tblPr>
        <w:tblStyle w:val="4"/>
        <w:tblW w:w="8568" w:type="dxa"/>
        <w:tblInd w:w="0" w:type="dxa"/>
        <w:tblLayout w:type="fixed"/>
        <w:tblCellMar>
          <w:top w:w="0" w:type="dxa"/>
          <w:left w:w="108" w:type="dxa"/>
          <w:bottom w:w="0" w:type="dxa"/>
          <w:right w:w="108" w:type="dxa"/>
        </w:tblCellMar>
      </w:tblPr>
      <w:tblGrid>
        <w:gridCol w:w="7848"/>
        <w:gridCol w:w="720"/>
      </w:tblGrid>
      <w:tr>
        <w:tblPrEx>
          <w:tblCellMar>
            <w:top w:w="0" w:type="dxa"/>
            <w:left w:w="108" w:type="dxa"/>
            <w:bottom w:w="0" w:type="dxa"/>
            <w:right w:w="108" w:type="dxa"/>
          </w:tblCellMar>
        </w:tblPrEx>
        <w:tc>
          <w:tcPr>
            <w:tcW w:w="7848" w:type="dxa"/>
            <w:noWrap w:val="0"/>
            <w:vAlign w:val="top"/>
          </w:tcPr>
          <w:p>
            <w:pPr>
              <w:spacing w:line="440" w:lineRule="exact"/>
              <w:rPr>
                <w:rFonts w:ascii="宋体" w:hAnsi="宋体" w:eastAsia="宋体" w:cs="Arial"/>
                <w:color w:val="000000" w:themeColor="text1"/>
                <w:sz w:val="22"/>
                <w:szCs w:val="30"/>
                <w:lang w:eastAsia="zh-CN"/>
                <w14:textFill>
                  <w14:solidFill>
                    <w14:schemeClr w14:val="tx1"/>
                  </w14:solidFill>
                </w14:textFill>
              </w:rPr>
            </w:pPr>
          </w:p>
          <w:p>
            <w:pPr>
              <w:spacing w:line="440" w:lineRule="exact"/>
              <w:rPr>
                <w:rFonts w:ascii="宋体" w:hAnsi="宋体" w:eastAsia="宋体" w:cs="Arial"/>
                <w:color w:val="000000" w:themeColor="text1"/>
                <w:sz w:val="22"/>
                <w:szCs w:val="30"/>
                <w:lang w:eastAsia="zh-CN"/>
                <w14:textFill>
                  <w14:solidFill>
                    <w14:schemeClr w14:val="tx1"/>
                  </w14:solidFill>
                </w14:textFill>
              </w:rPr>
            </w:pPr>
            <w:r>
              <w:rPr>
                <w:rFonts w:hint="eastAsia" w:ascii="宋体" w:hAnsi="宋体" w:eastAsia="宋体" w:cs="Arial"/>
                <w:color w:val="000000" w:themeColor="text1"/>
                <w:sz w:val="22"/>
                <w:szCs w:val="30"/>
                <w:lang w:eastAsia="zh-CN"/>
                <w14:textFill>
                  <w14:solidFill>
                    <w14:schemeClr w14:val="tx1"/>
                  </w14:solidFill>
                </w14:textFill>
              </w:rPr>
              <w:t>目录</w:t>
            </w:r>
          </w:p>
          <w:p>
            <w:pPr>
              <w:spacing w:line="440" w:lineRule="exact"/>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s="Arial"/>
                <w:color w:val="000000" w:themeColor="text1"/>
                <w:sz w:val="22"/>
                <w:szCs w:val="30"/>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input4</w:t>
            </w:r>
            <w:r>
              <w:rPr>
                <w:rFonts w:hint="eastAsia" w:ascii="宋体" w:hAnsi="宋体" w:eastAsia="宋体" w:cs="Arial"/>
                <w:color w:val="000000" w:themeColor="text1"/>
                <w:sz w:val="22"/>
                <w:szCs w:val="30"/>
                <w:lang w:val="en-US" w:eastAsia="zh-CN"/>
                <w14:textFill>
                  <w14:solidFill>
                    <w14:schemeClr w14:val="tx1"/>
                  </w14:solidFill>
                </w14:textFill>
              </w:rPr>
              <w:t>}</w:t>
            </w:r>
          </w:p>
        </w:tc>
        <w:tc>
          <w:tcPr>
            <w:tcW w:w="720" w:type="dxa"/>
            <w:noWrap w:val="0"/>
            <w:vAlign w:val="top"/>
          </w:tcPr>
          <w:p>
            <w:pPr>
              <w:spacing w:line="440" w:lineRule="exact"/>
              <w:ind w:right="440"/>
              <w:rPr>
                <w:rFonts w:hint="eastAsia" w:ascii="宋体" w:hAnsi="宋体" w:eastAsia="宋体" w:cs="Arial"/>
                <w:color w:val="000000" w:themeColor="text1"/>
                <w:sz w:val="22"/>
                <w:szCs w:val="30"/>
                <w:lang w:eastAsia="zh-CN"/>
                <w14:textFill>
                  <w14:solidFill>
                    <w14:schemeClr w14:val="tx1"/>
                  </w14:solidFill>
                </w14:textFill>
              </w:rPr>
            </w:pPr>
          </w:p>
        </w:tc>
      </w:tr>
    </w:tbl>
    <w:p>
      <w:pPr>
        <w:rPr>
          <w:color w:val="000000" w:themeColor="text1"/>
          <w:sz w:val="22"/>
          <w14:textFill>
            <w14:solidFill>
              <w14:schemeClr w14:val="tx1"/>
            </w14:solidFill>
          </w14:textFill>
        </w:rPr>
        <w:sectPr>
          <w:pgSz w:w="11906" w:h="16838"/>
          <w:pgMar w:top="1701" w:right="1134" w:bottom="1134" w:left="1417" w:header="851" w:footer="992" w:gutter="0"/>
          <w:pgBorders>
            <w:top w:val="none" w:sz="0" w:space="0"/>
            <w:left w:val="none" w:sz="0" w:space="0"/>
            <w:bottom w:val="none" w:sz="0" w:space="0"/>
            <w:right w:val="none" w:sz="0" w:space="0"/>
          </w:pgBorders>
          <w:cols w:space="720" w:num="1"/>
          <w:docGrid w:type="lines" w:linePitch="312" w:charSpace="0"/>
        </w:sectPr>
      </w:pPr>
    </w:p>
    <w:p>
      <w:pPr>
        <w:autoSpaceDE w:val="0"/>
        <w:autoSpaceDN w:val="0"/>
        <w:spacing w:line="360" w:lineRule="exact"/>
        <w:textAlignment w:val="baseline"/>
        <w:rPr>
          <w:rFonts w:ascii="宋体" w:hAnsi="宋体" w:eastAsia="宋体" w:cs="Arial"/>
          <w:color w:val="000000" w:themeColor="text1"/>
          <w:szCs w:val="28"/>
          <w14:textFill>
            <w14:solidFill>
              <w14:schemeClr w14:val="tx1"/>
            </w14:solidFill>
          </w14:textFill>
        </w:rPr>
      </w:pPr>
      <w:bookmarkStart w:id="3" w:name="_Hlk8724067"/>
      <w:r>
        <w:rPr>
          <w:rFonts w:hint="eastAsia" w:ascii="宋体" w:hAnsi="宋体" w:eastAsia="宋体" w:cs="Arial"/>
          <w:color w:val="000000" w:themeColor="text1"/>
          <w:szCs w:val="28"/>
          <w:lang w:val="en-US" w:eastAsia="zh-CN"/>
          <w14:textFill>
            <w14:solidFill>
              <w14:schemeClr w14:val="tx1"/>
            </w14:solidFill>
          </w14:textFill>
        </w:rPr>
        <w:t>${input1}</w:t>
      </w:r>
    </w:p>
    <w:bookmarkEnd w:id="3"/>
    <w:p>
      <w:pPr>
        <w:autoSpaceDE w:val="0"/>
        <w:autoSpaceDN w:val="0"/>
        <w:spacing w:line="360" w:lineRule="exact"/>
        <w:textAlignment w:val="baseline"/>
        <w:rPr>
          <w:rFonts w:hint="eastAsia" w:ascii="宋体" w:hAnsi="宋体" w:eastAsia="宋体" w:cs="Arial"/>
          <w:color w:val="000000" w:themeColor="text1"/>
          <w:szCs w:val="28"/>
          <w14:textFill>
            <w14:solidFill>
              <w14:schemeClr w14:val="tx1"/>
            </w14:solidFill>
          </w14:textFill>
        </w:rPr>
      </w:pPr>
    </w:p>
    <w:p>
      <w:pPr>
        <w:autoSpaceDE w:val="0"/>
        <w:autoSpaceDN w:val="0"/>
        <w:spacing w:line="360" w:lineRule="exact"/>
        <w:textAlignment w:val="baseline"/>
        <w:rPr>
          <w:rFonts w:hint="eastAsia" w:ascii="宋体" w:hAnsi="宋体" w:eastAsia="宋体" w:cs="Arial"/>
          <w:b/>
          <w:bCs/>
          <w:color w:val="000000" w:themeColor="text1"/>
          <w:sz w:val="28"/>
          <w:szCs w:val="28"/>
          <w14:textFill>
            <w14:solidFill>
              <w14:schemeClr w14:val="tx1"/>
            </w14:solidFill>
          </w14:textFill>
        </w:rPr>
      </w:pPr>
      <w:r>
        <w:rPr>
          <w:rFonts w:ascii="宋体" w:hAnsi="宋体" w:eastAsia="宋体" w:cs="Arial"/>
          <w:b/>
          <w:bCs/>
          <w:color w:val="000000" w:themeColor="text1"/>
          <w:sz w:val="28"/>
          <w:szCs w:val="28"/>
          <w14:textFill>
            <w14:solidFill>
              <w14:schemeClr w14:val="tx1"/>
            </w14:solidFill>
          </w14:textFill>
        </w:rPr>
        <w:t>工程</w:t>
      </w:r>
      <w:r>
        <w:rPr>
          <w:rFonts w:hint="eastAsia" w:ascii="宋体" w:hAnsi="宋体" w:eastAsia="宋体" w:cs="Arial"/>
          <w:b/>
          <w:bCs/>
          <w:color w:val="000000" w:themeColor="text1"/>
          <w:sz w:val="28"/>
          <w:szCs w:val="28"/>
          <w14:textFill>
            <w14:solidFill>
              <w14:schemeClr w14:val="tx1"/>
            </w14:solidFill>
          </w14:textFill>
        </w:rPr>
        <w:t>概算</w:t>
      </w:r>
      <w:r>
        <w:rPr>
          <w:rFonts w:ascii="宋体" w:hAnsi="宋体" w:eastAsia="宋体" w:cs="Arial"/>
          <w:b/>
          <w:bCs/>
          <w:color w:val="000000" w:themeColor="text1"/>
          <w:sz w:val="28"/>
          <w:szCs w:val="28"/>
          <w14:textFill>
            <w14:solidFill>
              <w14:schemeClr w14:val="tx1"/>
            </w14:solidFill>
          </w14:textFill>
        </w:rPr>
        <w:t>审核报告</w:t>
      </w:r>
    </w:p>
    <w:p>
      <w:pPr>
        <w:autoSpaceDE w:val="0"/>
        <w:autoSpaceDN w:val="0"/>
        <w:spacing w:line="360" w:lineRule="exact"/>
        <w:textAlignment w:val="baseline"/>
        <w:rPr>
          <w:rFonts w:hint="default" w:ascii="宋体" w:hAnsi="宋体" w:eastAsia="宋体" w:cs="Arial"/>
          <w:color w:val="000000" w:themeColor="text1"/>
          <w:sz w:val="22"/>
          <w:szCs w:val="22"/>
          <w:lang w:val="en-US" w:eastAsia="zh-CN"/>
          <w14:textFill>
            <w14:solidFill>
              <w14:schemeClr w14:val="tx1"/>
            </w14:solidFill>
          </w14:textFill>
        </w:rPr>
      </w:pPr>
      <w:r>
        <w:rPr>
          <w:rFonts w:ascii="宋体" w:hAnsi="宋体" w:eastAsia="宋体" w:cs="Arial"/>
          <w:color w:val="000000" w:themeColor="text1"/>
          <w:sz w:val="22"/>
          <w:szCs w:val="22"/>
          <w14:textFill>
            <w14:solidFill>
              <w14:schemeClr w14:val="tx1"/>
            </w14:solidFill>
          </w14:textFill>
        </w:rPr>
        <w:t>报告编号：</w:t>
      </w:r>
      <w:r>
        <w:rPr>
          <w:rFonts w:hint="eastAsia" w:ascii="宋体" w:hAnsi="宋体" w:eastAsia="宋体" w:cs="Arial"/>
          <w:color w:val="000000" w:themeColor="text1"/>
          <w:sz w:val="22"/>
          <w:szCs w:val="22"/>
          <w:lang w:val="en-US" w:eastAsia="zh-CN"/>
          <w14:textFill>
            <w14:solidFill>
              <w14:schemeClr w14:val="tx1"/>
            </w14:solidFill>
          </w14:textFill>
        </w:rPr>
        <w:t>${input2}</w:t>
      </w:r>
    </w:p>
    <w:p>
      <w:pPr>
        <w:tabs>
          <w:tab w:val="left" w:pos="2580"/>
          <w:tab w:val="center" w:pos="4393"/>
        </w:tabs>
        <w:spacing w:line="60" w:lineRule="auto"/>
        <w:textAlignment w:val="baseline"/>
        <w:rPr>
          <w:rFonts w:ascii="宋体" w:hAnsi="宋体" w:eastAsia="宋体" w:cs="Arial"/>
          <w:color w:val="000000" w:themeColor="text1"/>
          <w:sz w:val="20"/>
          <w:highlight w:val="yellow"/>
          <w14:textFill>
            <w14:solidFill>
              <w14:schemeClr w14:val="tx1"/>
            </w14:solidFill>
          </w14:textFill>
        </w:rPr>
      </w:pPr>
    </w:p>
    <w:p>
      <w:pPr>
        <w:textAlignment w:val="baseline"/>
        <w:rPr>
          <w:rFonts w:ascii="宋体" w:hAnsi="宋体" w:eastAsia="宋体" w:cs="Arial"/>
          <w:b/>
          <w:color w:val="000000" w:themeColor="text1"/>
          <w:sz w:val="22"/>
          <w14:textFill>
            <w14:solidFill>
              <w14:schemeClr w14:val="tx1"/>
            </w14:solidFill>
          </w14:textFill>
        </w:rPr>
      </w:pPr>
    </w:p>
    <w:p>
      <w:pPr>
        <w:textAlignment w:val="baseline"/>
        <w:rPr>
          <w:rFonts w:ascii="宋体" w:hAnsi="宋体" w:eastAsia="宋体" w:cs="Arial"/>
          <w:b/>
          <w:color w:val="000000" w:themeColor="text1"/>
          <w:sz w:val="22"/>
          <w:lang w:eastAsia="zh-CN"/>
          <w14:textFill>
            <w14:solidFill>
              <w14:schemeClr w14:val="tx1"/>
            </w14:solidFill>
          </w14:textFill>
        </w:rPr>
      </w:pPr>
    </w:p>
    <w:p>
      <w:pPr>
        <w:textAlignment w:val="baseline"/>
        <w:rPr>
          <w:rFonts w:ascii="宋体" w:hAnsi="宋体" w:eastAsia="宋体"/>
          <w:b/>
          <w:color w:val="000000" w:themeColor="text1"/>
          <w:sz w:val="22"/>
          <w14:textFill>
            <w14:solidFill>
              <w14:schemeClr w14:val="tx1"/>
            </w14:solidFill>
          </w14:textFill>
        </w:rPr>
      </w:pPr>
      <w:r>
        <w:rPr>
          <w:rFonts w:ascii="宋体" w:hAnsi="宋体" w:eastAsia="宋体" w:cs="Arial"/>
          <w:b/>
          <w:color w:val="000000" w:themeColor="text1"/>
          <w:sz w:val="22"/>
          <w:lang w:eastAsia="zh-CN"/>
          <w14:textFill>
            <w14:solidFill>
              <w14:schemeClr w14:val="tx1"/>
            </w14:solidFill>
          </w14:textFill>
        </w:rPr>
        <w:t>致：</w:t>
      </w:r>
      <w:r>
        <w:rPr>
          <w:rFonts w:hint="eastAsia" w:ascii="宋体" w:hAnsi="宋体" w:eastAsia="宋体"/>
          <w:bCs/>
          <w:color w:val="000000" w:themeColor="text1"/>
          <w:sz w:val="22"/>
          <w:lang w:val="en-US" w:eastAsia="zh-CN"/>
          <w14:textFill>
            <w14:solidFill>
              <w14:schemeClr w14:val="tx1"/>
            </w14:solidFill>
          </w14:textFill>
        </w:rPr>
        <w:t>${input5}</w:t>
      </w:r>
    </w:p>
    <w:p>
      <w:pPr>
        <w:textAlignment w:val="baseline"/>
        <w:rPr>
          <w:rFonts w:hint="eastAsia" w:ascii="Arial" w:hAnsi="Arial"/>
          <w:color w:val="000000" w:themeColor="text1"/>
          <w:sz w:val="22"/>
          <w:lang w:eastAsia="zh-CN"/>
          <w14:textFill>
            <w14:solidFill>
              <w14:schemeClr w14:val="tx1"/>
            </w14:solidFill>
          </w14:textFill>
        </w:rPr>
      </w:pPr>
    </w:p>
    <w:p>
      <w:pPr>
        <w:autoSpaceDE w:val="0"/>
        <w:autoSpaceDN w:val="0"/>
        <w:spacing w:line="360" w:lineRule="exact"/>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eastAsia="zh-CN"/>
          <w14:textFill>
            <w14:solidFill>
              <w14:schemeClr w14:val="tx1"/>
            </w14:solidFill>
          </w14:textFill>
        </w:rPr>
        <w:t>我们接受</w:t>
      </w:r>
      <w:r>
        <w:rPr>
          <w:rFonts w:hint="eastAsia" w:ascii="Arial" w:hAnsi="宋体" w:eastAsia="宋体"/>
          <w:color w:val="000000" w:themeColor="text1"/>
          <w:sz w:val="22"/>
          <w:lang w:val="en-US" w:eastAsia="zh-CN"/>
          <w14:textFill>
            <w14:solidFill>
              <w14:schemeClr w14:val="tx1"/>
            </w14:solidFill>
          </w14:textFill>
        </w:rPr>
        <w:t>${input6}</w:t>
      </w:r>
      <w:r>
        <w:rPr>
          <w:rFonts w:hint="eastAsia" w:ascii="Arial" w:hAnsi="宋体" w:eastAsia="宋体"/>
          <w:color w:val="000000" w:themeColor="text1"/>
          <w:sz w:val="22"/>
          <w:lang w:eastAsia="zh-CN"/>
          <w14:textFill>
            <w14:solidFill>
              <w14:schemeClr w14:val="tx1"/>
            </w14:solidFill>
          </w14:textFill>
        </w:rPr>
        <w:t>委托，对</w:t>
      </w:r>
      <w:r>
        <w:rPr>
          <w:rFonts w:hint="eastAsia" w:ascii="Arial" w:hAnsi="宋体" w:eastAsia="宋体"/>
          <w:color w:val="000000" w:themeColor="text1"/>
          <w:sz w:val="22"/>
          <w:lang w:val="en-US" w:eastAsia="zh-CN"/>
          <w14:textFill>
            <w14:solidFill>
              <w14:schemeClr w14:val="tx1"/>
            </w14:solidFill>
          </w14:textFill>
        </w:rPr>
        <w:t>${input6}</w:t>
      </w:r>
      <w:r>
        <w:rPr>
          <w:rFonts w:hint="eastAsia" w:ascii="Arial" w:hAnsi="宋体" w:eastAsia="宋体"/>
          <w:color w:val="000000" w:themeColor="text1"/>
          <w:sz w:val="22"/>
          <w:lang w:eastAsia="zh-CN"/>
          <w14:textFill>
            <w14:solidFill>
              <w14:schemeClr w14:val="tx1"/>
            </w14:solidFill>
          </w14:textFill>
        </w:rPr>
        <w:t>建设的</w:t>
      </w:r>
      <w:r>
        <w:rPr>
          <w:rFonts w:hint="eastAsia" w:ascii="Arial" w:hAnsi="宋体" w:eastAsia="宋体"/>
          <w:color w:val="000000" w:themeColor="text1"/>
          <w:sz w:val="22"/>
          <w:lang w:val="en-US" w:eastAsia="zh-CN"/>
          <w14:textFill>
            <w14:solidFill>
              <w14:schemeClr w14:val="tx1"/>
            </w14:solidFill>
          </w14:textFill>
        </w:rPr>
        <w:t>${input7}</w:t>
      </w:r>
      <w:r>
        <w:rPr>
          <w:rFonts w:hint="eastAsia" w:ascii="Arial" w:hAnsi="宋体" w:eastAsia="宋体"/>
          <w:color w:val="000000" w:themeColor="text1"/>
          <w:sz w:val="22"/>
          <w:lang w:eastAsia="zh-CN"/>
          <w14:textFill>
            <w14:solidFill>
              <w14:schemeClr w14:val="tx1"/>
            </w14:solidFill>
          </w14:textFill>
        </w:rPr>
        <w:t>的概算进行审核。该工程概算</w:t>
      </w:r>
      <w:r>
        <w:rPr>
          <w:rFonts w:hint="eastAsia" w:ascii="Arial" w:hAnsi="宋体" w:eastAsia="宋体"/>
          <w:color w:val="000000" w:themeColor="text1"/>
          <w:sz w:val="22"/>
          <w:lang w:eastAsia="zh-CN"/>
          <w14:textFill>
            <w14:solidFill>
              <w14:schemeClr w14:val="tx1"/>
            </w14:solidFill>
          </w14:textFill>
        </w:rPr>
        <w:t>书由</w:t>
      </w:r>
      <w:r>
        <w:rPr>
          <w:rFonts w:hint="eastAsia" w:ascii="Arial" w:hAnsi="宋体" w:eastAsia="宋体"/>
          <w:color w:val="000000" w:themeColor="text1"/>
          <w:sz w:val="22"/>
          <w:lang w:val="en-US" w:eastAsia="zh-CN"/>
          <w14:textFill>
            <w14:solidFill>
              <w14:schemeClr w14:val="tx1"/>
            </w14:solidFill>
          </w14:textFill>
        </w:rPr>
        <w:t>${</w:t>
      </w:r>
      <w:r>
        <w:rPr>
          <w:rFonts w:hint="eastAsia" w:ascii="Arial" w:hAnsi="宋体" w:eastAsia="宋体"/>
          <w:color w:val="000000" w:themeColor="text1"/>
          <w:sz w:val="22"/>
          <w:lang w:val="en-US" w:eastAsia="zh-CN"/>
          <w14:textFill>
            <w14:solidFill>
              <w14:schemeClr w14:val="tx1"/>
            </w14:solidFill>
          </w14:textFill>
        </w:rPr>
        <w:t>input8}</w:t>
      </w:r>
      <w:r>
        <w:rPr>
          <w:rFonts w:hint="eastAsia" w:ascii="Arial" w:hAnsi="宋体" w:eastAsia="宋体"/>
          <w:color w:val="000000" w:themeColor="text1"/>
          <w:sz w:val="22"/>
          <w:lang w:eastAsia="zh-CN"/>
          <w14:textFill>
            <w14:solidFill>
              <w14:schemeClr w14:val="tx1"/>
            </w14:solidFill>
          </w14:textFill>
        </w:rPr>
        <w:t>、</w:t>
      </w:r>
      <w:r>
        <w:rPr>
          <w:rFonts w:hint="eastAsia" w:ascii="Arial" w:hAnsi="宋体" w:eastAsia="宋体"/>
          <w:color w:val="000000" w:themeColor="text1"/>
          <w:sz w:val="22"/>
          <w:lang w:val="en-US" w:eastAsia="zh-CN"/>
          <w14:textFill>
            <w14:solidFill>
              <w14:schemeClr w14:val="tx1"/>
            </w14:solidFill>
          </w14:textFill>
        </w:rPr>
        <w:t>${</w:t>
      </w:r>
      <w:r>
        <w:rPr>
          <w:rFonts w:hint="eastAsia" w:ascii="Arial" w:hAnsi="宋体" w:eastAsia="宋体"/>
          <w:color w:val="000000" w:themeColor="text1"/>
          <w:sz w:val="22"/>
          <w:lang w:val="en-US" w:eastAsia="zh-CN"/>
          <w14:textFill>
            <w14:solidFill>
              <w14:schemeClr w14:val="tx1"/>
            </w14:solidFill>
          </w14:textFill>
        </w:rPr>
        <w:t>input9}</w:t>
      </w:r>
      <w:r>
        <w:rPr>
          <w:rFonts w:hint="eastAsia" w:ascii="Arial" w:hAnsi="宋体" w:eastAsia="宋体"/>
          <w:color w:val="000000" w:themeColor="text1"/>
          <w:sz w:val="22"/>
          <w:lang w:eastAsia="zh-CN"/>
          <w14:textFill>
            <w14:solidFill>
              <w14:schemeClr w14:val="tx1"/>
            </w14:solidFill>
          </w14:textFill>
        </w:rPr>
        <w:t>，</w:t>
      </w:r>
      <w:r>
        <w:rPr>
          <w:rFonts w:hint="eastAsia" w:ascii="Arial" w:hAnsi="宋体" w:eastAsia="宋体"/>
          <w:color w:val="000000" w:themeColor="text1"/>
          <w:sz w:val="22"/>
          <w:lang w:eastAsia="zh-CN"/>
          <w14:textFill>
            <w14:solidFill>
              <w14:schemeClr w14:val="tx1"/>
            </w14:solidFill>
          </w14:textFill>
        </w:rPr>
        <w:t>送审资料的真实性、合法性及完整性由报送者和编制者负责，我们的责任是对该工程概算</w:t>
      </w:r>
      <w:r>
        <w:rPr>
          <w:rFonts w:hint="eastAsia" w:ascii="Arial" w:hAnsi="宋体" w:eastAsia="宋体"/>
          <w:color w:val="000000" w:themeColor="text1"/>
          <w:sz w:val="22"/>
          <w:lang w:eastAsia="zh-CN"/>
          <w14:textFill>
            <w14:solidFill>
              <w14:schemeClr w14:val="tx1"/>
            </w14:solidFill>
          </w14:textFill>
        </w:rPr>
        <w:t>书发表审核咨询意见。</w:t>
      </w:r>
    </w:p>
    <w:p>
      <w:pPr>
        <w:autoSpaceDE w:val="0"/>
        <w:autoSpaceDN w:val="0"/>
        <w:textAlignment w:val="baseline"/>
        <w:rPr>
          <w:rFonts w:ascii="Arial" w:hAnsi="Arial" w:eastAsia="宋体"/>
          <w:color w:val="000000" w:themeColor="text1"/>
          <w:sz w:val="22"/>
          <w:lang w:eastAsia="zh-CN"/>
          <w14:textFill>
            <w14:solidFill>
              <w14:schemeClr w14:val="tx1"/>
            </w14:solidFill>
          </w14:textFill>
        </w:rPr>
      </w:pPr>
    </w:p>
    <w:p>
      <w:pPr>
        <w:autoSpaceDE w:val="0"/>
        <w:autoSpaceDN w:val="0"/>
        <w:spacing w:line="360" w:lineRule="exact"/>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eastAsia="zh-CN"/>
          <w14:textFill>
            <w14:solidFill>
              <w14:schemeClr w14:val="tx1"/>
            </w14:solidFill>
          </w14:textFill>
        </w:rPr>
        <w:t>我们按照中国建设工程造价管理协会颁发的</w:t>
      </w:r>
      <w:r>
        <w:rPr>
          <w:rFonts w:hint="eastAsia" w:ascii="Arial" w:hAnsi="宋体" w:eastAsia="宋体"/>
          <w:color w:val="000000" w:themeColor="text1"/>
          <w:sz w:val="22"/>
          <w:lang w:eastAsia="zh-CN"/>
          <w14:textFill>
            <w14:solidFill>
              <w14:schemeClr w14:val="tx1"/>
            </w14:solidFill>
          </w14:textFill>
        </w:rPr>
        <w:t>&lt;工程造价咨询业务工作指导规程</w:t>
      </w:r>
      <w:r>
        <w:rPr>
          <w:rFonts w:hint="eastAsia" w:ascii="Arial" w:hAnsi="宋体" w:eastAsia="宋体"/>
          <w:color w:val="000000" w:themeColor="text1"/>
          <w:sz w:val="22"/>
          <w:lang w:eastAsia="zh-CN"/>
          <w14:textFill>
            <w14:solidFill>
              <w14:schemeClr w14:val="tx1"/>
            </w14:solidFill>
          </w14:textFill>
        </w:rPr>
        <w:t>&gt;以及</w:t>
      </w:r>
      <w:r>
        <w:rPr>
          <w:rFonts w:hint="eastAsia" w:ascii="Arial" w:hAnsi="宋体" w:eastAsia="宋体"/>
          <w:color w:val="000000" w:themeColor="text1"/>
          <w:sz w:val="22"/>
          <w:lang w:eastAsia="zh-CN"/>
          <w14:textFill>
            <w14:solidFill>
              <w14:schemeClr w14:val="tx1"/>
            </w14:solidFill>
          </w14:textFill>
        </w:rPr>
        <w:t>&lt;建设项目设计概算编审规程</w:t>
      </w:r>
      <w:r>
        <w:rPr>
          <w:rFonts w:hint="eastAsia" w:ascii="Arial" w:hAnsi="宋体" w:eastAsia="宋体"/>
          <w:color w:val="000000" w:themeColor="text1"/>
          <w:sz w:val="22"/>
          <w:lang w:eastAsia="zh-CN"/>
          <w14:textFill>
            <w14:solidFill>
              <w14:schemeClr w14:val="tx1"/>
            </w14:solidFill>
          </w14:textFill>
        </w:rPr>
        <w:t>&gt;等规定计划并实施</w:t>
      </w:r>
      <w:r>
        <w:rPr>
          <w:rFonts w:hint="eastAsia" w:ascii="Arial" w:hAnsi="宋体" w:eastAsia="宋体"/>
          <w:color w:val="000000" w:themeColor="text1"/>
          <w:sz w:val="22"/>
          <w:lang w:eastAsia="zh-CN"/>
          <w14:textFill>
            <w14:solidFill>
              <w14:schemeClr w14:val="tx1"/>
            </w14:solidFill>
          </w14:textFill>
        </w:rPr>
        <w:t>审核工作。在</w:t>
      </w:r>
      <w:r>
        <w:rPr>
          <w:rFonts w:hint="eastAsia" w:ascii="Arial" w:hAnsi="宋体" w:eastAsia="宋体"/>
          <w:color w:val="000000" w:themeColor="text1"/>
          <w:sz w:val="22"/>
          <w:lang w:eastAsia="zh-CN"/>
          <w14:textFill>
            <w14:solidFill>
              <w14:schemeClr w14:val="tx1"/>
            </w14:solidFill>
          </w14:textFill>
        </w:rPr>
        <w:t>审核过程中，我们结合该工程的实际情况，实施了包括审核送审资料、现场踏勘等我们认为必要的审核程序。</w:t>
      </w:r>
    </w:p>
    <w:p>
      <w:pPr>
        <w:autoSpaceDE w:val="0"/>
        <w:autoSpaceDN w:val="0"/>
        <w:textAlignment w:val="baseline"/>
        <w:rPr>
          <w:rFonts w:ascii="Arial" w:hAnsi="宋体" w:eastAsia="宋体"/>
          <w:color w:val="000000" w:themeColor="text1"/>
          <w:sz w:val="22"/>
          <w:lang w:eastAsia="zh-CN"/>
          <w14:textFill>
            <w14:solidFill>
              <w14:schemeClr w14:val="tx1"/>
            </w14:solidFill>
          </w14:textFill>
        </w:rPr>
      </w:pPr>
    </w:p>
    <w:p>
      <w:pPr>
        <w:autoSpaceDE w:val="0"/>
        <w:autoSpaceDN w:val="0"/>
        <w:spacing w:line="360" w:lineRule="exact"/>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eastAsia="zh-CN"/>
          <w14:textFill>
            <w14:solidFill>
              <w14:schemeClr w14:val="tx1"/>
            </w14:solidFill>
          </w14:textFill>
        </w:rPr>
        <w:t>现将我们的审核结果报告如下：</w:t>
      </w:r>
    </w:p>
    <w:p>
      <w:pPr>
        <w:autoSpaceDE w:val="0"/>
        <w:autoSpaceDN w:val="0"/>
        <w:spacing w:line="360" w:lineRule="exact"/>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spacing w:line="360" w:lineRule="exact"/>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val="en-US" w:eastAsia="zh-CN"/>
          <w14:textFill>
            <w14:solidFill>
              <w14:schemeClr w14:val="tx1"/>
            </w14:solidFill>
          </w14:textFill>
        </w:rPr>
        <w:t>${input7}</w:t>
      </w:r>
      <w:r>
        <w:rPr>
          <w:rFonts w:hint="eastAsia" w:ascii="Arial" w:hAnsi="宋体" w:eastAsia="宋体"/>
          <w:color w:val="000000" w:themeColor="text1"/>
          <w:sz w:val="22"/>
          <w:lang w:eastAsia="zh-CN"/>
          <w14:textFill>
            <w14:solidFill>
              <w14:schemeClr w14:val="tx1"/>
            </w14:solidFill>
          </w14:textFill>
        </w:rPr>
        <w:t>送审概算工程造价</w:t>
      </w:r>
      <w:r>
        <w:rPr>
          <w:rFonts w:hint="eastAsia" w:ascii="Arial" w:hAnsi="宋体" w:eastAsia="宋体"/>
          <w:color w:val="000000" w:themeColor="text1"/>
          <w:sz w:val="22"/>
          <w:lang w:eastAsia="zh-CN"/>
          <w14:textFill>
            <w14:solidFill>
              <w14:schemeClr w14:val="tx1"/>
            </w14:solidFill>
          </w14:textFill>
        </w:rPr>
        <w:t>RMB</w:t>
      </w:r>
      <w:r>
        <w:rPr>
          <w:rFonts w:hint="eastAsia" w:ascii="Arial" w:hAnsi="宋体" w:eastAsia="宋体"/>
          <w:color w:val="000000" w:themeColor="text1"/>
          <w:sz w:val="22"/>
          <w:lang w:val="en-US" w:eastAsia="zh-CN"/>
          <w14:textFill>
            <w14:solidFill>
              <w14:schemeClr w14:val="tx1"/>
            </w14:solidFill>
          </w14:textFill>
        </w:rPr>
        <w:t>${input10}</w:t>
      </w:r>
      <w:r>
        <w:rPr>
          <w:rFonts w:hint="eastAsia" w:ascii="Arial" w:hAnsi="宋体" w:eastAsia="宋体"/>
          <w:color w:val="000000" w:themeColor="text1"/>
          <w:sz w:val="22"/>
          <w:lang w:eastAsia="zh-CN"/>
          <w14:textFill>
            <w14:solidFill>
              <w14:schemeClr w14:val="tx1"/>
            </w14:solidFill>
          </w14:textFill>
        </w:rPr>
        <w:t>万元，</w:t>
      </w:r>
      <w:r>
        <w:rPr>
          <w:rFonts w:hint="eastAsia" w:ascii="Arial" w:hAnsi="宋体" w:eastAsia="宋体"/>
          <w:color w:val="000000" w:themeColor="text1"/>
          <w:sz w:val="22"/>
          <w:lang w:eastAsia="zh-CN"/>
          <w14:textFill>
            <w14:solidFill>
              <w14:schemeClr w14:val="tx1"/>
            </w14:solidFill>
          </w14:textFill>
        </w:rPr>
        <w:t>审定工程造价</w:t>
      </w:r>
      <w:r>
        <w:rPr>
          <w:rFonts w:hint="eastAsia" w:ascii="Arial" w:hAnsi="宋体" w:eastAsia="宋体"/>
          <w:color w:val="000000" w:themeColor="text1"/>
          <w:sz w:val="22"/>
          <w:lang w:eastAsia="zh-CN"/>
          <w14:textFill>
            <w14:solidFill>
              <w14:schemeClr w14:val="tx1"/>
            </w14:solidFill>
          </w14:textFill>
        </w:rPr>
        <w:t>RMB</w:t>
      </w:r>
      <w:r>
        <w:rPr>
          <w:rFonts w:hint="eastAsia" w:ascii="Arial" w:hAnsi="宋体" w:eastAsia="宋体"/>
          <w:color w:val="000000" w:themeColor="text1"/>
          <w:sz w:val="22"/>
          <w:lang w:val="en-US" w:eastAsia="zh-CN"/>
          <w14:textFill>
            <w14:solidFill>
              <w14:schemeClr w14:val="tx1"/>
            </w14:solidFill>
          </w14:textFill>
        </w:rPr>
        <w:t>${input11}</w:t>
      </w:r>
      <w:r>
        <w:rPr>
          <w:rFonts w:hint="eastAsia" w:ascii="Arial" w:hAnsi="宋体" w:eastAsia="宋体"/>
          <w:color w:val="000000" w:themeColor="text1"/>
          <w:sz w:val="22"/>
          <w:lang w:eastAsia="zh-CN"/>
          <w14:textFill>
            <w14:solidFill>
              <w14:schemeClr w14:val="tx1"/>
            </w14:solidFill>
          </w14:textFill>
        </w:rPr>
        <w:t>万元，审减金额</w:t>
      </w:r>
      <w:r>
        <w:rPr>
          <w:rFonts w:hint="eastAsia" w:ascii="Arial" w:hAnsi="宋体" w:eastAsia="宋体"/>
          <w:color w:val="000000" w:themeColor="text1"/>
          <w:sz w:val="22"/>
          <w:lang w:eastAsia="zh-CN"/>
          <w14:textFill>
            <w14:solidFill>
              <w14:schemeClr w14:val="tx1"/>
            </w14:solidFill>
          </w14:textFill>
        </w:rPr>
        <w:t>RMB</w:t>
      </w:r>
      <w:r>
        <w:rPr>
          <w:rFonts w:hint="eastAsia" w:ascii="Arial" w:hAnsi="宋体" w:eastAsia="宋体"/>
          <w:color w:val="000000" w:themeColor="text1"/>
          <w:sz w:val="22"/>
          <w:lang w:val="en-US" w:eastAsia="zh-CN"/>
          <w14:textFill>
            <w14:solidFill>
              <w14:schemeClr w14:val="tx1"/>
            </w14:solidFill>
          </w14:textFill>
        </w:rPr>
        <w:t>${input12}</w:t>
      </w:r>
      <w:r>
        <w:rPr>
          <w:rFonts w:hint="eastAsia" w:ascii="Arial" w:hAnsi="宋体" w:eastAsia="宋体"/>
          <w:color w:val="000000" w:themeColor="text1"/>
          <w:sz w:val="22"/>
          <w:lang w:eastAsia="zh-CN"/>
          <w14:textFill>
            <w14:solidFill>
              <w14:schemeClr w14:val="tx1"/>
            </w14:solidFill>
          </w14:textFill>
        </w:rPr>
        <w:t>万元。</w:t>
      </w:r>
      <w:r>
        <w:rPr>
          <w:rFonts w:hint="eastAsia" w:ascii="Arial" w:hAnsi="宋体" w:eastAsia="宋体"/>
          <w:color w:val="000000" w:themeColor="text1"/>
          <w:sz w:val="22"/>
          <w:lang w:eastAsia="zh-CN"/>
          <w14:textFill>
            <w14:solidFill>
              <w14:schemeClr w14:val="tx1"/>
            </w14:solidFill>
          </w14:textFill>
        </w:rPr>
        <w:t xml:space="preserve"> </w:t>
      </w:r>
      <w:bookmarkStart w:id="9" w:name="_GoBack"/>
      <w:bookmarkEnd w:id="9"/>
    </w:p>
    <w:p>
      <w:pPr>
        <w:autoSpaceDE w:val="0"/>
        <w:autoSpaceDN w:val="0"/>
        <w:textAlignment w:val="baseline"/>
        <w:rPr>
          <w:rFonts w:ascii="Arial" w:hAnsi="宋体" w:eastAsia="宋体"/>
          <w:color w:val="000000" w:themeColor="text1"/>
          <w:sz w:val="22"/>
          <w14:textFill>
            <w14:solidFill>
              <w14:schemeClr w14:val="tx1"/>
            </w14:solidFill>
          </w14:textFill>
        </w:rPr>
      </w:pPr>
    </w:p>
    <w:p>
      <w:pPr>
        <w:autoSpaceDE w:val="0"/>
        <w:autoSpaceDN w:val="0"/>
        <w:textAlignment w:val="baseline"/>
        <w:rPr>
          <w:rFonts w:ascii="Arial" w:hAnsi="宋体" w:eastAsia="宋体"/>
          <w:color w:val="000000" w:themeColor="text1"/>
          <w:sz w:val="22"/>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eastAsia="zh-CN"/>
          <w14:textFill>
            <w14:solidFill>
              <w14:schemeClr w14:val="tx1"/>
            </w14:solidFill>
          </w14:textFill>
        </w:rPr>
        <w:t xml:space="preserve"> </w:t>
      </w:r>
    </w:p>
    <w:p>
      <w:pPr>
        <w:autoSpaceDE w:val="0"/>
        <w:autoSpaceDN w:val="0"/>
        <w:jc w:val="both"/>
        <w:textAlignment w:val="baseline"/>
        <w:rPr>
          <w:rFonts w:hint="eastAsia" w:ascii="Arial" w:hAnsi="宋体" w:eastAsia="宋体"/>
          <w:color w:val="000000" w:themeColor="text1"/>
          <w:sz w:val="22"/>
          <w:u w:val="single"/>
          <w:lang w:eastAsia="zh-CN"/>
          <w14:textFill>
            <w14:solidFill>
              <w14:schemeClr w14:val="tx1"/>
            </w14:solidFill>
          </w14:textFill>
        </w:rPr>
      </w:pPr>
      <w:r>
        <w:rPr>
          <w:rFonts w:hint="eastAsia" w:ascii="Arial" w:hAnsi="宋体" w:eastAsia="宋体"/>
          <w:color w:val="000000" w:themeColor="text1"/>
          <w:sz w:val="22"/>
          <w:u w:val="single"/>
          <w:lang w:eastAsia="zh-CN"/>
          <w14:textFill>
            <w14:solidFill>
              <w14:schemeClr w14:val="tx1"/>
            </w14:solidFill>
          </w14:textFill>
        </w:rPr>
        <w:t xml:space="preserve">                  </w:t>
      </w:r>
      <w:r>
        <w:rPr>
          <w:rFonts w:hint="eastAsia" w:ascii="Arial" w:hAnsi="宋体" w:eastAsia="宋体"/>
          <w:color w:val="000000" w:themeColor="text1"/>
          <w:sz w:val="22"/>
          <w:lang w:eastAsia="zh-CN"/>
          <w14:textFill>
            <w14:solidFill>
              <w14:schemeClr w14:val="tx1"/>
            </w14:solidFill>
          </w14:textFill>
        </w:rPr>
        <w:t xml:space="preserve">                                    </w:t>
      </w:r>
    </w:p>
    <w:p>
      <w:pPr>
        <w:autoSpaceDE w:val="0"/>
        <w:autoSpaceDN w:val="0"/>
        <w:jc w:val="both"/>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lang w:eastAsia="zh-CN"/>
          <w14:textFill>
            <w14:solidFill>
              <w14:schemeClr w14:val="tx1"/>
            </w14:solidFill>
          </w14:textFill>
        </w:rPr>
        <w:t xml:space="preserve">                                                         北京汉腾工程顾问有限公司</w:t>
      </w:r>
    </w:p>
    <w:p>
      <w:pPr>
        <w:autoSpaceDE w:val="0"/>
        <w:autoSpaceDN w:val="0"/>
        <w:spacing w:line="360" w:lineRule="auto"/>
        <w:jc w:val="both"/>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spacing w:line="360" w:lineRule="auto"/>
        <w:jc w:val="both"/>
        <w:textAlignment w:val="baseline"/>
        <w:rPr>
          <w:rFonts w:hint="eastAsia" w:ascii="Arial" w:hAnsi="宋体" w:eastAsia="宋体"/>
          <w:color w:val="000000" w:themeColor="text1"/>
          <w:sz w:val="22"/>
          <w:lang w:eastAsia="zh-CN"/>
          <w14:textFill>
            <w14:solidFill>
              <w14:schemeClr w14:val="tx1"/>
            </w14:solidFill>
          </w14:textFill>
        </w:rPr>
      </w:pPr>
      <w:r>
        <w:rPr>
          <w:rFonts w:hint="eastAsia" w:ascii="Arial" w:hAnsi="宋体" w:eastAsia="宋体"/>
          <w:color w:val="000000" w:themeColor="text1"/>
          <w:sz w:val="22"/>
          <w14:textFill>
            <w14:solidFill>
              <w14:schemeClr w14:val="tx1"/>
            </w14:solidFill>
          </w14:textFill>
        </w:rPr>
        <w:t>中国注册造价工程师</w:t>
      </w:r>
      <w:r>
        <w:rPr>
          <w:rFonts w:hint="eastAsia" w:ascii="Arial" w:hAnsi="宋体" w:eastAsia="宋体"/>
          <w:color w:val="000000" w:themeColor="text1"/>
          <w:sz w:val="22"/>
          <w:lang w:eastAsia="zh-CN"/>
          <w14:textFill>
            <w14:solidFill>
              <w14:schemeClr w14:val="tx1"/>
            </w14:solidFill>
          </w14:textFill>
        </w:rPr>
        <w:t xml:space="preserve">                                               中国  北京                              </w:t>
      </w:r>
    </w:p>
    <w:p>
      <w:pPr>
        <w:autoSpaceDE w:val="0"/>
        <w:autoSpaceDN w:val="0"/>
        <w:jc w:val="both"/>
        <w:textAlignment w:val="baseline"/>
        <w:rPr>
          <w:rFonts w:hint="eastAsia" w:ascii="Arial" w:hAnsi="宋体" w:eastAsia="宋体"/>
          <w:color w:val="000000" w:themeColor="text1"/>
          <w:sz w:val="22"/>
          <w:lang w:eastAsia="zh-CN"/>
          <w14:textFill>
            <w14:solidFill>
              <w14:schemeClr w14:val="tx1"/>
            </w14:solidFill>
          </w14:textFill>
        </w:rPr>
      </w:pPr>
    </w:p>
    <w:p>
      <w:pPr>
        <w:autoSpaceDE w:val="0"/>
        <w:autoSpaceDN w:val="0"/>
        <w:jc w:val="both"/>
        <w:textAlignment w:val="baseline"/>
        <w:rPr>
          <w:rFonts w:hint="default" w:ascii="Arial" w:hAnsi="宋体" w:eastAsia="宋体"/>
          <w:color w:val="000000" w:themeColor="text1"/>
          <w:sz w:val="22"/>
          <w:lang w:val="en-US"/>
          <w14:textFill>
            <w14:solidFill>
              <w14:schemeClr w14:val="tx1"/>
            </w14:solidFill>
          </w14:textFill>
        </w:rPr>
        <w:sectPr>
          <w:headerReference r:id="rId10" w:type="first"/>
          <w:footerReference r:id="rId12" w:type="first"/>
          <w:headerReference r:id="rId9" w:type="default"/>
          <w:footerReference r:id="rId11" w:type="default"/>
          <w:pgSz w:w="11906" w:h="16838"/>
          <w:pgMar w:top="1701" w:right="1134" w:bottom="1417" w:left="1418" w:header="851" w:footer="992" w:gutter="0"/>
          <w:pgBorders>
            <w:top w:val="none" w:sz="0" w:space="0"/>
            <w:left w:val="none" w:sz="0" w:space="0"/>
            <w:bottom w:val="none" w:sz="0" w:space="0"/>
            <w:right w:val="none" w:sz="0" w:space="0"/>
          </w:pgBorders>
          <w:pgNumType w:fmt="numberInDash" w:start="1"/>
          <w:cols w:space="720" w:num="1"/>
          <w:titlePg/>
          <w:docGrid w:type="lines" w:linePitch="312" w:charSpace="0"/>
        </w:sectPr>
      </w:pPr>
      <w:r>
        <w:rPr>
          <w:rFonts w:hint="eastAsia" w:ascii="Arial" w:hAnsi="宋体" w:eastAsia="宋体"/>
          <w:color w:val="000000" w:themeColor="text1"/>
          <w:sz w:val="22"/>
          <w:lang w:eastAsia="zh-CN"/>
          <w14:textFill>
            <w14:solidFill>
              <w14:schemeClr w14:val="tx1"/>
            </w14:solidFill>
          </w14:textFill>
        </w:rPr>
        <w:t>日期：</w:t>
      </w:r>
      <w:r>
        <w:rPr>
          <w:rFonts w:hint="eastAsia" w:ascii="Arial" w:hAnsi="宋体" w:eastAsia="宋体"/>
          <w:color w:val="000000" w:themeColor="text1"/>
          <w:sz w:val="22"/>
          <w:lang w:val="en-US" w:eastAsia="zh-CN"/>
          <w14:textFill>
            <w14:solidFill>
              <w14:schemeClr w14:val="tx1"/>
            </w14:solidFill>
          </w14:textFill>
        </w:rPr>
        <w:t>${input100}</w:t>
      </w:r>
    </w:p>
    <w:p>
      <w:pPr>
        <w:autoSpaceDE w:val="0"/>
        <w:autoSpaceDN w:val="0"/>
        <w:spacing w:line="360" w:lineRule="exact"/>
        <w:textAlignment w:val="baseline"/>
        <w:rPr>
          <w:rFonts w:hint="default" w:ascii="宋体" w:hAnsi="宋体" w:eastAsia="宋体" w:cs="Arial"/>
          <w:color w:val="000000" w:themeColor="text1"/>
          <w:szCs w:val="28"/>
          <w:lang w:val="en-US" w:eastAsia="zh-CN"/>
          <w14:textFill>
            <w14:solidFill>
              <w14:schemeClr w14:val="tx1"/>
            </w14:solidFill>
          </w14:textFill>
        </w:rPr>
      </w:pPr>
      <w:bookmarkStart w:id="4" w:name="_Hlk8724097"/>
      <w:r>
        <w:rPr>
          <w:rFonts w:hint="eastAsia" w:ascii="宋体" w:hAnsi="宋体" w:eastAsia="宋体" w:cs="Arial"/>
          <w:color w:val="000000" w:themeColor="text1"/>
          <w:szCs w:val="28"/>
          <w:lang w:val="en-US" w:eastAsia="zh-CN"/>
          <w14:textFill>
            <w14:solidFill>
              <w14:schemeClr w14:val="tx1"/>
            </w14:solidFill>
          </w14:textFill>
        </w:rPr>
        <w:t>${input1}</w:t>
      </w:r>
    </w:p>
    <w:bookmarkEnd w:id="4"/>
    <w:p>
      <w:pPr>
        <w:spacing w:line="320" w:lineRule="exact"/>
        <w:rPr>
          <w:rFonts w:hint="eastAsia" w:ascii="宋体" w:hAnsi="宋体" w:eastAsia="宋体"/>
          <w:color w:val="000000" w:themeColor="text1"/>
          <w:sz w:val="22"/>
          <w:u w:val="single"/>
          <w:lang w:eastAsia="zh-CN"/>
          <w14:textFill>
            <w14:solidFill>
              <w14:schemeClr w14:val="tx1"/>
            </w14:solidFill>
          </w14:textFill>
        </w:rPr>
      </w:pPr>
    </w:p>
    <w:p>
      <w:pPr>
        <w:autoSpaceDE w:val="0"/>
        <w:autoSpaceDN w:val="0"/>
        <w:spacing w:line="360" w:lineRule="exact"/>
        <w:textAlignment w:val="baseline"/>
        <w:rPr>
          <w:rFonts w:hint="eastAsia" w:ascii="宋体" w:hAnsi="宋体" w:eastAsia="宋体" w:cs="Arial"/>
          <w:b/>
          <w:bCs/>
          <w:color w:val="000000" w:themeColor="text1"/>
          <w:sz w:val="28"/>
          <w:szCs w:val="28"/>
          <w:u w:val="single"/>
          <w:lang w:eastAsia="zh-CN"/>
          <w14:textFill>
            <w14:solidFill>
              <w14:schemeClr w14:val="tx1"/>
            </w14:solidFill>
          </w14:textFill>
        </w:rPr>
      </w:pPr>
      <w:r>
        <w:rPr>
          <w:rFonts w:hint="eastAsia" w:ascii="宋体" w:hAnsi="宋体" w:eastAsia="宋体" w:cs="Arial"/>
          <w:b/>
          <w:bCs/>
          <w:color w:val="000000" w:themeColor="text1"/>
          <w:sz w:val="28"/>
          <w:szCs w:val="28"/>
          <w:u w:val="single"/>
          <w14:textFill>
            <w14:solidFill>
              <w14:schemeClr w14:val="tx1"/>
            </w14:solidFill>
          </w14:textFill>
        </w:rPr>
        <w:t xml:space="preserve">工程概算审核说明 </w:t>
      </w:r>
      <w:r>
        <w:rPr>
          <w:rFonts w:hint="eastAsia" w:ascii="宋体" w:hAnsi="宋体" w:eastAsia="宋体"/>
          <w:b/>
          <w:bCs/>
          <w:color w:val="000000" w:themeColor="text1"/>
          <w:sz w:val="28"/>
          <w:szCs w:val="28"/>
          <w:u w:val="single"/>
          <w:lang w:eastAsia="zh-CN"/>
          <w14:textFill>
            <w14:solidFill>
              <w14:schemeClr w14:val="tx1"/>
            </w14:solidFill>
          </w14:textFill>
        </w:rPr>
        <w:t xml:space="preserve">                                                                        </w:t>
      </w:r>
    </w:p>
    <w:p>
      <w:pPr>
        <w:autoSpaceDE w:val="0"/>
        <w:autoSpaceDN w:val="0"/>
        <w:textAlignment w:val="baseline"/>
        <w:rPr>
          <w:rFonts w:ascii="宋体" w:hAnsi="宋体" w:eastAsia="宋体"/>
          <w:color w:val="000000" w:themeColor="text1"/>
          <w:sz w:val="22"/>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一、</w:t>
      </w:r>
      <w:r>
        <w:rPr>
          <w:rFonts w:ascii="宋体" w:hAnsi="宋体" w:eastAsia="宋体"/>
          <w:color w:val="000000" w:themeColor="text1"/>
          <w:sz w:val="22"/>
          <w:szCs w:val="22"/>
          <w14:textFill>
            <w14:solidFill>
              <w14:schemeClr w14:val="tx1"/>
            </w14:solidFill>
          </w14:textFill>
        </w:rPr>
        <w:t>工程概况</w:t>
      </w:r>
    </w:p>
    <w:p>
      <w:pPr>
        <w:autoSpaceDE w:val="0"/>
        <w:autoSpaceDN w:val="0"/>
        <w:ind w:firstLine="283" w:firstLineChars="129"/>
        <w:textAlignment w:val="baseline"/>
        <w:rPr>
          <w:rFonts w:ascii="宋体" w:hAnsi="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1.</w:t>
      </w:r>
      <w:r>
        <w:rPr>
          <w:rFonts w:hint="eastAsia" w:ascii="宋体" w:hAnsi="宋体" w:eastAsia="宋体"/>
          <w:color w:val="000000" w:themeColor="text1"/>
          <w:sz w:val="22"/>
          <w:szCs w:val="22"/>
          <w14:textFill>
            <w14:solidFill>
              <w14:schemeClr w14:val="tx1"/>
            </w14:solidFill>
          </w14:textFill>
        </w:rPr>
        <w:t>工程名称：</w:t>
      </w:r>
      <w:bookmarkStart w:id="5" w:name="_Hlk9253898"/>
      <w:r>
        <w:rPr>
          <w:rFonts w:hint="eastAsia" w:ascii="宋体" w:hAnsi="宋体" w:eastAsia="宋体"/>
          <w:color w:val="000000" w:themeColor="text1"/>
          <w:sz w:val="22"/>
          <w:szCs w:val="22"/>
          <w:lang w:val="en-US" w:eastAsia="zh-CN"/>
          <w14:textFill>
            <w14:solidFill>
              <w14:schemeClr w14:val="tx1"/>
            </w14:solidFill>
          </w14:textFill>
        </w:rPr>
        <w:t>${input7}</w:t>
      </w:r>
      <w:bookmarkEnd w:id="5"/>
      <w:r>
        <w:rPr>
          <w:rFonts w:hint="eastAsia" w:ascii="宋体" w:hAnsi="宋体" w:eastAsia="宋体"/>
          <w:color w:val="000000" w:themeColor="text1"/>
          <w:sz w:val="22"/>
          <w:szCs w:val="22"/>
          <w:lang w:val="en-US" w:eastAsia="zh-CN"/>
          <w14:textFill>
            <w14:solidFill>
              <w14:schemeClr w14:val="tx1"/>
            </w14:solidFill>
          </w14:textFill>
        </w:rPr>
        <w:t>。</w:t>
      </w:r>
    </w:p>
    <w:p>
      <w:pPr>
        <w:autoSpaceDE w:val="0"/>
        <w:autoSpaceDN w:val="0"/>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2.</w:t>
      </w:r>
      <w:r>
        <w:rPr>
          <w:rFonts w:hint="eastAsia" w:ascii="宋体" w:hAnsi="宋体" w:eastAsia="宋体"/>
          <w:color w:val="000000" w:themeColor="text1"/>
          <w:sz w:val="22"/>
          <w:szCs w:val="22"/>
          <w14:textFill>
            <w14:solidFill>
              <w14:schemeClr w14:val="tx1"/>
            </w14:solidFill>
          </w14:textFill>
        </w:rPr>
        <w:t>工程地点</w:t>
      </w:r>
      <w:r>
        <w:rPr>
          <w:rFonts w:hint="eastAsia" w:ascii="宋体" w:hAnsi="宋体" w:eastAsia="宋体"/>
          <w:color w:val="000000" w:themeColor="text1"/>
          <w:sz w:val="22"/>
          <w:szCs w:val="22"/>
          <w:lang w:eastAsia="zh-CN"/>
          <w14:textFill>
            <w14:solidFill>
              <w14:schemeClr w14:val="tx1"/>
            </w14:solidFill>
          </w14:textFill>
        </w:rPr>
        <w:t>：</w:t>
      </w:r>
      <w:bookmarkStart w:id="6" w:name="_Hlk9253916"/>
      <w:r>
        <w:rPr>
          <w:rFonts w:hint="eastAsia" w:ascii="宋体" w:hAnsi="宋体" w:eastAsia="宋体"/>
          <w:color w:val="000000" w:themeColor="text1"/>
          <w:sz w:val="22"/>
          <w:szCs w:val="22"/>
          <w:lang w:val="en-US" w:eastAsia="zh-CN"/>
          <w14:textFill>
            <w14:solidFill>
              <w14:schemeClr w14:val="tx1"/>
            </w14:solidFill>
          </w14:textFill>
        </w:rPr>
        <w:t>${input13}</w:t>
      </w:r>
      <w:bookmarkEnd w:id="6"/>
      <w:r>
        <w:rPr>
          <w:rFonts w:hint="eastAsia" w:ascii="宋体" w:hAnsi="宋体" w:eastAsia="宋体"/>
          <w:color w:val="000000" w:themeColor="text1"/>
          <w:sz w:val="22"/>
          <w:szCs w:val="22"/>
          <w:lang w:eastAsia="zh-CN"/>
          <w14:textFill>
            <w14:solidFill>
              <w14:schemeClr w14:val="tx1"/>
            </w14:solidFill>
          </w14:textFill>
        </w:rPr>
        <w:t>。</w:t>
      </w:r>
    </w:p>
    <w:p>
      <w:pPr>
        <w:autoSpaceDE w:val="0"/>
        <w:autoSpaceDN w:val="0"/>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3.</w:t>
      </w:r>
      <w:r>
        <w:rPr>
          <w:rFonts w:hint="eastAsia" w:ascii="宋体" w:hAnsi="宋体" w:eastAsia="宋体"/>
          <w:color w:val="000000" w:themeColor="text1"/>
          <w:sz w:val="22"/>
          <w:szCs w:val="22"/>
          <w14:textFill>
            <w14:solidFill>
              <w14:schemeClr w14:val="tx1"/>
            </w14:solidFill>
          </w14:textFill>
        </w:rPr>
        <w:t>建筑规模</w:t>
      </w:r>
      <w:r>
        <w:rPr>
          <w:rFonts w:hint="eastAsia"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范围：</w:t>
      </w:r>
      <w:r>
        <w:rPr>
          <w:rFonts w:hint="eastAsia" w:ascii="宋体" w:hAnsi="宋体" w:eastAsia="宋体"/>
          <w:color w:val="000000" w:themeColor="text1"/>
          <w:sz w:val="22"/>
          <w:szCs w:val="22"/>
          <w:lang w:val="en-US" w:eastAsia="zh-CN"/>
          <w14:textFill>
            <w14:solidFill>
              <w14:schemeClr w14:val="tx1"/>
            </w14:solidFill>
          </w14:textFill>
        </w:rPr>
        <w:t>${input14}</w:t>
      </w:r>
      <w:r>
        <w:rPr>
          <w:rFonts w:hint="eastAsia" w:ascii="宋体" w:hAnsi="宋体" w:eastAsia="宋体"/>
          <w:color w:val="000000" w:themeColor="text1"/>
          <w:sz w:val="22"/>
          <w:szCs w:val="22"/>
          <w:lang w:eastAsia="zh-CN"/>
          <w14:textFill>
            <w14:solidFill>
              <w14:schemeClr w14:val="tx1"/>
            </w14:solidFill>
          </w14:textFill>
        </w:rPr>
        <w:t>。</w:t>
      </w:r>
    </w:p>
    <w:p>
      <w:pPr>
        <w:autoSpaceDE w:val="0"/>
        <w:autoSpaceDN w:val="0"/>
        <w:textAlignment w:val="baseline"/>
        <w:rPr>
          <w:rFonts w:ascii="宋体" w:hAnsi="宋体" w:eastAsia="宋体"/>
          <w:color w:val="000000" w:themeColor="text1"/>
          <w:sz w:val="22"/>
          <w:szCs w:val="22"/>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二、</w:t>
      </w:r>
      <w:r>
        <w:rPr>
          <w:rFonts w:hint="eastAsia" w:ascii="宋体" w:hAnsi="宋体" w:eastAsia="宋体"/>
          <w:color w:val="000000" w:themeColor="text1"/>
          <w:sz w:val="22"/>
          <w:szCs w:val="22"/>
          <w:lang w:eastAsia="zh-CN"/>
          <w14:textFill>
            <w14:solidFill>
              <w14:schemeClr w14:val="tx1"/>
            </w14:solidFill>
          </w14:textFill>
        </w:rPr>
        <w:t xml:space="preserve">审核范围   </w:t>
      </w:r>
    </w:p>
    <w:p>
      <w:pPr>
        <w:autoSpaceDE w:val="0"/>
        <w:autoSpaceDN w:val="0"/>
        <w:spacing w:line="360" w:lineRule="exact"/>
        <w:ind w:firstLine="440" w:firstLineChars="20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${input15}</w:t>
      </w:r>
    </w:p>
    <w:p>
      <w:pPr>
        <w:autoSpaceDE w:val="0"/>
        <w:autoSpaceDN w:val="0"/>
        <w:textAlignment w:val="baseline"/>
        <w:rPr>
          <w:rFonts w:hint="eastAsia" w:ascii="宋体" w:hAnsi="宋体" w:eastAsia="宋体"/>
          <w:color w:val="000000" w:themeColor="text1"/>
          <w:sz w:val="22"/>
          <w:szCs w:val="22"/>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三、</w:t>
      </w:r>
      <w:r>
        <w:rPr>
          <w:rFonts w:hint="eastAsia" w:ascii="宋体" w:hAnsi="宋体" w:eastAsia="宋体"/>
          <w:color w:val="000000" w:themeColor="text1"/>
          <w:sz w:val="22"/>
          <w:szCs w:val="22"/>
          <w:lang w:eastAsia="zh-CN"/>
          <w14:textFill>
            <w14:solidFill>
              <w14:schemeClr w14:val="tx1"/>
            </w14:solidFill>
          </w14:textFill>
        </w:rPr>
        <w:t>审核原则</w:t>
      </w:r>
    </w:p>
    <w:p>
      <w:pPr>
        <w:autoSpaceDE w:val="0"/>
        <w:autoSpaceDN w:val="0"/>
        <w:spacing w:line="360" w:lineRule="exact"/>
        <w:ind w:firstLine="440" w:firstLineChars="200"/>
        <w:textAlignment w:val="baseline"/>
        <w:rPr>
          <w:rFonts w:hint="eastAsia" w:ascii="宋体" w:hAnsi="宋体" w:eastAsia="宋体"/>
          <w:color w:val="000000" w:themeColor="text1"/>
          <w:sz w:val="22"/>
          <w:szCs w:val="22"/>
          <w:lang w:eastAsia="zh-CN"/>
          <w14:textFill>
            <w14:solidFill>
              <w14:schemeClr w14:val="tx1"/>
            </w14:solidFill>
          </w14:textFill>
        </w:rPr>
      </w:pPr>
      <w:bookmarkStart w:id="7" w:name="_Hlk8804830"/>
      <w:r>
        <w:rPr>
          <w:rFonts w:hint="eastAsia" w:ascii="宋体" w:hAnsi="宋体" w:eastAsia="宋体"/>
          <w:color w:val="000000" w:themeColor="text1"/>
          <w:sz w:val="22"/>
          <w:szCs w:val="22"/>
          <w14:textFill>
            <w14:solidFill>
              <w14:schemeClr w14:val="tx1"/>
            </w14:solidFill>
          </w14:textFill>
        </w:rPr>
        <w:t>我们遵循独立、客观、公正的基本原则，实事求是地开展审核工作，并对审核结果承担相应的法律责任</w:t>
      </w:r>
      <w:bookmarkEnd w:id="7"/>
      <w:r>
        <w:rPr>
          <w:rFonts w:hint="eastAsia" w:ascii="宋体" w:hAnsi="宋体" w:eastAsia="宋体"/>
          <w:color w:val="000000" w:themeColor="text1"/>
          <w:sz w:val="22"/>
          <w:szCs w:val="22"/>
          <w14:textFill>
            <w14:solidFill>
              <w14:schemeClr w14:val="tx1"/>
            </w14:solidFill>
          </w14:textFill>
        </w:rPr>
        <w:t>。</w:t>
      </w:r>
    </w:p>
    <w:p>
      <w:pPr>
        <w:autoSpaceDE w:val="0"/>
        <w:autoSpaceDN w:val="0"/>
        <w:spacing w:line="360" w:lineRule="exact"/>
        <w:textAlignment w:val="baseline"/>
        <w:rPr>
          <w:rFonts w:hint="eastAsia" w:ascii="宋体" w:hAnsi="宋体" w:eastAsia="宋体"/>
          <w:color w:val="000000" w:themeColor="text1"/>
          <w:sz w:val="22"/>
          <w:szCs w:val="22"/>
          <w:lang w:eastAsia="zh-CN"/>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四、</w:t>
      </w:r>
      <w:r>
        <w:rPr>
          <w:rFonts w:hint="eastAsia" w:ascii="宋体" w:hAnsi="宋体" w:eastAsia="宋体"/>
          <w:color w:val="000000" w:themeColor="text1"/>
          <w:sz w:val="22"/>
          <w:szCs w:val="22"/>
          <w:lang w:eastAsia="zh-CN"/>
          <w14:textFill>
            <w14:solidFill>
              <w14:schemeClr w14:val="tx1"/>
            </w14:solidFill>
          </w14:textFill>
        </w:rPr>
        <w:t>审核方法</w:t>
      </w:r>
    </w:p>
    <w:p>
      <w:pPr>
        <w:autoSpaceDE w:val="0"/>
        <w:autoSpaceDN w:val="0"/>
        <w:spacing w:line="360" w:lineRule="exact"/>
        <w:ind w:firstLine="440" w:firstLineChars="200"/>
        <w:textAlignment w:val="baseline"/>
        <w:rPr>
          <w:rFonts w:hint="eastAsia" w:ascii="宋体" w:hAnsi="宋体" w:eastAsia="宋体"/>
          <w:color w:val="000000" w:themeColor="text1"/>
          <w:sz w:val="22"/>
          <w:szCs w:val="22"/>
          <w:lang w:val="en-US"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${input16}</w:t>
      </w:r>
    </w:p>
    <w:p>
      <w:pPr>
        <w:autoSpaceDE w:val="0"/>
        <w:autoSpaceDN w:val="0"/>
        <w:spacing w:line="360" w:lineRule="exact"/>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 xml:space="preserve"> </w:t>
      </w:r>
    </w:p>
    <w:p>
      <w:pPr>
        <w:numPr>
          <w:ilvl w:val="0"/>
          <w:numId w:val="0"/>
        </w:numPr>
        <w:autoSpaceDE w:val="0"/>
        <w:autoSpaceDN w:val="0"/>
        <w:ind w:leftChars="0"/>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五、</w:t>
      </w:r>
      <w:r>
        <w:rPr>
          <w:rFonts w:ascii="宋体" w:hAnsi="宋体" w:eastAsia="宋体"/>
          <w:color w:val="000000" w:themeColor="text1"/>
          <w:sz w:val="22"/>
          <w:szCs w:val="22"/>
          <w14:textFill>
            <w14:solidFill>
              <w14:schemeClr w14:val="tx1"/>
            </w14:solidFill>
          </w14:textFill>
        </w:rPr>
        <w:t>审核依据</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${input17}</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2.</w:t>
      </w:r>
      <w:r>
        <w:rPr>
          <w:rFonts w:hint="eastAsia" w:ascii="宋体" w:hAnsi="宋体" w:eastAsia="宋体"/>
          <w:color w:val="000000" w:themeColor="text1"/>
          <w:sz w:val="22"/>
          <w:szCs w:val="22"/>
          <w:lang w:val="en-US" w:eastAsia="zh-CN"/>
          <w14:textFill>
            <w14:solidFill>
              <w14:schemeClr w14:val="tx1"/>
            </w14:solidFill>
          </w14:textFill>
        </w:rPr>
        <w:t>${input18}</w:t>
      </w:r>
      <w:r>
        <w:rPr>
          <w:rFonts w:hint="eastAsia" w:ascii="宋体" w:hAnsi="宋体" w:eastAsia="宋体"/>
          <w:color w:val="000000" w:themeColor="text1"/>
          <w:sz w:val="22"/>
          <w:szCs w:val="22"/>
          <w:lang w:eastAsia="zh-CN"/>
          <w14:textFill>
            <w14:solidFill>
              <w14:schemeClr w14:val="tx1"/>
            </w14:solidFill>
          </w14:textFill>
        </w:rPr>
        <w:t>年《北京市建设工程计价依据——概算定额》及相应费用文件；</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3.</w:t>
      </w:r>
      <w:r>
        <w:rPr>
          <w:rFonts w:hint="eastAsia" w:ascii="宋体" w:hAnsi="宋体" w:eastAsia="宋体"/>
          <w:color w:val="000000" w:themeColor="text1"/>
          <w:sz w:val="22"/>
          <w:szCs w:val="22"/>
          <w:lang w:eastAsia="zh-CN"/>
          <w14:textFill>
            <w14:solidFill>
              <w14:schemeClr w14:val="tx1"/>
            </w14:solidFill>
          </w14:textFill>
        </w:rPr>
        <w:t>北京市住房和城乡建设委员会关于建筑垃圾运输处置费用单独列项计价的通知（京建法</w:t>
      </w:r>
      <w:r>
        <w:rPr>
          <w:rFonts w:ascii="宋体" w:hAnsi="宋体" w:eastAsia="宋体"/>
          <w:color w:val="000000" w:themeColor="text1"/>
          <w:sz w:val="22"/>
          <w:szCs w:val="22"/>
          <w:lang w:eastAsia="zh-CN"/>
          <w14:textFill>
            <w14:solidFill>
              <w14:schemeClr w14:val="tx1"/>
            </w14:solidFill>
          </w14:textFill>
        </w:rPr>
        <w:t>[2017]27</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${input19}</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5.</w:t>
      </w:r>
      <w:r>
        <w:rPr>
          <w:rFonts w:hint="eastAsia" w:ascii="宋体" w:hAnsi="宋体" w:eastAsia="宋体"/>
          <w:color w:val="000000" w:themeColor="text1"/>
          <w:sz w:val="22"/>
          <w:szCs w:val="22"/>
          <w:lang w:eastAsia="zh-CN"/>
          <w14:textFill>
            <w14:solidFill>
              <w14:schemeClr w14:val="tx1"/>
            </w14:solidFill>
          </w14:textFill>
        </w:rPr>
        <w:t>财政部税务总局关于调整增值税税率的通知（财税</w:t>
      </w:r>
      <w:r>
        <w:rPr>
          <w:rFonts w:ascii="宋体" w:hAnsi="宋体" w:eastAsia="宋体"/>
          <w:color w:val="000000" w:themeColor="text1"/>
          <w:sz w:val="22"/>
          <w:szCs w:val="22"/>
          <w:lang w:eastAsia="zh-CN"/>
          <w14:textFill>
            <w14:solidFill>
              <w14:schemeClr w14:val="tx1"/>
            </w14:solidFill>
          </w14:textFill>
        </w:rPr>
        <w:t>[2018]32</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6.</w:t>
      </w:r>
      <w:r>
        <w:rPr>
          <w:rFonts w:hint="eastAsia" w:ascii="宋体" w:hAnsi="宋体" w:eastAsia="宋体"/>
          <w:color w:val="000000" w:themeColor="text1"/>
          <w:sz w:val="22"/>
          <w:szCs w:val="22"/>
          <w:lang w:eastAsia="zh-CN"/>
          <w14:textFill>
            <w14:solidFill>
              <w14:schemeClr w14:val="tx1"/>
            </w14:solidFill>
          </w14:textFill>
        </w:rPr>
        <w:t>北京市财政局《关于印发</w:t>
      </w:r>
      <w:r>
        <w:rPr>
          <w:rFonts w:ascii="宋体" w:hAnsi="宋体" w:eastAsia="宋体"/>
          <w:color w:val="000000" w:themeColor="text1"/>
          <w:sz w:val="22"/>
          <w:szCs w:val="22"/>
          <w:lang w:eastAsia="zh-CN"/>
          <w14:textFill>
            <w14:solidFill>
              <w14:schemeClr w14:val="tx1"/>
            </w14:solidFill>
          </w14:textFill>
        </w:rPr>
        <w:t>&lt;</w:t>
      </w:r>
      <w:r>
        <w:rPr>
          <w:rFonts w:hint="eastAsia" w:ascii="宋体" w:hAnsi="宋体" w:eastAsia="宋体"/>
          <w:color w:val="000000" w:themeColor="text1"/>
          <w:sz w:val="22"/>
          <w:szCs w:val="22"/>
          <w:lang w:eastAsia="zh-CN"/>
          <w14:textFill>
            <w14:solidFill>
              <w14:schemeClr w14:val="tx1"/>
            </w14:solidFill>
          </w14:textFill>
        </w:rPr>
        <w:t>北京市财政投资评审项目评审操作规程</w:t>
      </w:r>
      <w:r>
        <w:rPr>
          <w:rFonts w:ascii="宋体" w:hAnsi="宋体" w:eastAsia="宋体"/>
          <w:color w:val="000000" w:themeColor="text1"/>
          <w:sz w:val="22"/>
          <w:szCs w:val="22"/>
          <w:lang w:eastAsia="zh-CN"/>
          <w14:textFill>
            <w14:solidFill>
              <w14:schemeClr w14:val="tx1"/>
            </w14:solidFill>
          </w14:textFill>
        </w:rPr>
        <w:t>&gt;</w:t>
      </w:r>
      <w:r>
        <w:rPr>
          <w:rFonts w:hint="eastAsia" w:ascii="宋体" w:hAnsi="宋体" w:eastAsia="宋体"/>
          <w:color w:val="000000" w:themeColor="text1"/>
          <w:sz w:val="22"/>
          <w:szCs w:val="22"/>
          <w:lang w:eastAsia="zh-CN"/>
          <w14:textFill>
            <w14:solidFill>
              <w14:schemeClr w14:val="tx1"/>
            </w14:solidFill>
          </w14:textFill>
        </w:rPr>
        <w:t>（试行）的通知》（京财经二</w:t>
      </w:r>
      <w:r>
        <w:rPr>
          <w:rFonts w:ascii="宋体" w:hAnsi="宋体" w:eastAsia="宋体"/>
          <w:color w:val="000000" w:themeColor="text1"/>
          <w:sz w:val="22"/>
          <w:szCs w:val="22"/>
          <w:lang w:eastAsia="zh-CN"/>
          <w14:textFill>
            <w14:solidFill>
              <w14:schemeClr w14:val="tx1"/>
            </w14:solidFill>
          </w14:textFill>
        </w:rPr>
        <w:t>[2003]1229</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7.</w:t>
      </w:r>
      <w:r>
        <w:rPr>
          <w:rFonts w:hint="eastAsia" w:ascii="宋体" w:hAnsi="宋体" w:eastAsia="宋体"/>
          <w:color w:val="000000" w:themeColor="text1"/>
          <w:sz w:val="22"/>
          <w:szCs w:val="22"/>
          <w:lang w:eastAsia="zh-CN"/>
          <w14:textFill>
            <w14:solidFill>
              <w14:schemeClr w14:val="tx1"/>
            </w14:solidFill>
          </w14:textFill>
        </w:rPr>
        <w:t>关于印发《建设工程监理与相关服务收费管理规定》的通知（发改价格</w:t>
      </w:r>
      <w:r>
        <w:rPr>
          <w:rFonts w:ascii="宋体" w:hAnsi="宋体" w:eastAsia="宋体"/>
          <w:color w:val="000000" w:themeColor="text1"/>
          <w:sz w:val="22"/>
          <w:szCs w:val="22"/>
          <w:lang w:eastAsia="zh-CN"/>
          <w14:textFill>
            <w14:solidFill>
              <w14:schemeClr w14:val="tx1"/>
            </w14:solidFill>
          </w14:textFill>
        </w:rPr>
        <w:t>[2007]670</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8.</w:t>
      </w:r>
      <w:r>
        <w:rPr>
          <w:rFonts w:hint="eastAsia" w:ascii="宋体" w:hAnsi="宋体" w:eastAsia="宋体"/>
          <w:color w:val="000000" w:themeColor="text1"/>
          <w:sz w:val="22"/>
          <w:szCs w:val="22"/>
          <w:lang w:eastAsia="zh-CN"/>
          <w14:textFill>
            <w14:solidFill>
              <w14:schemeClr w14:val="tx1"/>
            </w14:solidFill>
          </w14:textFill>
        </w:rPr>
        <w:t>关于建设项目前期工作咨询收费的补充通知（京价</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房</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字</w:t>
      </w:r>
      <w:r>
        <w:rPr>
          <w:rFonts w:ascii="宋体" w:hAnsi="宋体" w:eastAsia="宋体"/>
          <w:color w:val="000000" w:themeColor="text1"/>
          <w:sz w:val="22"/>
          <w:szCs w:val="22"/>
          <w:lang w:eastAsia="zh-CN"/>
          <w14:textFill>
            <w14:solidFill>
              <w14:schemeClr w14:val="tx1"/>
            </w14:solidFill>
          </w14:textFill>
        </w:rPr>
        <w:t>[1999]</w:t>
      </w:r>
      <w:r>
        <w:rPr>
          <w:rFonts w:hint="eastAsia" w:ascii="宋体" w:hAnsi="宋体" w:eastAsia="宋体"/>
          <w:color w:val="000000" w:themeColor="text1"/>
          <w:sz w:val="22"/>
          <w:szCs w:val="22"/>
          <w:lang w:eastAsia="zh-CN"/>
          <w14:textFill>
            <w14:solidFill>
              <w14:schemeClr w14:val="tx1"/>
            </w14:solidFill>
          </w14:textFill>
        </w:rPr>
        <w:t>第</w:t>
      </w:r>
      <w:r>
        <w:rPr>
          <w:rFonts w:ascii="宋体" w:hAnsi="宋体" w:eastAsia="宋体"/>
          <w:color w:val="000000" w:themeColor="text1"/>
          <w:sz w:val="22"/>
          <w:szCs w:val="22"/>
          <w:lang w:eastAsia="zh-CN"/>
          <w14:textFill>
            <w14:solidFill>
              <w14:schemeClr w14:val="tx1"/>
            </w14:solidFill>
          </w14:textFill>
        </w:rPr>
        <w:t>487</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9.</w:t>
      </w:r>
      <w:r>
        <w:rPr>
          <w:rFonts w:hint="eastAsia" w:ascii="宋体" w:hAnsi="宋体" w:eastAsia="宋体"/>
          <w:color w:val="000000" w:themeColor="text1"/>
          <w:sz w:val="22"/>
          <w:szCs w:val="22"/>
          <w:lang w:eastAsia="zh-CN"/>
          <w14:textFill>
            <w14:solidFill>
              <w14:schemeClr w14:val="tx1"/>
            </w14:solidFill>
          </w14:textFill>
        </w:rPr>
        <w:t>关于印发建设项目前期工程咨询收费暂行规定的通知（计价格</w:t>
      </w:r>
      <w:r>
        <w:rPr>
          <w:rFonts w:ascii="宋体" w:hAnsi="宋体" w:eastAsia="宋体"/>
          <w:color w:val="000000" w:themeColor="text1"/>
          <w:sz w:val="22"/>
          <w:szCs w:val="22"/>
          <w:lang w:eastAsia="zh-CN"/>
          <w14:textFill>
            <w14:solidFill>
              <w14:schemeClr w14:val="tx1"/>
            </w14:solidFill>
          </w14:textFill>
        </w:rPr>
        <w:t>[1999]1283</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10.</w:t>
      </w:r>
      <w:r>
        <w:rPr>
          <w:rFonts w:hint="eastAsia" w:ascii="宋体" w:hAnsi="宋体" w:eastAsia="宋体"/>
          <w:color w:val="000000" w:themeColor="text1"/>
          <w:sz w:val="22"/>
          <w:szCs w:val="22"/>
          <w:lang w:eastAsia="zh-CN"/>
          <w14:textFill>
            <w14:solidFill>
              <w14:schemeClr w14:val="tx1"/>
            </w14:solidFill>
          </w14:textFill>
        </w:rPr>
        <w:t>国家计委、建设部关于发布《工程勘察设计费管理规定》</w:t>
      </w:r>
      <w:r>
        <w:rPr>
          <w:rFonts w:ascii="宋体" w:hAnsi="宋体" w:eastAsia="宋体"/>
          <w:color w:val="000000" w:themeColor="text1"/>
          <w:sz w:val="22"/>
          <w:szCs w:val="22"/>
          <w:lang w:eastAsia="zh-CN"/>
          <w14:textFill>
            <w14:solidFill>
              <w14:schemeClr w14:val="tx1"/>
            </w14:solidFill>
          </w14:textFill>
        </w:rPr>
        <w:t xml:space="preserve"> </w:t>
      </w:r>
      <w:r>
        <w:rPr>
          <w:rFonts w:hint="eastAsia" w:ascii="宋体" w:hAnsi="宋体" w:eastAsia="宋体"/>
          <w:color w:val="000000" w:themeColor="text1"/>
          <w:sz w:val="22"/>
          <w:szCs w:val="22"/>
          <w:lang w:eastAsia="zh-CN"/>
          <w14:textFill>
            <w14:solidFill>
              <w14:schemeClr w14:val="tx1"/>
            </w14:solidFill>
          </w14:textFill>
        </w:rPr>
        <w:t>通知（计价格</w:t>
      </w:r>
      <w:r>
        <w:rPr>
          <w:rFonts w:ascii="宋体" w:hAnsi="宋体" w:eastAsia="宋体"/>
          <w:color w:val="000000" w:themeColor="text1"/>
          <w:sz w:val="22"/>
          <w:szCs w:val="22"/>
          <w:lang w:eastAsia="zh-CN"/>
          <w14:textFill>
            <w14:solidFill>
              <w14:schemeClr w14:val="tx1"/>
            </w14:solidFill>
          </w14:textFill>
        </w:rPr>
        <w:t>[2002]10</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11.</w:t>
      </w:r>
      <w:r>
        <w:rPr>
          <w:rFonts w:hint="eastAsia" w:ascii="宋体" w:hAnsi="宋体" w:eastAsia="宋体"/>
          <w:color w:val="000000" w:themeColor="text1"/>
          <w:sz w:val="22"/>
          <w:szCs w:val="22"/>
          <w:lang w:eastAsia="zh-CN"/>
          <w14:textFill>
            <w14:solidFill>
              <w14:schemeClr w14:val="tx1"/>
            </w14:solidFill>
          </w14:textFill>
        </w:rPr>
        <w:t>国家计委关于印发《招标代理服务收费管理暂行办法》的通知（计价格</w:t>
      </w:r>
      <w:r>
        <w:rPr>
          <w:rFonts w:ascii="宋体" w:hAnsi="宋体" w:eastAsia="宋体"/>
          <w:color w:val="000000" w:themeColor="text1"/>
          <w:sz w:val="22"/>
          <w:szCs w:val="22"/>
          <w:lang w:eastAsia="zh-CN"/>
          <w14:textFill>
            <w14:solidFill>
              <w14:schemeClr w14:val="tx1"/>
            </w14:solidFill>
          </w14:textFill>
        </w:rPr>
        <w:t>[2002]1980</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12.</w:t>
      </w:r>
      <w:r>
        <w:rPr>
          <w:rFonts w:hint="eastAsia" w:ascii="宋体" w:hAnsi="宋体" w:eastAsia="宋体"/>
          <w:color w:val="000000" w:themeColor="text1"/>
          <w:sz w:val="22"/>
          <w:szCs w:val="22"/>
          <w:lang w:eastAsia="zh-CN"/>
          <w14:textFill>
            <w14:solidFill>
              <w14:schemeClr w14:val="tx1"/>
            </w14:solidFill>
          </w14:textFill>
        </w:rPr>
        <w:t>关于调整本市建设工程施工和设备招投标及专业劳务发包承包交易服务收费标准有关问题的函（京发改</w:t>
      </w:r>
      <w:r>
        <w:rPr>
          <w:rFonts w:ascii="宋体" w:hAnsi="宋体" w:eastAsia="宋体"/>
          <w:color w:val="000000" w:themeColor="text1"/>
          <w:sz w:val="22"/>
          <w:szCs w:val="22"/>
          <w:lang w:eastAsia="zh-CN"/>
          <w14:textFill>
            <w14:solidFill>
              <w14:schemeClr w14:val="tx1"/>
            </w14:solidFill>
          </w14:textFill>
        </w:rPr>
        <w:t>[2017]378</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13.</w:t>
      </w:r>
      <w:r>
        <w:rPr>
          <w:rFonts w:hint="eastAsia" w:ascii="宋体" w:hAnsi="宋体" w:eastAsia="宋体"/>
          <w:color w:val="000000" w:themeColor="text1"/>
          <w:sz w:val="22"/>
          <w:szCs w:val="22"/>
          <w:lang w:eastAsia="zh-CN"/>
          <w14:textFill>
            <w14:solidFill>
              <w14:schemeClr w14:val="tx1"/>
            </w14:solidFill>
          </w14:textFill>
        </w:rPr>
        <w:t>关于建设工程监理招投标交易服务收费标准的函（京发改</w:t>
      </w:r>
      <w:r>
        <w:rPr>
          <w:rFonts w:ascii="宋体" w:hAnsi="宋体" w:eastAsia="宋体"/>
          <w:color w:val="000000" w:themeColor="text1"/>
          <w:sz w:val="22"/>
          <w:szCs w:val="22"/>
          <w:lang w:eastAsia="zh-CN"/>
          <w14:textFill>
            <w14:solidFill>
              <w14:schemeClr w14:val="tx1"/>
            </w14:solidFill>
          </w14:textFill>
        </w:rPr>
        <w:t>[2004]737</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14.</w:t>
      </w:r>
      <w:r>
        <w:rPr>
          <w:rFonts w:hint="eastAsia" w:ascii="宋体" w:hAnsi="宋体" w:eastAsia="宋体"/>
          <w:color w:val="000000" w:themeColor="text1"/>
          <w:sz w:val="22"/>
          <w:szCs w:val="22"/>
          <w:lang w:eastAsia="zh-CN"/>
          <w14:textFill>
            <w14:solidFill>
              <w14:schemeClr w14:val="tx1"/>
            </w14:solidFill>
          </w14:textFill>
        </w:rPr>
        <w:t>关于建设工程勘察设计招投标交易服务收费标准的函（京发改</w:t>
      </w:r>
      <w:r>
        <w:rPr>
          <w:rFonts w:ascii="宋体" w:hAnsi="宋体" w:eastAsia="宋体"/>
          <w:color w:val="000000" w:themeColor="text1"/>
          <w:sz w:val="22"/>
          <w:szCs w:val="22"/>
          <w:lang w:eastAsia="zh-CN"/>
          <w14:textFill>
            <w14:solidFill>
              <w14:schemeClr w14:val="tx1"/>
            </w14:solidFill>
          </w14:textFill>
        </w:rPr>
        <w:t>[2004]736</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15.</w:t>
      </w:r>
      <w:r>
        <w:rPr>
          <w:rFonts w:hint="eastAsia" w:ascii="宋体" w:hAnsi="宋体" w:eastAsia="宋体"/>
          <w:color w:val="000000" w:themeColor="text1"/>
          <w:sz w:val="22"/>
          <w:szCs w:val="22"/>
          <w:lang w:eastAsia="zh-CN"/>
          <w14:textFill>
            <w14:solidFill>
              <w14:schemeClr w14:val="tx1"/>
            </w14:solidFill>
          </w14:textFill>
        </w:rPr>
        <w:t>北京市发展和改革委员会</w:t>
      </w:r>
      <w:r>
        <w:rPr>
          <w:rFonts w:ascii="宋体" w:hAnsi="宋体" w:eastAsia="宋体"/>
          <w:color w:val="000000" w:themeColor="text1"/>
          <w:sz w:val="22"/>
          <w:szCs w:val="22"/>
          <w:lang w:eastAsia="zh-CN"/>
          <w14:textFill>
            <w14:solidFill>
              <w14:schemeClr w14:val="tx1"/>
            </w14:solidFill>
          </w14:textFill>
        </w:rPr>
        <w:t xml:space="preserve"> </w:t>
      </w:r>
      <w:r>
        <w:rPr>
          <w:rFonts w:hint="eastAsia" w:ascii="宋体" w:hAnsi="宋体" w:eastAsia="宋体"/>
          <w:color w:val="000000" w:themeColor="text1"/>
          <w:sz w:val="22"/>
          <w:szCs w:val="22"/>
          <w:lang w:eastAsia="zh-CN"/>
          <w14:textFill>
            <w14:solidFill>
              <w14:schemeClr w14:val="tx1"/>
            </w14:solidFill>
          </w14:textFill>
        </w:rPr>
        <w:t>北京市财政局</w:t>
      </w:r>
      <w:r>
        <w:rPr>
          <w:rFonts w:ascii="宋体" w:hAnsi="宋体" w:eastAsia="宋体"/>
          <w:color w:val="000000" w:themeColor="text1"/>
          <w:sz w:val="22"/>
          <w:szCs w:val="22"/>
          <w:lang w:eastAsia="zh-CN"/>
          <w14:textFill>
            <w14:solidFill>
              <w14:schemeClr w14:val="tx1"/>
            </w14:solidFill>
          </w14:textFill>
        </w:rPr>
        <w:t xml:space="preserve"> </w:t>
      </w:r>
      <w:r>
        <w:rPr>
          <w:rFonts w:hint="eastAsia" w:ascii="宋体" w:hAnsi="宋体" w:eastAsia="宋体"/>
          <w:color w:val="000000" w:themeColor="text1"/>
          <w:sz w:val="22"/>
          <w:szCs w:val="22"/>
          <w:lang w:eastAsia="zh-CN"/>
          <w14:textFill>
            <w14:solidFill>
              <w14:schemeClr w14:val="tx1"/>
            </w14:solidFill>
          </w14:textFill>
        </w:rPr>
        <w:t>北京市环境保护局关于建设工程施工工地扬尘排污收费标准的通知（京发改</w:t>
      </w:r>
      <w:r>
        <w:rPr>
          <w:rFonts w:ascii="宋体" w:hAnsi="宋体" w:eastAsia="宋体"/>
          <w:color w:val="000000" w:themeColor="text1"/>
          <w:sz w:val="22"/>
          <w:szCs w:val="22"/>
          <w:lang w:eastAsia="zh-CN"/>
          <w14:textFill>
            <w14:solidFill>
              <w14:schemeClr w14:val="tx1"/>
            </w14:solidFill>
          </w14:textFill>
        </w:rPr>
        <w:t>[2015]265</w:t>
      </w:r>
      <w:r>
        <w:rPr>
          <w:rFonts w:hint="eastAsia" w:ascii="宋体" w:hAnsi="宋体" w:eastAsia="宋体"/>
          <w:color w:val="000000" w:themeColor="text1"/>
          <w:sz w:val="22"/>
          <w:szCs w:val="22"/>
          <w:lang w:eastAsia="zh-CN"/>
          <w14:textFill>
            <w14:solidFill>
              <w14:schemeClr w14:val="tx1"/>
            </w14:solidFill>
          </w14:textFill>
        </w:rPr>
        <w:t>号）；</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16.</w:t>
      </w:r>
      <w:r>
        <w:rPr>
          <w:rFonts w:hint="eastAsia" w:ascii="宋体" w:hAnsi="宋体" w:eastAsia="宋体"/>
          <w:color w:val="000000" w:themeColor="text1"/>
          <w:sz w:val="22"/>
          <w:szCs w:val="22"/>
          <w:lang w:eastAsia="zh-CN"/>
          <w14:textFill>
            <w14:solidFill>
              <w14:schemeClr w14:val="tx1"/>
            </w14:solidFill>
          </w14:textFill>
        </w:rPr>
        <w:t>北京市建设工程造价咨询服务参考费用及费用指数（京价协</w:t>
      </w:r>
      <w:r>
        <w:rPr>
          <w:rFonts w:ascii="宋体" w:hAnsi="宋体" w:eastAsia="宋体"/>
          <w:color w:val="000000" w:themeColor="text1"/>
          <w:sz w:val="22"/>
          <w:szCs w:val="22"/>
          <w:lang w:eastAsia="zh-CN"/>
          <w14:textFill>
            <w14:solidFill>
              <w14:schemeClr w14:val="tx1"/>
            </w14:solidFill>
          </w14:textFill>
        </w:rPr>
        <w:t>[2015]011</w:t>
      </w:r>
      <w:r>
        <w:rPr>
          <w:rFonts w:hint="eastAsia" w:ascii="宋体" w:hAnsi="宋体" w:eastAsia="宋体"/>
          <w:color w:val="000000" w:themeColor="text1"/>
          <w:sz w:val="22"/>
          <w:szCs w:val="22"/>
          <w:lang w:eastAsia="zh-CN"/>
          <w14:textFill>
            <w14:solidFill>
              <w14:schemeClr w14:val="tx1"/>
            </w14:solidFill>
          </w14:textFill>
        </w:rPr>
        <w:t>号文）；</w:t>
      </w:r>
    </w:p>
    <w:p>
      <w:pPr>
        <w:autoSpaceDE w:val="0"/>
        <w:autoSpaceDN w:val="0"/>
        <w:ind w:firstLine="424" w:firstLineChars="193"/>
        <w:textAlignment w:val="baseline"/>
        <w:rPr>
          <w:rFonts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17.</w:t>
      </w:r>
      <w:r>
        <w:rPr>
          <w:rFonts w:hint="eastAsia" w:ascii="宋体" w:hAnsi="宋体" w:eastAsia="宋体"/>
          <w:color w:val="000000" w:themeColor="text1"/>
          <w:sz w:val="22"/>
          <w:szCs w:val="22"/>
          <w:lang w:eastAsia="zh-CN"/>
          <w14:textFill>
            <w14:solidFill>
              <w14:schemeClr w14:val="tx1"/>
            </w14:solidFill>
          </w14:textFill>
        </w:rPr>
        <w:t>其他相关资料。</w:t>
      </w: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六、</w:t>
      </w:r>
      <w:r>
        <w:rPr>
          <w:rFonts w:hint="eastAsia" w:ascii="宋体" w:hAnsi="宋体" w:eastAsia="宋体"/>
          <w:color w:val="000000" w:themeColor="text1"/>
          <w:sz w:val="22"/>
          <w:szCs w:val="22"/>
          <w:lang w:eastAsia="zh-CN"/>
          <w14:textFill>
            <w14:solidFill>
              <w14:schemeClr w14:val="tx1"/>
            </w14:solidFill>
          </w14:textFill>
        </w:rPr>
        <w:t>审核程序</w:t>
      </w: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1.准备阶段：收集、整理概算审核项目的审核依据资料，做好送审资料的交验、核实、签收工作，并对资料等缺陷向委托方提出书面意见及要求；</w:t>
      </w: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2.审核阶段：现场踏勘核实，召开审核会议，澄清问题，在必要情况下提出补充依据性资料和必要的弥补性措施，形成会商纪要，进行计量、计价、计费审核与确定工作，完成初步审核意见等；</w:t>
      </w: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3</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审定阶段：就初步审核意见与送审单位进行沟通，召开协调会议，处理分歧事项，形成工程概算审核成果文件，提交概算审核报告等工作。</w:t>
      </w:r>
    </w:p>
    <w:p>
      <w:pPr>
        <w:numPr>
          <w:numId w:val="0"/>
        </w:numPr>
        <w:autoSpaceDE w:val="0"/>
        <w:autoSpaceDN w:val="0"/>
        <w:textAlignment w:val="baseline"/>
        <w:rPr>
          <w:rFonts w:hint="eastAsia" w:ascii="宋体" w:hAnsi="宋体" w:eastAsia="宋体"/>
          <w:color w:val="000000" w:themeColor="text1"/>
          <w:sz w:val="22"/>
          <w:szCs w:val="22"/>
          <w:lang w:eastAsia="zh-CN"/>
          <w14:textFill>
            <w14:solidFill>
              <w14:schemeClr w14:val="tx1"/>
            </w14:solidFill>
          </w14:textFill>
        </w:rPr>
      </w:pPr>
    </w:p>
    <w:p>
      <w:pPr>
        <w:numPr>
          <w:numId w:val="0"/>
        </w:numPr>
        <w:autoSpaceDE w:val="0"/>
        <w:autoSpaceDN w:val="0"/>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七、</w:t>
      </w:r>
      <w:r>
        <w:rPr>
          <w:rFonts w:hint="eastAsia" w:ascii="宋体" w:hAnsi="宋体" w:eastAsia="宋体"/>
          <w:color w:val="000000" w:themeColor="text1"/>
          <w:sz w:val="22"/>
          <w:szCs w:val="22"/>
          <w:lang w:eastAsia="zh-CN"/>
          <w14:textFill>
            <w14:solidFill>
              <w14:schemeClr w14:val="tx1"/>
            </w14:solidFill>
          </w14:textFill>
        </w:rPr>
        <w:t>审核情况说明</w:t>
      </w:r>
    </w:p>
    <w:p>
      <w:pPr>
        <w:numPr>
          <w:ilvl w:val="0"/>
          <w:numId w:val="0"/>
        </w:numPr>
        <w:autoSpaceDE w:val="0"/>
        <w:autoSpaceDN w:val="0"/>
        <w:textAlignment w:val="baseline"/>
        <w:rPr>
          <w:rFonts w:hint="eastAsia" w:ascii="宋体" w:hAnsi="宋体" w:eastAsia="宋体"/>
          <w:color w:val="000000" w:themeColor="text1"/>
          <w:sz w:val="22"/>
          <w:szCs w:val="22"/>
          <w:lang w:eastAsia="zh-CN"/>
          <w14:textFill>
            <w14:solidFill>
              <w14:schemeClr w14:val="tx1"/>
            </w14:solidFill>
          </w14:textFill>
        </w:rPr>
      </w:pPr>
    </w:p>
    <w:p>
      <w:pPr>
        <w:autoSpaceDE w:val="0"/>
        <w:autoSpaceDN w:val="0"/>
        <w:ind w:firstLine="424" w:firstLineChars="193"/>
        <w:textAlignment w:val="baseline"/>
        <w:rPr>
          <w:rFonts w:ascii="宋体" w:hAnsi="宋体" w:cs="Arial"/>
          <w:color w:val="000000" w:themeColor="text1"/>
          <w:sz w:val="22"/>
          <w:szCs w:val="22"/>
          <w14:textFill>
            <w14:solidFill>
              <w14:schemeClr w14:val="tx1"/>
            </w14:solidFill>
          </w14:textFill>
        </w:rPr>
      </w:pPr>
      <w:r>
        <w:rPr>
          <w:rFonts w:hint="eastAsia" w:ascii="宋体" w:hAnsi="宋体" w:eastAsia="等线" w:cs="Arial"/>
          <w:color w:val="000000" w:themeColor="text1"/>
          <w:sz w:val="22"/>
          <w:szCs w:val="22"/>
          <w:lang w:eastAsia="zh-CN"/>
          <w14:textFill>
            <w14:solidFill>
              <w14:schemeClr w14:val="tx1"/>
            </w14:solidFill>
          </w14:textFill>
        </w:rPr>
        <w:t>1</w:t>
      </w:r>
      <w:r>
        <w:rPr>
          <w:rFonts w:hint="eastAsia" w:ascii="宋体" w:hAnsi="宋体" w:eastAsia="宋体"/>
          <w:color w:val="000000" w:themeColor="text1"/>
          <w:sz w:val="22"/>
          <w:szCs w:val="22"/>
          <w:lang w:eastAsia="zh-CN"/>
          <w14:textFill>
            <w14:solidFill>
              <w14:schemeClr w14:val="tx1"/>
            </w14:solidFill>
          </w14:textFill>
        </w:rPr>
        <w:t>.审核结果原因分析：</w:t>
      </w:r>
    </w:p>
    <w:p>
      <w:pPr>
        <w:autoSpaceDE w:val="0"/>
        <w:autoSpaceDN w:val="0"/>
        <w:ind w:firstLine="424" w:firstLineChars="193"/>
        <w:textAlignment w:val="baseline"/>
        <w:rPr>
          <w:rFonts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w:t>
      </w:r>
      <w:r>
        <w:rPr>
          <w:rFonts w:hint="eastAsia" w:ascii="宋体" w:hAnsi="宋体" w:eastAsia="宋体" w:cs="Arial"/>
          <w:color w:val="000000" w:themeColor="text1"/>
          <w:sz w:val="22"/>
          <w:szCs w:val="22"/>
          <w:lang w:eastAsia="zh-CN"/>
          <w14:textFill>
            <w14:solidFill>
              <w14:schemeClr w14:val="tx1"/>
            </w14:solidFill>
          </w14:textFill>
        </w:rPr>
        <w:t>.</w:t>
      </w:r>
      <w:r>
        <w:rPr>
          <w:rFonts w:ascii="宋体" w:hAnsi="宋体" w:eastAsia="宋体" w:cs="Arial"/>
          <w:color w:val="000000" w:themeColor="text1"/>
          <w:sz w:val="22"/>
          <w:szCs w:val="22"/>
          <w:lang w:eastAsia="zh-CN"/>
          <w14:textFill>
            <w14:solidFill>
              <w14:schemeClr w14:val="tx1"/>
            </w14:solidFill>
          </w14:textFill>
        </w:rPr>
        <w:t>1</w:t>
      </w:r>
      <w:r>
        <w:rPr>
          <w:rFonts w:hint="eastAsia" w:ascii="宋体" w:hAnsi="宋体" w:eastAsia="宋体" w:cs="Arial"/>
          <w:color w:val="000000" w:themeColor="text1"/>
          <w:sz w:val="22"/>
          <w:szCs w:val="22"/>
          <w14:textFill>
            <w14:solidFill>
              <w14:schemeClr w14:val="tx1"/>
            </w14:solidFill>
          </w14:textFill>
        </w:rPr>
        <w:t>工程费用：送审</w:t>
      </w:r>
      <w:r>
        <w:rPr>
          <w:rFonts w:hint="eastAsia" w:ascii="宋体" w:hAnsi="宋体" w:eastAsia="宋体" w:cs="Arial"/>
          <w:color w:val="000000" w:themeColor="text1"/>
          <w:sz w:val="22"/>
          <w:szCs w:val="22"/>
          <w:lang w:val="en-US" w:eastAsia="zh-CN"/>
          <w14:textFill>
            <w14:solidFill>
              <w14:schemeClr w14:val="tx1"/>
            </w14:solidFill>
          </w14:textFill>
        </w:rPr>
        <w:t>${input20}</w:t>
      </w:r>
      <w:r>
        <w:rPr>
          <w:rFonts w:hint="eastAsia" w:ascii="宋体" w:hAnsi="宋体" w:eastAsia="宋体" w:cs="Arial"/>
          <w:color w:val="000000" w:themeColor="text1"/>
          <w:sz w:val="22"/>
          <w:szCs w:val="22"/>
          <w14:textFill>
            <w14:solidFill>
              <w14:schemeClr w14:val="tx1"/>
            </w14:solidFill>
          </w14:textFill>
        </w:rPr>
        <w:t>万元，审定</w:t>
      </w:r>
      <w:r>
        <w:rPr>
          <w:rFonts w:hint="eastAsia" w:ascii="宋体" w:hAnsi="宋体" w:eastAsia="宋体" w:cs="Arial"/>
          <w:color w:val="000000" w:themeColor="text1"/>
          <w:sz w:val="22"/>
          <w:szCs w:val="22"/>
          <w:lang w:val="en-US" w:eastAsia="zh-CN"/>
          <w14:textFill>
            <w14:solidFill>
              <w14:schemeClr w14:val="tx1"/>
            </w14:solidFill>
          </w14:textFill>
        </w:rPr>
        <w:t>${input21}</w:t>
      </w:r>
      <w:r>
        <w:rPr>
          <w:rFonts w:hint="eastAsia" w:ascii="宋体" w:hAnsi="宋体" w:eastAsia="宋体" w:cs="Arial"/>
          <w:color w:val="000000" w:themeColor="text1"/>
          <w:sz w:val="22"/>
          <w:szCs w:val="22"/>
          <w14:textFill>
            <w14:solidFill>
              <w14:schemeClr w14:val="tx1"/>
            </w14:solidFill>
          </w14:textFill>
        </w:rPr>
        <w:t>万元，审减</w:t>
      </w:r>
      <w:r>
        <w:rPr>
          <w:rFonts w:hint="eastAsia" w:ascii="宋体" w:hAnsi="宋体" w:eastAsia="宋体" w:cs="Arial"/>
          <w:color w:val="000000" w:themeColor="text1"/>
          <w:sz w:val="22"/>
          <w:szCs w:val="22"/>
          <w:lang w:val="en-US" w:eastAsia="zh-CN"/>
          <w14:textFill>
            <w14:solidFill>
              <w14:schemeClr w14:val="tx1"/>
            </w14:solidFill>
          </w14:textFill>
        </w:rPr>
        <w:t>${input22}</w:t>
      </w:r>
      <w:r>
        <w:rPr>
          <w:rFonts w:hint="eastAsia" w:ascii="宋体" w:hAnsi="宋体" w:eastAsia="宋体" w:cs="Arial"/>
          <w:color w:val="000000" w:themeColor="text1"/>
          <w:sz w:val="22"/>
          <w:szCs w:val="22"/>
          <w14:textFill>
            <w14:solidFill>
              <w14:schemeClr w14:val="tx1"/>
            </w14:solidFill>
          </w14:textFill>
        </w:rPr>
        <w:t>万元，其中：</w:t>
      </w:r>
    </w:p>
    <w:p>
      <w:pPr>
        <w:autoSpaceDE w:val="0"/>
        <w:autoSpaceDN w:val="0"/>
        <w:ind w:firstLine="424" w:firstLineChars="193"/>
        <w:textAlignment w:val="baseline"/>
        <w:rPr>
          <w:rFonts w:hint="default" w:ascii="宋体" w:hAnsi="宋体" w:eastAsia="宋体" w:cs="Arial"/>
          <w:color w:val="000000" w:themeColor="text1"/>
          <w:sz w:val="22"/>
          <w:szCs w:val="22"/>
          <w:lang w:val="en-US" w:eastAsia="zh-CN"/>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${input23}</w:t>
      </w:r>
    </w:p>
    <w:p>
      <w:pPr>
        <w:autoSpaceDE w:val="0"/>
        <w:autoSpaceDN w:val="0"/>
        <w:ind w:firstLine="424" w:firstLineChars="193"/>
        <w:textAlignment w:val="baseline"/>
        <w:rPr>
          <w:rFonts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w:t>
      </w:r>
      <w:r>
        <w:rPr>
          <w:rFonts w:hint="eastAsia" w:ascii="宋体" w:hAnsi="宋体" w:eastAsia="宋体" w:cs="Arial"/>
          <w:color w:val="000000" w:themeColor="text1"/>
          <w:sz w:val="22"/>
          <w:szCs w:val="22"/>
          <w:lang w:eastAsia="zh-CN"/>
          <w14:textFill>
            <w14:solidFill>
              <w14:schemeClr w14:val="tx1"/>
            </w14:solidFill>
          </w14:textFill>
        </w:rPr>
        <w:t>.</w:t>
      </w:r>
      <w:r>
        <w:rPr>
          <w:rFonts w:ascii="宋体" w:hAnsi="宋体" w:eastAsia="宋体" w:cs="Arial"/>
          <w:color w:val="000000" w:themeColor="text1"/>
          <w:sz w:val="22"/>
          <w:szCs w:val="22"/>
          <w:lang w:eastAsia="zh-CN"/>
          <w14:textFill>
            <w14:solidFill>
              <w14:schemeClr w14:val="tx1"/>
            </w14:solidFill>
          </w14:textFill>
        </w:rPr>
        <w:t>2</w:t>
      </w:r>
      <w:r>
        <w:rPr>
          <w:rFonts w:hint="eastAsia" w:ascii="宋体" w:hAnsi="宋体" w:eastAsia="宋体" w:cs="Arial"/>
          <w:color w:val="000000" w:themeColor="text1"/>
          <w:sz w:val="22"/>
          <w:szCs w:val="22"/>
          <w14:textFill>
            <w14:solidFill>
              <w14:schemeClr w14:val="tx1"/>
            </w14:solidFill>
          </w14:textFill>
        </w:rPr>
        <w:t>其他费用：送审</w:t>
      </w:r>
      <w:r>
        <w:rPr>
          <w:rFonts w:hint="eastAsia" w:ascii="宋体" w:hAnsi="宋体" w:eastAsia="宋体" w:cs="Arial"/>
          <w:color w:val="000000" w:themeColor="text1"/>
          <w:sz w:val="22"/>
          <w:szCs w:val="22"/>
          <w:lang w:val="en-US" w:eastAsia="zh-CN"/>
          <w14:textFill>
            <w14:solidFill>
              <w14:schemeClr w14:val="tx1"/>
            </w14:solidFill>
          </w14:textFill>
        </w:rPr>
        <w:t>${input24}</w:t>
      </w:r>
      <w:r>
        <w:rPr>
          <w:rFonts w:hint="eastAsia" w:ascii="宋体" w:hAnsi="宋体" w:eastAsia="宋体" w:cs="Arial"/>
          <w:color w:val="000000" w:themeColor="text1"/>
          <w:sz w:val="22"/>
          <w:szCs w:val="22"/>
          <w14:textFill>
            <w14:solidFill>
              <w14:schemeClr w14:val="tx1"/>
            </w14:solidFill>
          </w14:textFill>
        </w:rPr>
        <w:t>万元，审定</w:t>
      </w:r>
      <w:r>
        <w:rPr>
          <w:rFonts w:hint="eastAsia" w:ascii="宋体" w:hAnsi="宋体" w:eastAsia="宋体" w:cs="Arial"/>
          <w:color w:val="000000" w:themeColor="text1"/>
          <w:sz w:val="22"/>
          <w:szCs w:val="22"/>
          <w:lang w:val="en-US" w:eastAsia="zh-CN"/>
          <w14:textFill>
            <w14:solidFill>
              <w14:schemeClr w14:val="tx1"/>
            </w14:solidFill>
          </w14:textFill>
        </w:rPr>
        <w:t>${input25}</w:t>
      </w:r>
      <w:r>
        <w:rPr>
          <w:rFonts w:hint="eastAsia" w:ascii="宋体" w:hAnsi="宋体" w:eastAsia="宋体" w:cs="Arial"/>
          <w:color w:val="000000" w:themeColor="text1"/>
          <w:sz w:val="22"/>
          <w:szCs w:val="22"/>
          <w14:textFill>
            <w14:solidFill>
              <w14:schemeClr w14:val="tx1"/>
            </w14:solidFill>
          </w14:textFill>
        </w:rPr>
        <w:t>万元，审减</w:t>
      </w:r>
      <w:r>
        <w:rPr>
          <w:rFonts w:hint="eastAsia" w:ascii="宋体" w:hAnsi="宋体" w:eastAsia="宋体" w:cs="Arial"/>
          <w:color w:val="000000" w:themeColor="text1"/>
          <w:sz w:val="22"/>
          <w:szCs w:val="22"/>
          <w:lang w:val="en-US" w:eastAsia="zh-CN"/>
          <w14:textFill>
            <w14:solidFill>
              <w14:schemeClr w14:val="tx1"/>
            </w14:solidFill>
          </w14:textFill>
        </w:rPr>
        <w:t>${input26}</w:t>
      </w:r>
      <w:r>
        <w:rPr>
          <w:rFonts w:hint="eastAsia" w:ascii="宋体" w:hAnsi="宋体" w:eastAsia="宋体" w:cs="Arial"/>
          <w:color w:val="000000" w:themeColor="text1"/>
          <w:sz w:val="22"/>
          <w:szCs w:val="22"/>
          <w14:textFill>
            <w14:solidFill>
              <w14:schemeClr w14:val="tx1"/>
            </w14:solidFill>
          </w14:textFill>
        </w:rPr>
        <w:t>万元，其中：</w:t>
      </w:r>
    </w:p>
    <w:p>
      <w:pPr>
        <w:autoSpaceDE w:val="0"/>
        <w:autoSpaceDN w:val="0"/>
        <w:ind w:firstLine="440" w:firstLineChars="200"/>
        <w:textAlignment w:val="baseline"/>
        <w:rPr>
          <w:rFonts w:ascii="宋体" w:hAnsi="宋体" w:eastAsia="宋体" w:cs="Arial"/>
          <w:color w:val="000000" w:themeColor="text1"/>
          <w:sz w:val="22"/>
          <w:szCs w:val="22"/>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${input27}</w:t>
      </w:r>
    </w:p>
    <w:p>
      <w:pPr>
        <w:autoSpaceDE w:val="0"/>
        <w:autoSpaceDN w:val="0"/>
        <w:ind w:left="452" w:leftChars="182" w:hanging="15" w:hangingChars="7"/>
        <w:textAlignment w:val="baseline"/>
        <w:rPr>
          <w:rFonts w:hint="eastAsia"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1.3</w:t>
      </w:r>
      <w:r>
        <w:rPr>
          <w:rFonts w:hint="eastAsia" w:ascii="宋体" w:hAnsi="宋体" w:eastAsia="宋体" w:cs="Arial"/>
          <w:color w:val="000000" w:themeColor="text1"/>
          <w:sz w:val="22"/>
          <w:szCs w:val="22"/>
          <w:lang w:eastAsia="zh-CN"/>
          <w14:textFill>
            <w14:solidFill>
              <w14:schemeClr w14:val="tx1"/>
            </w14:solidFill>
          </w14:textFill>
        </w:rPr>
        <w:t>.</w:t>
      </w:r>
      <w:r>
        <w:rPr>
          <w:rFonts w:hint="eastAsia" w:ascii="宋体" w:hAnsi="宋体" w:eastAsia="宋体" w:cs="Arial"/>
          <w:color w:val="000000" w:themeColor="text1"/>
          <w:sz w:val="22"/>
          <w:szCs w:val="22"/>
          <w14:textFill>
            <w14:solidFill>
              <w14:schemeClr w14:val="tx1"/>
            </w14:solidFill>
          </w14:textFill>
        </w:rPr>
        <w:t>工程预备费：送审</w:t>
      </w:r>
      <w:r>
        <w:rPr>
          <w:rFonts w:hint="eastAsia" w:ascii="宋体" w:hAnsi="宋体" w:eastAsia="宋体" w:cs="Arial"/>
          <w:color w:val="000000" w:themeColor="text1"/>
          <w:sz w:val="22"/>
          <w:szCs w:val="22"/>
          <w:lang w:val="en-US" w:eastAsia="zh-CN"/>
          <w14:textFill>
            <w14:solidFill>
              <w14:schemeClr w14:val="tx1"/>
            </w14:solidFill>
          </w14:textFill>
        </w:rPr>
        <w:t>${input28}</w:t>
      </w:r>
      <w:r>
        <w:rPr>
          <w:rFonts w:hint="eastAsia" w:ascii="宋体" w:hAnsi="宋体" w:eastAsia="宋体" w:cs="Arial"/>
          <w:color w:val="000000" w:themeColor="text1"/>
          <w:sz w:val="22"/>
          <w:szCs w:val="22"/>
          <w14:textFill>
            <w14:solidFill>
              <w14:schemeClr w14:val="tx1"/>
            </w14:solidFill>
          </w14:textFill>
        </w:rPr>
        <w:t>万元，审定</w:t>
      </w:r>
      <w:r>
        <w:rPr>
          <w:rFonts w:hint="eastAsia" w:ascii="宋体" w:hAnsi="宋体" w:eastAsia="宋体" w:cs="Arial"/>
          <w:color w:val="000000" w:themeColor="text1"/>
          <w:sz w:val="22"/>
          <w:szCs w:val="22"/>
          <w:lang w:val="en-US" w:eastAsia="zh-CN"/>
          <w14:textFill>
            <w14:solidFill>
              <w14:schemeClr w14:val="tx1"/>
            </w14:solidFill>
          </w14:textFill>
        </w:rPr>
        <w:t>${input29}</w:t>
      </w:r>
      <w:r>
        <w:rPr>
          <w:rFonts w:hint="eastAsia" w:ascii="宋体" w:hAnsi="宋体" w:eastAsia="宋体" w:cs="Arial"/>
          <w:color w:val="000000" w:themeColor="text1"/>
          <w:sz w:val="22"/>
          <w:szCs w:val="22"/>
          <w14:textFill>
            <w14:solidFill>
              <w14:schemeClr w14:val="tx1"/>
            </w14:solidFill>
          </w14:textFill>
        </w:rPr>
        <w:t>万元，审减</w:t>
      </w:r>
      <w:r>
        <w:rPr>
          <w:rFonts w:hint="eastAsia" w:ascii="宋体" w:hAnsi="宋体" w:eastAsia="宋体" w:cs="Arial"/>
          <w:color w:val="000000" w:themeColor="text1"/>
          <w:sz w:val="22"/>
          <w:szCs w:val="22"/>
          <w:lang w:val="en-US" w:eastAsia="zh-CN"/>
          <w14:textFill>
            <w14:solidFill>
              <w14:schemeClr w14:val="tx1"/>
            </w14:solidFill>
          </w14:textFill>
        </w:rPr>
        <w:t>${input30}</w:t>
      </w:r>
      <w:r>
        <w:rPr>
          <w:rFonts w:hint="eastAsia" w:ascii="宋体" w:hAnsi="宋体" w:eastAsia="宋体" w:cs="Arial"/>
          <w:color w:val="000000" w:themeColor="text1"/>
          <w:sz w:val="22"/>
          <w:szCs w:val="22"/>
          <w14:textFill>
            <w14:solidFill>
              <w14:schemeClr w14:val="tx1"/>
            </w14:solidFill>
          </w14:textFill>
        </w:rPr>
        <w:t>万元。</w:t>
      </w:r>
    </w:p>
    <w:p>
      <w:pPr>
        <w:autoSpaceDE w:val="0"/>
        <w:autoSpaceDN w:val="0"/>
        <w:ind w:left="452" w:leftChars="182" w:hanging="15" w:hangingChars="7"/>
        <w:textAlignment w:val="baseline"/>
        <w:rPr>
          <w:rFonts w:ascii="宋体" w:hAnsi="宋体" w:eastAsia="宋体" w:cs="Arial"/>
          <w:color w:val="000000" w:themeColor="text1"/>
          <w:sz w:val="22"/>
          <w:szCs w:val="22"/>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${input31}</w:t>
      </w:r>
    </w:p>
    <w:p>
      <w:pPr>
        <w:autoSpaceDE w:val="0"/>
        <w:autoSpaceDN w:val="0"/>
        <w:ind w:left="397"/>
        <w:textAlignment w:val="baseline"/>
        <w:rPr>
          <w:rFonts w:ascii="宋体" w:hAnsi="宋体" w:eastAsia="宋体" w:cs="Arial"/>
          <w:color w:val="000000" w:themeColor="text1"/>
          <w:sz w:val="22"/>
          <w:szCs w:val="22"/>
          <w14:textFill>
            <w14:solidFill>
              <w14:schemeClr w14:val="tx1"/>
            </w14:solidFill>
          </w14:textFill>
        </w:rPr>
      </w:pP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bookmarkStart w:id="8" w:name="_Hlk9245080"/>
      <w:r>
        <w:rPr>
          <w:rFonts w:hint="eastAsia" w:ascii="宋体" w:hAnsi="宋体" w:eastAsia="宋体"/>
          <w:color w:val="000000" w:themeColor="text1"/>
          <w:sz w:val="22"/>
          <w:szCs w:val="22"/>
          <w:lang w:val="en-US" w:eastAsia="zh-CN"/>
          <w14:textFill>
            <w14:solidFill>
              <w14:schemeClr w14:val="tx1"/>
            </w14:solidFill>
          </w14:textFill>
        </w:rPr>
        <w:t>2.</w:t>
      </w:r>
      <w:r>
        <w:rPr>
          <w:rFonts w:hint="eastAsia" w:ascii="宋体" w:hAnsi="宋体" w:eastAsia="宋体"/>
          <w:color w:val="000000" w:themeColor="text1"/>
          <w:sz w:val="22"/>
          <w:szCs w:val="22"/>
          <w:lang w:eastAsia="zh-CN"/>
          <w14:textFill>
            <w14:solidFill>
              <w14:schemeClr w14:val="tx1"/>
            </w14:solidFill>
          </w14:textFill>
        </w:rPr>
        <w:t>重要事项说明：</w:t>
      </w:r>
    </w:p>
    <w:p>
      <w:pPr>
        <w:autoSpaceDE w:val="0"/>
        <w:autoSpaceDN w:val="0"/>
        <w:ind w:firstLine="424" w:firstLineChars="193"/>
        <w:textAlignment w:val="baseline"/>
        <w:rPr>
          <w:rFonts w:hint="eastAsia" w:ascii="宋体" w:hAnsi="宋体" w:eastAsia="宋体"/>
          <w:color w:val="000000" w:themeColor="text1"/>
          <w:sz w:val="22"/>
          <w:szCs w:val="22"/>
          <w:lang w:val="en-US"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${input32}</w:t>
      </w:r>
    </w:p>
    <w:p>
      <w:pPr>
        <w:autoSpaceDE w:val="0"/>
        <w:autoSpaceDN w:val="0"/>
        <w:ind w:firstLine="424" w:firstLineChars="193"/>
        <w:textAlignment w:val="baseline"/>
        <w:rPr>
          <w:rFonts w:hint="default" w:ascii="宋体" w:hAnsi="宋体" w:eastAsia="宋体"/>
          <w:color w:val="000000" w:themeColor="text1"/>
          <w:sz w:val="22"/>
          <w:szCs w:val="22"/>
          <w:lang w:val="en-US" w:eastAsia="zh-CN"/>
          <w14:textFill>
            <w14:solidFill>
              <w14:schemeClr w14:val="tx1"/>
            </w14:solidFill>
          </w14:textFill>
        </w:rPr>
      </w:pP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3.</w:t>
      </w:r>
      <w:r>
        <w:rPr>
          <w:rFonts w:hint="eastAsia" w:ascii="宋体" w:hAnsi="宋体" w:eastAsia="宋体"/>
          <w:color w:val="000000" w:themeColor="text1"/>
          <w:sz w:val="22"/>
          <w:szCs w:val="22"/>
          <w:lang w:eastAsia="zh-CN"/>
          <w14:textFill>
            <w14:solidFill>
              <w14:schemeClr w14:val="tx1"/>
            </w14:solidFill>
          </w14:textFill>
        </w:rPr>
        <w:t>存在的主要问题以及给甲方的建议：</w:t>
      </w:r>
    </w:p>
    <w:p>
      <w:pPr>
        <w:autoSpaceDE w:val="0"/>
        <w:autoSpaceDN w:val="0"/>
        <w:ind w:firstLine="424" w:firstLineChars="193"/>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${input33}</w:t>
      </w:r>
    </w:p>
    <w:bookmarkEnd w:id="8"/>
    <w:p>
      <w:pPr>
        <w:autoSpaceDE w:val="0"/>
        <w:autoSpaceDN w:val="0"/>
        <w:ind w:left="397"/>
        <w:textAlignment w:val="baseline"/>
        <w:rPr>
          <w:rFonts w:ascii="宋体" w:hAnsi="宋体" w:eastAsia="宋体" w:cs="Arial"/>
          <w:color w:val="000000" w:themeColor="text1"/>
          <w:sz w:val="22"/>
          <w:szCs w:val="22"/>
          <w:lang w:eastAsia="zh-CN"/>
          <w14:textFill>
            <w14:solidFill>
              <w14:schemeClr w14:val="tx1"/>
            </w14:solidFill>
          </w14:textFill>
        </w:rPr>
      </w:pPr>
    </w:p>
    <w:p>
      <w:pPr>
        <w:rPr>
          <w:rFonts w:ascii="宋体" w:hAnsi="宋体" w:eastAsia="宋体" w:cs="Arial"/>
          <w:sz w:val="22"/>
          <w:szCs w:val="22"/>
          <w:lang w:eastAsia="zh-CN"/>
        </w:rPr>
      </w:pPr>
    </w:p>
    <w:p>
      <w:pPr>
        <w:rPr>
          <w:rFonts w:ascii="Arial" w:hAnsi="Arial" w:eastAsia="宋体" w:cs="Arial"/>
          <w:sz w:val="22"/>
          <w:szCs w:val="22"/>
          <w:lang w:eastAsia="zh-CN"/>
        </w:rPr>
      </w:pPr>
    </w:p>
    <w:p>
      <w:pPr>
        <w:rPr>
          <w:rFonts w:ascii="Arial" w:hAnsi="Arial" w:eastAsia="宋体" w:cs="Arial"/>
          <w:sz w:val="22"/>
          <w:szCs w:val="22"/>
          <w:lang w:eastAsia="zh-CN"/>
        </w:rPr>
      </w:pPr>
    </w:p>
    <w:p>
      <w:pPr>
        <w:rPr>
          <w:rFonts w:ascii="Arial" w:hAnsi="Arial" w:eastAsia="宋体" w:cs="Arial"/>
          <w:sz w:val="22"/>
          <w:szCs w:val="22"/>
          <w:lang w:eastAsia="zh-CN"/>
        </w:rPr>
      </w:pPr>
    </w:p>
    <w:p>
      <w:pPr>
        <w:rPr>
          <w:rFonts w:hint="eastAsia" w:ascii="Arial" w:hAnsi="Arial" w:eastAsia="宋体" w:cs="Arial"/>
          <w:sz w:val="22"/>
          <w:lang w:eastAsia="zh-CN"/>
        </w:rPr>
      </w:pPr>
    </w:p>
    <w:p/>
    <w:sectPr>
      <w:headerReference r:id="rId14" w:type="first"/>
      <w:headerReference r:id="rId13" w:type="default"/>
      <w:pgSz w:w="11906" w:h="16838"/>
      <w:pgMar w:top="1417" w:right="1134" w:bottom="1418" w:left="1418" w:header="851" w:footer="992" w:gutter="0"/>
      <w:pgBorders>
        <w:top w:val="none" w:sz="0" w:space="0"/>
        <w:left w:val="none" w:sz="0" w:space="0"/>
        <w:bottom w:val="none" w:sz="0" w:space="0"/>
        <w:right w:val="none" w:sz="0" w:space="0"/>
      </w:pgBorders>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方正黑体_GBK">
    <w:altName w:val="微软雅黑"/>
    <w:panose1 w:val="00000000000000000000"/>
    <w:charset w:val="86"/>
    <w:family w:val="script"/>
    <w:pitch w:val="default"/>
    <w:sig w:usb0="00000000" w:usb1="00000000" w:usb2="00000010" w:usb3="00000000" w:csb0="00040000" w:csb1="00000000"/>
  </w:font>
  <w:font w:name="汉仪大黑简">
    <w:altName w:val="黑体"/>
    <w:panose1 w:val="00000000000000000000"/>
    <w:charset w:val="86"/>
    <w:family w:val="modern"/>
    <w:pitch w:val="default"/>
    <w:sig w:usb0="00000000" w:usb1="00000000" w:usb2="00000012" w:usb3="00000000" w:csb0="00040000"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290" w:type="dxa"/>
      <w:tblInd w:w="0" w:type="dxa"/>
      <w:tblLayout w:type="fixed"/>
      <w:tblCellMar>
        <w:top w:w="0" w:type="dxa"/>
        <w:left w:w="0" w:type="dxa"/>
        <w:bottom w:w="0" w:type="dxa"/>
        <w:right w:w="0" w:type="dxa"/>
      </w:tblCellMar>
    </w:tblPr>
    <w:tblGrid>
      <w:gridCol w:w="983"/>
      <w:gridCol w:w="1661"/>
      <w:gridCol w:w="984"/>
      <w:gridCol w:w="1594"/>
      <w:gridCol w:w="984"/>
      <w:gridCol w:w="4054"/>
      <w:gridCol w:w="30"/>
    </w:tblGrid>
    <w:tr>
      <w:tblPrEx>
        <w:tblCellMar>
          <w:top w:w="0" w:type="dxa"/>
          <w:left w:w="0" w:type="dxa"/>
          <w:bottom w:w="0" w:type="dxa"/>
          <w:right w:w="0" w:type="dxa"/>
        </w:tblCellMar>
      </w:tblPrEx>
      <w:trPr>
        <w:trHeight w:val="416" w:hRule="atLeast"/>
      </w:trPr>
      <w:tc>
        <w:tcPr>
          <w:tcW w:w="983" w:type="dxa"/>
          <w:shd w:val="clear" w:color="auto" w:fill="auto"/>
          <w:noWrap w:val="0"/>
          <w:vAlign w:val="center"/>
        </w:tcPr>
        <w:p>
          <w:pPr>
            <w:pStyle w:val="2"/>
            <w:adjustRightInd w:val="0"/>
            <w:rPr>
              <w:rFonts w:ascii="Calibri" w:hAnsi="Calibri" w:eastAsia="汉仪大黑简"/>
              <w:lang w:eastAsia="zh-CN"/>
            </w:rPr>
          </w:pPr>
          <w:r>
            <w:rPr>
              <w:rFonts w:hint="eastAsia" w:ascii="Calibri" w:hAnsi="Calibri" w:eastAsia="汉仪大黑简"/>
              <w:lang w:eastAsia="zh-CN"/>
            </w:rPr>
            <w:drawing>
              <wp:inline distT="0" distB="0" distL="114300" distR="114300">
                <wp:extent cx="561975" cy="208280"/>
                <wp:effectExtent l="0" t="0" r="9525" b="1270"/>
                <wp:docPr id="3" name="图片 1" descr="完成转曲文件综合新旧版本10-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完成转曲文件综合新旧版本10-30-34"/>
                        <pic:cNvPicPr>
                          <a:picLocks noChangeAspect="1"/>
                        </pic:cNvPicPr>
                      </pic:nvPicPr>
                      <pic:blipFill>
                        <a:blip r:embed="rId1"/>
                        <a:stretch>
                          <a:fillRect/>
                        </a:stretch>
                      </pic:blipFill>
                      <pic:spPr>
                        <a:xfrm>
                          <a:off x="0" y="0"/>
                          <a:ext cx="561975" cy="208280"/>
                        </a:xfrm>
                        <a:prstGeom prst="rect">
                          <a:avLst/>
                        </a:prstGeom>
                        <a:noFill/>
                        <a:ln>
                          <a:noFill/>
                        </a:ln>
                      </pic:spPr>
                    </pic:pic>
                  </a:graphicData>
                </a:graphic>
              </wp:inline>
            </w:drawing>
          </w:r>
          <w:r>
            <w:rPr>
              <w:rFonts w:hint="eastAsia" w:ascii="Calibri" w:hAnsi="Calibri" w:eastAsia="汉仪大黑简"/>
              <w:lang w:eastAsia="zh-CN"/>
            </w:rPr>
            <w:t xml:space="preserve"> </w:t>
          </w:r>
        </w:p>
      </w:tc>
      <w:tc>
        <w:tcPr>
          <w:tcW w:w="1661" w:type="dxa"/>
          <w:shd w:val="clear" w:color="auto" w:fill="auto"/>
          <w:noWrap w:val="0"/>
          <w:vAlign w:val="center"/>
        </w:tcPr>
        <w:p>
          <w:pPr>
            <w:pStyle w:val="2"/>
            <w:adjustRightInd w:val="0"/>
            <w:rPr>
              <w:rFonts w:ascii="Calibri" w:hAnsi="Calibri" w:eastAsia="汉仪大黑简"/>
              <w:lang w:eastAsia="zh-CN"/>
            </w:rPr>
          </w:pPr>
          <w:r>
            <w:rPr>
              <w:rFonts w:hint="eastAsia" w:ascii="Calibri" w:hAnsi="Calibri" w:eastAsia="汉仪大黑简"/>
              <w:lang w:eastAsia="zh-CN"/>
            </w:rPr>
            <w:t>(86)10 68924150</w:t>
          </w:r>
        </w:p>
      </w:tc>
      <w:tc>
        <w:tcPr>
          <w:tcW w:w="984" w:type="dxa"/>
          <w:shd w:val="clear" w:color="auto" w:fill="auto"/>
          <w:noWrap w:val="0"/>
          <w:vAlign w:val="center"/>
        </w:tcPr>
        <w:p>
          <w:pPr>
            <w:pStyle w:val="2"/>
            <w:adjustRightInd w:val="0"/>
            <w:rPr>
              <w:rFonts w:hint="eastAsia"/>
              <w:lang w:eastAsia="zh-CN"/>
            </w:rPr>
          </w:pPr>
          <w:r>
            <w:rPr>
              <w:rFonts w:hint="eastAsia" w:ascii="Calibri" w:hAnsi="Calibri" w:eastAsia="汉仪大黑简"/>
              <w:lang w:eastAsia="zh-CN"/>
            </w:rPr>
            <w:drawing>
              <wp:inline distT="0" distB="0" distL="114300" distR="114300">
                <wp:extent cx="565150" cy="208915"/>
                <wp:effectExtent l="0" t="0" r="6350" b="635"/>
                <wp:docPr id="5" name="图片 2" descr="完成转曲文件综合新旧版本10-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完成转曲文件综合新旧版本10-30-35"/>
                        <pic:cNvPicPr>
                          <a:picLocks noChangeAspect="1"/>
                        </pic:cNvPicPr>
                      </pic:nvPicPr>
                      <pic:blipFill>
                        <a:blip r:embed="rId2"/>
                        <a:stretch>
                          <a:fillRect/>
                        </a:stretch>
                      </pic:blipFill>
                      <pic:spPr>
                        <a:xfrm>
                          <a:off x="0" y="0"/>
                          <a:ext cx="565150" cy="208915"/>
                        </a:xfrm>
                        <a:prstGeom prst="rect">
                          <a:avLst/>
                        </a:prstGeom>
                        <a:noFill/>
                        <a:ln>
                          <a:noFill/>
                        </a:ln>
                      </pic:spPr>
                    </pic:pic>
                  </a:graphicData>
                </a:graphic>
              </wp:inline>
            </w:drawing>
          </w:r>
          <w:r>
            <w:rPr>
              <w:rFonts w:hint="eastAsia" w:ascii="Calibri" w:hAnsi="Calibri" w:eastAsia="汉仪大黑简"/>
              <w:lang w:eastAsia="zh-CN"/>
            </w:rPr>
            <w:t xml:space="preserve"> </w:t>
          </w:r>
        </w:p>
      </w:tc>
      <w:tc>
        <w:tcPr>
          <w:tcW w:w="1594" w:type="dxa"/>
          <w:shd w:val="clear" w:color="auto" w:fill="auto"/>
          <w:noWrap w:val="0"/>
          <w:vAlign w:val="center"/>
        </w:tcPr>
        <w:p>
          <w:pPr>
            <w:pStyle w:val="2"/>
            <w:adjustRightInd w:val="0"/>
            <w:rPr>
              <w:rFonts w:hint="eastAsia" w:ascii="Calibri" w:hAnsi="Calibri" w:eastAsia="汉仪大黑简"/>
              <w:lang w:eastAsia="zh-CN"/>
            </w:rPr>
          </w:pPr>
          <w:r>
            <w:rPr>
              <w:rFonts w:hint="eastAsia" w:ascii="Calibri" w:hAnsi="Calibri" w:eastAsia="汉仪大黑简"/>
              <w:lang w:eastAsia="zh-CN"/>
            </w:rPr>
            <w:t>(86)10 68924153</w:t>
          </w:r>
        </w:p>
      </w:tc>
      <w:tc>
        <w:tcPr>
          <w:tcW w:w="984" w:type="dxa"/>
          <w:shd w:val="clear" w:color="auto" w:fill="auto"/>
          <w:noWrap w:val="0"/>
          <w:vAlign w:val="center"/>
        </w:tcPr>
        <w:p>
          <w:pPr>
            <w:pStyle w:val="2"/>
            <w:adjustRightInd w:val="0"/>
            <w:rPr>
              <w:rFonts w:hint="eastAsia"/>
              <w:vertAlign w:val="subscript"/>
              <w:lang w:eastAsia="zh-CN"/>
            </w:rPr>
          </w:pPr>
          <w:r>
            <w:rPr>
              <w:rFonts w:ascii="Calibri" w:hAnsi="Calibri"/>
              <w:bCs/>
              <w:lang w:eastAsia="zh-CN"/>
            </w:rPr>
            <w:drawing>
              <wp:inline distT="0" distB="0" distL="114300" distR="114300">
                <wp:extent cx="565150" cy="208915"/>
                <wp:effectExtent l="0" t="0" r="6350" b="635"/>
                <wp:docPr id="6" name="图片 3" descr="完成转曲文件综合新旧版本10-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完成转曲文件综合新旧版本10-30-36"/>
                        <pic:cNvPicPr>
                          <a:picLocks noChangeAspect="1"/>
                        </pic:cNvPicPr>
                      </pic:nvPicPr>
                      <pic:blipFill>
                        <a:blip r:embed="rId3"/>
                        <a:stretch>
                          <a:fillRect/>
                        </a:stretch>
                      </pic:blipFill>
                      <pic:spPr>
                        <a:xfrm>
                          <a:off x="0" y="0"/>
                          <a:ext cx="565150" cy="208915"/>
                        </a:xfrm>
                        <a:prstGeom prst="rect">
                          <a:avLst/>
                        </a:prstGeom>
                        <a:noFill/>
                        <a:ln>
                          <a:noFill/>
                        </a:ln>
                      </pic:spPr>
                    </pic:pic>
                  </a:graphicData>
                </a:graphic>
              </wp:inline>
            </w:drawing>
          </w:r>
          <w:r>
            <w:rPr>
              <w:rFonts w:hint="eastAsia" w:ascii="Calibri" w:hAnsi="Calibri"/>
              <w:bCs/>
              <w:lang w:eastAsia="zh-CN"/>
            </w:rPr>
            <w:t xml:space="preserve"> </w:t>
          </w:r>
        </w:p>
      </w:tc>
      <w:tc>
        <w:tcPr>
          <w:tcW w:w="4054" w:type="dxa"/>
          <w:shd w:val="clear" w:color="auto" w:fill="auto"/>
          <w:noWrap w:val="0"/>
          <w:vAlign w:val="center"/>
        </w:tcPr>
        <w:p>
          <w:pPr>
            <w:pStyle w:val="2"/>
            <w:adjustRightInd w:val="0"/>
            <w:rPr>
              <w:rFonts w:hint="eastAsia" w:ascii="Calibri" w:hAnsi="Calibri"/>
              <w:bCs/>
              <w:lang w:eastAsia="zh-CN"/>
            </w:rPr>
          </w:pPr>
          <w:r>
            <w:rPr>
              <w:rFonts w:ascii="Calibri" w:hAnsi="Calibri"/>
              <w:bCs/>
              <w:lang w:eastAsia="zh-CN"/>
            </w:rPr>
            <w:t>beijing@hantten.com</w:t>
          </w:r>
        </w:p>
      </w:tc>
      <w:tc>
        <w:tcPr>
          <w:tcW w:w="30" w:type="dxa"/>
          <w:shd w:val="clear" w:color="auto" w:fill="0081C7"/>
          <w:noWrap w:val="0"/>
          <w:vAlign w:val="center"/>
        </w:tcPr>
        <w:p>
          <w:pPr>
            <w:pStyle w:val="2"/>
            <w:adjustRightInd w:val="0"/>
            <w:rPr>
              <w:rFonts w:hint="eastAsia" w:eastAsia="宋体"/>
              <w:lang w:eastAsia="zh-CN"/>
            </w:rPr>
          </w:pP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separate"/>
    </w:r>
    <w:r>
      <w:rPr>
        <w:rStyle w:val="7"/>
      </w:rPr>
      <w:t>1</w: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ascii="Arial" w:hAnsi="Arial" w:eastAsia="黑体" w:cs="Arial"/>
        <w:lang w:val="en-US" w:eastAsia="zh-CN"/>
      </w:rPr>
    </w:pPr>
    <w:r>
      <w:rPr>
        <w:rFonts w:hint="eastAsia" w:ascii="Arial" w:hAnsi="Arial" w:eastAsia="黑体" w:cs="Arial"/>
        <w:lang w:val="en-US" w:eastAsia="zh-CN"/>
      </w:rPr>
      <w:t>${contractNum}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Arial" w:hAnsi="Arial" w:cs="Arial"/>
      </w:rPr>
    </w:pPr>
    <w:r>
      <w:rPr>
        <w:rFonts w:hint="eastAsia" w:ascii="Arial" w:hAnsi="Arial" w:eastAsia="宋体" w:cs="Arial"/>
        <w:lang w:val="en-US" w:eastAsia="zh-CN"/>
      </w:rPr>
      <w:t>${contractNum}</w:t>
    </w:r>
    <w:r>
      <w:rPr>
        <w:rFonts w:ascii="Arial" w:hAnsi="Arial" w:eastAsia="宋体" w:cs="Arial"/>
        <w:lang w:eastAsia="zh-CN"/>
      </w:rPr>
      <w:t xml:space="preserve">                                 </w:t>
    </w:r>
    <w:r>
      <w:rPr>
        <w:rFonts w:hint="eastAsia" w:ascii="Arial" w:hAnsi="Arial" w:eastAsia="宋体" w:cs="Arial"/>
        <w:lang w:eastAsia="zh-CN"/>
      </w:rPr>
      <w:t xml:space="preserve">  </w:t>
    </w:r>
    <w:r>
      <w:rPr>
        <w:rFonts w:ascii="Arial" w:hAnsi="Arial" w:eastAsia="宋体" w:cs="Arial"/>
        <w:lang w:eastAsia="zh-CN"/>
      </w:rPr>
      <w:t xml:space="preserve"> </w:t>
    </w:r>
    <w:r>
      <w:rPr>
        <w:rFonts w:hint="eastAsia" w:ascii="Arial" w:hAnsi="Arial" w:cs="Arial"/>
      </w:rPr>
      <w:t xml:space="preserve">  </w:t>
    </w:r>
    <w:r>
      <w:rPr>
        <w:rFonts w:hint="eastAsia" w:ascii="Arial" w:hAnsi="Arial" w:eastAsia="宋体" w:cs="Arial"/>
        <w:lang w:eastAsia="zh-CN"/>
      </w:rPr>
      <w:t xml:space="preserve">      </w:t>
    </w:r>
    <w:r>
      <w:rPr>
        <w:rFonts w:ascii="Arial" w:hAnsi="Arial" w:eastAsia="宋体" w:cs="Arial"/>
        <w:lang w:eastAsia="zh-CN"/>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t>-</w:t>
    </w:r>
    <w:r>
      <w:rPr>
        <w:rFonts w:ascii="Arial" w:hAnsi="Arial" w:cs="Arial"/>
      </w:rPr>
      <w:t xml:space="preserve"> 3 -</w:t>
    </w:r>
    <w:r>
      <w:rPr>
        <w:rFonts w:ascii="Arial" w:hAnsi="Arial" w:cs="Arial"/>
      </w:rPr>
      <w:fldChar w:fldCharType="end"/>
    </w:r>
    <w:r>
      <w:rPr>
        <w:rFonts w:ascii="Arial" w:hAnsi="Arial" w:eastAsia="宋体" w:cs="Arial"/>
        <w:lang w:eastAsia="zh-C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Arial" w:hAnsi="Arial" w:eastAsia="宋体" w:cs="Arial"/>
        <w:lang w:eastAsia="zh-CN"/>
      </w:rPr>
    </w:pPr>
    <w:r>
      <w:rPr>
        <w:rFonts w:hint="eastAsia" w:ascii="Arial" w:hAnsi="Arial" w:eastAsia="宋体" w:cs="Arial"/>
        <w:lang w:val="en-US" w:eastAsia="zh-CN"/>
      </w:rPr>
      <w:t>${contractNum}</w:t>
    </w:r>
    <w:r>
      <w:rPr>
        <w:rFonts w:ascii="Arial" w:hAnsi="Arial" w:eastAsia="宋体" w:cs="Arial"/>
        <w:lang w:eastAsia="zh-CN"/>
      </w:rPr>
      <w:t xml:space="preserve">                      </w:t>
    </w:r>
    <w:r>
      <w:rPr>
        <w:rFonts w:hint="eastAsia" w:ascii="Arial" w:hAnsi="Arial" w:eastAsia="宋体" w:cs="Arial"/>
        <w:lang w:eastAsia="zh-CN"/>
      </w:rPr>
      <w:t xml:space="preserve">                      </w:t>
    </w:r>
    <w:r>
      <w:rPr>
        <w:rFonts w:hint="eastAsia" w:ascii="Arial" w:hAnsi="Arial" w:cs="Arial"/>
      </w:rPr>
      <w:t xml:space="preserve">  </w:t>
    </w:r>
    <w:r>
      <w:rPr>
        <w:rFonts w:ascii="Arial" w:hAnsi="Arial" w:eastAsia="宋体" w:cs="Arial"/>
        <w:lang w:eastAsia="zh-CN"/>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t>-</w:t>
    </w:r>
    <w:r>
      <w:rPr>
        <w:rFonts w:ascii="Arial" w:hAnsi="Arial" w:cs="Arial"/>
      </w:rPr>
      <w:t xml:space="preserve"> 1 -</w:t>
    </w:r>
    <w:r>
      <w:rPr>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tabs>
        <w:tab w:val="left" w:pos="180"/>
        <w:tab w:val="center" w:pos="4873"/>
        <w:tab w:val="right" w:pos="9747"/>
        <w:tab w:val="clear" w:pos="4153"/>
        <w:tab w:val="clear" w:pos="8306"/>
      </w:tabs>
      <w:ind w:right="-1054" w:rightChars="-439"/>
      <w:jc w:val="both"/>
      <w:rPr>
        <w:rFonts w:hint="eastAsia"/>
        <w:lang w:val="zh-CN" w:eastAsia="zh-CN"/>
      </w:rPr>
    </w:pPr>
    <w:r>
      <w:drawing>
        <wp:anchor distT="0" distB="0" distL="114300" distR="114300" simplePos="0" relativeHeight="251661312" behindDoc="0" locked="0" layoutInCell="1" allowOverlap="1">
          <wp:simplePos x="0" y="0"/>
          <wp:positionH relativeFrom="column">
            <wp:posOffset>5102860</wp:posOffset>
          </wp:positionH>
          <wp:positionV relativeFrom="paragraph">
            <wp:posOffset>10795</wp:posOffset>
          </wp:positionV>
          <wp:extent cx="1343025" cy="123825"/>
          <wp:effectExtent l="0" t="0" r="9525" b="9525"/>
          <wp:wrapNone/>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1"/>
                  <a:stretch>
                    <a:fillRect/>
                  </a:stretch>
                </pic:blipFill>
                <pic:spPr>
                  <a:xfrm>
                    <a:off x="0" y="0"/>
                    <a:ext cx="1343025" cy="123825"/>
                  </a:xfrm>
                  <a:prstGeom prst="rect">
                    <a:avLst/>
                  </a:prstGeom>
                  <a:noFill/>
                  <a:ln>
                    <a:noFill/>
                  </a:ln>
                </pic:spPr>
              </pic:pic>
            </a:graphicData>
          </a:graphic>
        </wp:anchor>
      </w:drawing>
    </w:r>
    <w:r>
      <w:rPr>
        <w:lang w:eastAsia="zh-CN"/>
      </w:rPr>
      <w:drawing>
        <wp:anchor distT="0" distB="0" distL="114300" distR="114300" simplePos="0" relativeHeight="251660288" behindDoc="0" locked="0" layoutInCell="1" allowOverlap="1">
          <wp:simplePos x="0" y="0"/>
          <wp:positionH relativeFrom="column">
            <wp:posOffset>-6350</wp:posOffset>
          </wp:positionH>
          <wp:positionV relativeFrom="paragraph">
            <wp:posOffset>-59690</wp:posOffset>
          </wp:positionV>
          <wp:extent cx="1560830" cy="516890"/>
          <wp:effectExtent l="0" t="0" r="1270" b="16510"/>
          <wp:wrapNone/>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2"/>
                  <a:stretch>
                    <a:fillRect/>
                  </a:stretch>
                </pic:blipFill>
                <pic:spPr>
                  <a:xfrm>
                    <a:off x="0" y="0"/>
                    <a:ext cx="1560830" cy="516890"/>
                  </a:xfrm>
                  <a:prstGeom prst="rect">
                    <a:avLst/>
                  </a:prstGeom>
                  <a:noFill/>
                  <a:ln>
                    <a:noFill/>
                  </a:ln>
                </pic:spPr>
              </pic:pic>
            </a:graphicData>
          </a:graphic>
        </wp:anchor>
      </w:drawing>
    </w:r>
  </w:p>
  <w:p>
    <w:pPr>
      <w:pStyle w:val="3"/>
      <w:pBdr>
        <w:bottom w:val="single" w:color="0081C7" w:sz="6" w:space="0"/>
      </w:pBdr>
      <w:tabs>
        <w:tab w:val="center" w:pos="4873"/>
        <w:tab w:val="right" w:pos="9747"/>
        <w:tab w:val="clear" w:pos="4153"/>
        <w:tab w:val="clear" w:pos="8306"/>
      </w:tabs>
      <w:jc w:val="right"/>
      <w:rPr>
        <w:rFonts w:hint="eastAsia" w:ascii="方正黑体_GBK" w:eastAsia="方正黑体_GBK"/>
        <w:color w:val="0070C0"/>
        <w:spacing w:val="14"/>
        <w:sz w:val="16"/>
        <w:lang w:val="zh-CN" w:eastAsia="zh-CN"/>
      </w:rPr>
    </w:pPr>
    <w:r>
      <w:rPr>
        <w:rFonts w:hint="eastAsia" w:ascii="方正黑体_GBK" w:eastAsia="方正黑体_GBK"/>
        <w:color w:val="0070C0"/>
        <w:spacing w:val="14"/>
        <w:sz w:val="36"/>
        <w:lang w:val="zh-CN" w:eastAsia="zh-CN"/>
      </w:rPr>
      <w:t>精 筑 未 来</w:t>
    </w:r>
  </w:p>
  <w:p>
    <w:pPr>
      <w:pStyle w:val="3"/>
      <w:pBdr>
        <w:bottom w:val="none" w:color="auto" w:sz="0" w:space="0"/>
      </w:pBdr>
      <w:jc w:val="left"/>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eastAsia" w:eastAsia="宋体"/>
        <w:lang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align>right</wp:align>
          </wp:positionH>
          <wp:positionV relativeFrom="paragraph">
            <wp:posOffset>12700</wp:posOffset>
          </wp:positionV>
          <wp:extent cx="1859280" cy="179070"/>
          <wp:effectExtent l="0" t="0" r="7620" b="11430"/>
          <wp:wrapNone/>
          <wp:docPr id="4" name="图片 3" descr="汉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汉腾1"/>
                  <pic:cNvPicPr>
                    <a:picLocks noChangeAspect="1"/>
                  </pic:cNvPicPr>
                </pic:nvPicPr>
                <pic:blipFill>
                  <a:blip r:embed="rId1"/>
                  <a:stretch>
                    <a:fillRect/>
                  </a:stretch>
                </pic:blipFill>
                <pic:spPr>
                  <a:xfrm>
                    <a:off x="0" y="0"/>
                    <a:ext cx="1859280" cy="179070"/>
                  </a:xfrm>
                  <a:prstGeom prst="rect">
                    <a:avLst/>
                  </a:prstGeom>
                  <a:noFill/>
                  <a:ln>
                    <a:noFill/>
                  </a:ln>
                </pic:spPr>
              </pic:pic>
            </a:graphicData>
          </a:graphic>
        </wp:anchor>
      </w:drawing>
    </w:r>
    <w:r>
      <w:rPr>
        <w:rFonts w:hint="eastAsia" w:eastAsia="宋体"/>
        <w:lang w:eastAsia="zh-CN"/>
      </w:rPr>
      <w:t xml:space="preserve">                                                               </w:t>
    </w:r>
  </w:p>
  <w:p>
    <w:pPr>
      <w:pStyle w:val="3"/>
      <w:pBdr>
        <w:top w:val="none" w:color="auto" w:sz="0" w:space="1"/>
        <w:left w:val="none" w:color="auto" w:sz="0" w:space="4"/>
        <w:bottom w:val="single" w:color="auto" w:sz="12" w:space="1"/>
        <w:right w:val="none" w:color="auto" w:sz="0" w:space="4"/>
      </w:pBdr>
      <w:rPr>
        <w:rFonts w:hint="eastAsia"/>
        <w:lang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lang w:eastAsia="zh-CN"/>
      </w:rPr>
    </w:pPr>
    <w:r>
      <w:rPr>
        <w:rFonts w:hint="eastAsia" w:eastAsia="宋体"/>
        <w:sz w:val="18"/>
        <w:lang w:eastAsia="zh-CN"/>
      </w:rPr>
      <w:drawing>
        <wp:anchor distT="0" distB="0" distL="114300" distR="114300" simplePos="0" relativeHeight="251659264" behindDoc="0" locked="0" layoutInCell="1" allowOverlap="1">
          <wp:simplePos x="0" y="0"/>
          <wp:positionH relativeFrom="column">
            <wp:align>right</wp:align>
          </wp:positionH>
          <wp:positionV relativeFrom="paragraph">
            <wp:posOffset>12700</wp:posOffset>
          </wp:positionV>
          <wp:extent cx="1859280" cy="179070"/>
          <wp:effectExtent l="0" t="0" r="7620" b="11430"/>
          <wp:wrapNone/>
          <wp:docPr id="7" name="图片 4" descr="汉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汉腾1"/>
                  <pic:cNvPicPr>
                    <a:picLocks noChangeAspect="1"/>
                  </pic:cNvPicPr>
                </pic:nvPicPr>
                <pic:blipFill>
                  <a:blip r:embed="rId1"/>
                  <a:stretch>
                    <a:fillRect/>
                  </a:stretch>
                </pic:blipFill>
                <pic:spPr>
                  <a:xfrm>
                    <a:off x="0" y="0"/>
                    <a:ext cx="1859280" cy="179070"/>
                  </a:xfrm>
                  <a:prstGeom prst="rect">
                    <a:avLst/>
                  </a:prstGeom>
                  <a:noFill/>
                  <a:ln>
                    <a:noFill/>
                  </a:ln>
                </pic:spPr>
              </pic:pic>
            </a:graphicData>
          </a:graphic>
        </wp:anchor>
      </w:drawing>
    </w:r>
    <w:r>
      <w:rPr>
        <w:rFonts w:hint="eastAsia"/>
        <w:lang w:eastAsia="zh-CN"/>
      </w:rPr>
      <w:t xml:space="preserve"> </w:t>
    </w:r>
  </w:p>
  <w:p>
    <w:pPr>
      <w:pBdr>
        <w:top w:val="none" w:color="auto" w:sz="0" w:space="1"/>
        <w:left w:val="none" w:color="auto" w:sz="0" w:space="4"/>
        <w:bottom w:val="single" w:color="auto" w:sz="12" w:space="1"/>
        <w:right w:val="none" w:color="auto" w:sz="0" w:space="4"/>
      </w:pBdr>
      <w:jc w:val="both"/>
      <w:rPr>
        <w:rFonts w:hint="eastAsia"/>
        <w:sz w:val="13"/>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rPr>
        <w:rFonts w:hint="eastAsia" w:ascii="黑体" w:hAnsi="微软雅黑" w:eastAsia="黑体"/>
        <w:sz w:val="21"/>
        <w:szCs w:val="21"/>
        <w:lang w:eastAsia="zh-CN"/>
      </w:rPr>
    </w:pPr>
    <w:r>
      <w:rPr>
        <w:rFonts w:hint="eastAsia" w:ascii="黑体" w:hAnsi="微软雅黑" w:eastAsia="黑体"/>
        <w:sz w:val="21"/>
        <w:szCs w:val="21"/>
        <w:lang w:val="en-US" w:eastAsia="zh-CN"/>
      </w:rPr>
      <w:t>${input1}</w:t>
    </w:r>
  </w:p>
  <w:p>
    <w:pPr>
      <w:spacing w:line="320" w:lineRule="exact"/>
      <w:rPr>
        <w:rFonts w:hint="eastAsia" w:ascii="黑体" w:hAnsi="Arial" w:eastAsia="黑体" w:cs="Arial"/>
        <w:sz w:val="28"/>
        <w:u w:val="single"/>
        <w:lang w:eastAsia="zh-CN"/>
      </w:rPr>
    </w:pPr>
    <w:r>
      <w:rPr>
        <w:rFonts w:hint="eastAsia" w:ascii="黑体" w:hAnsi="微软雅黑" w:eastAsia="黑体"/>
        <w:sz w:val="21"/>
        <w:szCs w:val="21"/>
        <w:u w:val="single"/>
        <w:lang w:eastAsia="zh-CN"/>
      </w:rPr>
      <w:t xml:space="preserve">工程概算评审说明 (续) </w:t>
    </w:r>
    <w:r>
      <w:rPr>
        <w:rFonts w:hint="eastAsia" w:ascii="黑体" w:hAnsi="微软雅黑" w:eastAsia="黑体"/>
        <w:u w:val="single"/>
        <w:lang w:eastAsia="zh-CN"/>
      </w:rPr>
      <w:t xml:space="preserve">                                                              </w:t>
    </w:r>
  </w:p>
  <w:p>
    <w:pPr>
      <w:pStyle w:val="3"/>
      <w:pBdr>
        <w:bottom w:val="none" w:color="auto" w:sz="0" w:space="0"/>
      </w:pBdr>
      <w:jc w:val="left"/>
      <w:rPr>
        <w:rFonts w:hint="eastAsia" w:eastAsia="宋体"/>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7EA9"/>
    <w:rsid w:val="04261C7B"/>
    <w:rsid w:val="087A71CD"/>
    <w:rsid w:val="11DB69CA"/>
    <w:rsid w:val="151C5B4D"/>
    <w:rsid w:val="1E8119DA"/>
    <w:rsid w:val="225C5384"/>
    <w:rsid w:val="25EF45D6"/>
    <w:rsid w:val="282A3E96"/>
    <w:rsid w:val="2A1A0F01"/>
    <w:rsid w:val="2A825DDF"/>
    <w:rsid w:val="2FCA1E51"/>
    <w:rsid w:val="30022A54"/>
    <w:rsid w:val="32E36FBC"/>
    <w:rsid w:val="380F28A6"/>
    <w:rsid w:val="3E864E95"/>
    <w:rsid w:val="438A7C2D"/>
    <w:rsid w:val="488F5371"/>
    <w:rsid w:val="4BB540F4"/>
    <w:rsid w:val="4FAB20A0"/>
    <w:rsid w:val="5F201C12"/>
    <w:rsid w:val="62FE2CC1"/>
    <w:rsid w:val="6476458E"/>
    <w:rsid w:val="6FCD00E6"/>
    <w:rsid w:val="711B56A3"/>
    <w:rsid w:val="731304EF"/>
    <w:rsid w:val="752D00A0"/>
    <w:rsid w:val="7DF4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5">
    <w:name w:val="Default Paragraph Font"/>
    <w:link w:val="6"/>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Char Char Char"/>
    <w:basedOn w:val="1"/>
    <w:link w:val="5"/>
    <w:qFormat/>
    <w:uiPriority w:val="0"/>
    <w:pPr>
      <w:spacing w:after="160" w:afterLines="0" w:line="240" w:lineRule="exact"/>
    </w:p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佟瑶</cp:lastModifiedBy>
  <dcterms:modified xsi:type="dcterms:W3CDTF">2019-11-01T06:53:36Z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