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snapToGrid w:val="0"/>
        <w:rPr>
          <w:rFonts w:hint="eastAsia" w:ascii="黑体" w:hAnsi="黑体" w:eastAsia="黑体" w:cs="Arial"/>
          <w:b/>
          <w:color w:val="000000" w:themeColor="text1"/>
          <w:sz w:val="32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b/>
          <w:color w:val="000000" w:themeColor="text1"/>
          <w:sz w:val="32"/>
          <w:szCs w:val="30"/>
          <w:lang w:val="en-US" w:eastAsia="zh-CN"/>
          <w14:textFill>
            <w14:solidFill>
              <w14:schemeClr w14:val="tx1"/>
            </w14:solidFill>
          </w14:textFill>
        </w:rPr>
        <w:t>${input1}</w:t>
      </w:r>
    </w:p>
    <w:p>
      <w:pPr>
        <w:spacing w:line="440" w:lineRule="exact"/>
        <w:rPr>
          <w:rFonts w:hint="eastAsia"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  <w:t>工程施工图预算书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1440" w:right="566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项</w:t>
      </w: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目名称：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${input1}</w:t>
      </w:r>
    </w:p>
    <w:p>
      <w:pPr>
        <w:snapToGrid w:val="0"/>
        <w:rPr>
          <w:rFonts w:hint="eastAsia" w:ascii="宋体" w:hAnsi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工程造价咨询业务类别：工程</w:t>
      </w:r>
      <w:r>
        <w:rPr>
          <w:rFonts w:hint="eastAsia"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预算编制</w:t>
      </w:r>
    </w:p>
    <w:p>
      <w:pPr>
        <w:snapToGrid w:val="0"/>
        <w:rPr>
          <w:rFonts w:hint="default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报告编号：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${input2}</w:t>
      </w:r>
    </w:p>
    <w:p>
      <w:pPr>
        <w:snapToGrid w:val="0"/>
        <w:rPr>
          <w:rFonts w:hint="default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报告日期：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${input3}</w:t>
      </w: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编制人：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1980" w:firstLineChars="9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审核人：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2310" w:firstLineChars="105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中国注册造价工程师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审定人：</w:t>
      </w: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2310" w:firstLineChars="105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  中国注册造价工程师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  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                         </w:t>
      </w:r>
    </w:p>
    <w:p>
      <w:pPr>
        <w:tabs>
          <w:tab w:val="left" w:pos="3360"/>
        </w:tabs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tabs>
          <w:tab w:val="left" w:pos="3360"/>
        </w:tabs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tabs>
          <w:tab w:val="left" w:pos="3360"/>
        </w:tabs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tabs>
          <w:tab w:val="left" w:pos="3360"/>
        </w:tabs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工程造价咨询企业</w:t>
      </w:r>
      <w:r>
        <w:rPr>
          <w:rFonts w:hint="eastAsia"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执业印章</w:t>
      </w: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：</w:t>
      </w: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ind w:right="-1"/>
        <w:textAlignment w:val="bottom"/>
        <w:rPr>
          <w:rFonts w:hint="eastAsia"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地址：北京市石景山区</w:t>
      </w: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石景山路5</w:t>
      </w:r>
      <w:r>
        <w:rPr>
          <w:rFonts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号院4号楼8层</w:t>
      </w:r>
    </w:p>
    <w:p>
      <w:pPr>
        <w:widowControl/>
        <w:autoSpaceDE w:val="0"/>
        <w:autoSpaceDN w:val="0"/>
        <w:ind w:right="-1"/>
        <w:textAlignment w:val="bottom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邮编：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100043</w:t>
      </w:r>
    </w:p>
    <w:p>
      <w:pPr>
        <w:widowControl/>
        <w:autoSpaceDE w:val="0"/>
        <w:autoSpaceDN w:val="0"/>
        <w:ind w:right="-1"/>
        <w:textAlignment w:val="bottom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电话：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+86 10 6892 4150</w:t>
      </w:r>
    </w:p>
    <w:p>
      <w:pPr>
        <w:widowControl/>
        <w:autoSpaceDE w:val="0"/>
        <w:autoSpaceDN w:val="0"/>
        <w:ind w:right="-1"/>
        <w:textAlignment w:val="bottom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传真：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+86 10 6892 4153</w:t>
      </w:r>
    </w:p>
    <w:p>
      <w:pPr>
        <w:rPr>
          <w:rFonts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sectPr>
          <w:headerReference r:id="rId7" w:type="default"/>
          <w:footerReference r:id="rId8" w:type="default"/>
          <w:pgSz w:w="11906" w:h="16838"/>
          <w:pgMar w:top="1701" w:right="1134" w:bottom="1417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邮箱：</w:t>
      </w:r>
      <w:r>
        <w:rPr>
          <w:rFonts w:hint="eastAsia" w:ascii="宋体" w:hAnsi="宋体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beijing</w:t>
      </w: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@hantten.com</w:t>
      </w:r>
    </w:p>
    <w:p>
      <w:pPr>
        <w:jc w:val="center"/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${input1}${input5}</w:t>
      </w:r>
    </w:p>
    <w:p>
      <w:pPr>
        <w:jc w:val="center"/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预算书目录</w:t>
      </w: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default" w:ascii="Arial" w:hAnsi="Arial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${input4}</w:t>
      </w: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ectPr>
          <w:headerReference r:id="rId10" w:type="first"/>
          <w:headerReference r:id="rId9" w:type="default"/>
          <w:pgSz w:w="11906" w:h="16838"/>
          <w:pgMar w:top="1701" w:right="1134" w:bottom="1134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tbl>
      <w:tblPr>
        <w:tblStyle w:val="4"/>
        <w:tblW w:w="1014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0"/>
        <w:gridCol w:w="1080"/>
        <w:gridCol w:w="3933"/>
        <w:gridCol w:w="44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30480</wp:posOffset>
                  </wp:positionV>
                  <wp:extent cx="1901190" cy="180975"/>
                  <wp:effectExtent l="0" t="0" r="3810" b="9525"/>
                  <wp:wrapNone/>
                  <wp:docPr id="5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_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19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黑体" w:hAnsi="宋体" w:eastAsia="黑体" w:cs="黑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黑体" w:hAnsi="宋体" w:eastAsia="黑体" w:cs="黑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黑体" w:hAnsi="宋体" w:eastAsia="黑体" w:cs="黑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黑体" w:hAnsi="宋体" w:eastAsia="黑体" w:cs="黑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1014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黑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答疑问题清单 NO.1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日期：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专业名称</w:t>
            </w: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疑问</w:t>
            </w: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回复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center"/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ectPr>
          <w:pgSz w:w="11906" w:h="16838"/>
          <w:pgMar w:top="1701" w:right="1134" w:bottom="1134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jc w:val="center"/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工程施工图预算编制说明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一．工程概况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1.工程名称：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${input5}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2.工程地点：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${input6}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3.建筑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规模/范围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${input7}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二．编制范围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本次施工图预算编制的工程内容如下：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${input8}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三．编制依据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${input9}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2.《建设工程工程量清单计价规范》GB50500-2013、《房屋建筑与装饰工程工程量清单计价规范》GB50854-2013、《通用安装工程工程量清单计价规范》GB50856-2013等13计量规范及相关规定、《2012年北京市建设工程预算定额》、北京市建设工程造价管理部门颁布的相关文件及规定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3.北京市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${input115}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《北京工程造价信息》及市场询价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4.参照执行相应的施工规范标准和现场的施工条件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5.与工程造价相关资料。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四．清单项目计量说明：</w:t>
      </w:r>
    </w:p>
    <w:p>
      <w:pPr>
        <w:ind w:firstLine="283" w:firstLineChars="129"/>
        <w:rPr>
          <w:rFonts w:hint="default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${input11}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五．清单项目计价说明：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1.人材机价格依据北京市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${input10}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《北京工程造价信息》及市场询价编制，其中：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其中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:人工费按造价信息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${input12}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执行，建筑工程人工费按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${input13}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元/工日,装饰工程人工费按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${input14}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元/工日，安装工程人工费按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${input15}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元/工日计入。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2.费率均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${input16}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${input17}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4.暂列金额（含税）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${input18}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元。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${input19}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六．其他有关问题的说明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1.该工程预算造价，在所有重大方面公允地反映了该工程造价的基本情况，预算的编制符合有关的工程量清单计算规则及相关的政策法规。</w:t>
      </w:r>
    </w:p>
    <w:p>
      <w:pP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2.安全文明施工措施清单项目：施工现场安全生产标准化管理目标的等级要求为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${input20}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附件：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</w:t>
      </w:r>
      <w:bookmarkStart w:id="0" w:name="_GoBack"/>
      <w:bookmarkEnd w:id="0"/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项目招标疑问答疑单</w:t>
      </w: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sz w:val="22"/>
          <w:lang w:eastAsia="zh-CN"/>
        </w:rPr>
      </w:pPr>
    </w:p>
    <w:p/>
    <w:sectPr>
      <w:pgSz w:w="11906" w:h="16838"/>
      <w:pgMar w:top="1701" w:right="1134" w:bottom="1134" w:left="141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汉仪大黑简">
    <w:altName w:val="黑体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10290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83"/>
      <w:gridCol w:w="1661"/>
      <w:gridCol w:w="984"/>
      <w:gridCol w:w="1594"/>
      <w:gridCol w:w="984"/>
      <w:gridCol w:w="4054"/>
      <w:gridCol w:w="3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16" w:hRule="atLeast"/>
      </w:trPr>
      <w:tc>
        <w:tcPr>
          <w:tcW w:w="983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drawing>
              <wp:inline distT="0" distB="0" distL="114300" distR="114300">
                <wp:extent cx="561975" cy="208280"/>
                <wp:effectExtent l="0" t="0" r="9525" b="1270"/>
                <wp:docPr id="4" name="图片 1" descr="完成转曲文件综合新旧版本10-30-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1" descr="完成转曲文件综合新旧版本10-30-3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 w:eastAsia="汉仪大黑简"/>
              <w:lang w:eastAsia="zh-CN"/>
            </w:rPr>
            <w:t xml:space="preserve"> </w:t>
          </w:r>
        </w:p>
      </w:tc>
      <w:tc>
        <w:tcPr>
          <w:tcW w:w="1661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t>(86)10 68924150</w:t>
          </w:r>
        </w:p>
      </w:tc>
      <w:tc>
        <w:tcPr>
          <w:tcW w:w="98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drawing>
              <wp:inline distT="0" distB="0" distL="114300" distR="114300">
                <wp:extent cx="565150" cy="208915"/>
                <wp:effectExtent l="0" t="0" r="6350" b="635"/>
                <wp:docPr id="7" name="图片 2" descr="完成转曲文件综合新旧版本10-30-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2" descr="完成转曲文件综合新旧版本10-30-3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 w:eastAsia="汉仪大黑简"/>
              <w:lang w:eastAsia="zh-CN"/>
            </w:rPr>
            <w:t xml:space="preserve"> </w:t>
          </w:r>
        </w:p>
      </w:tc>
      <w:tc>
        <w:tcPr>
          <w:tcW w:w="159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t>(86)10 68924153</w:t>
          </w:r>
        </w:p>
      </w:tc>
      <w:tc>
        <w:tcPr>
          <w:tcW w:w="98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/>
              <w:vertAlign w:val="subscript"/>
              <w:lang w:eastAsia="zh-CN"/>
            </w:rPr>
          </w:pPr>
          <w:r>
            <w:rPr>
              <w:rFonts w:ascii="Calibri" w:hAnsi="Calibri"/>
              <w:bCs/>
              <w:lang w:eastAsia="zh-CN"/>
            </w:rPr>
            <w:drawing>
              <wp:inline distT="0" distB="0" distL="114300" distR="114300">
                <wp:extent cx="565150" cy="208915"/>
                <wp:effectExtent l="0" t="0" r="6350" b="635"/>
                <wp:docPr id="3" name="图片 3" descr="完成转曲文件综合新旧版本10-30-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完成转曲文件综合新旧版本10-30-36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/>
              <w:bCs/>
              <w:lang w:eastAsia="zh-CN"/>
            </w:rPr>
            <w:t xml:space="preserve"> </w:t>
          </w:r>
        </w:p>
      </w:tc>
      <w:tc>
        <w:tcPr>
          <w:tcW w:w="405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 w:ascii="Calibri" w:hAnsi="Calibri"/>
              <w:bCs/>
              <w:lang w:eastAsia="zh-CN"/>
            </w:rPr>
          </w:pPr>
          <w:r>
            <w:rPr>
              <w:rFonts w:ascii="Calibri" w:hAnsi="Calibri"/>
              <w:bCs/>
              <w:lang w:eastAsia="zh-CN"/>
            </w:rPr>
            <w:t>beijing@hantten.com</w:t>
          </w:r>
        </w:p>
      </w:tc>
      <w:tc>
        <w:tcPr>
          <w:tcW w:w="30" w:type="dxa"/>
          <w:shd w:val="clear" w:color="auto" w:fill="0081C7"/>
          <w:noWrap w:val="0"/>
          <w:vAlign w:val="center"/>
        </w:tcPr>
        <w:p>
          <w:pPr>
            <w:pStyle w:val="2"/>
            <w:adjustRightInd w:val="0"/>
            <w:rPr>
              <w:rFonts w:hint="eastAsia" w:eastAsia="宋体"/>
              <w:lang w:eastAsia="zh-CN"/>
            </w:rPr>
          </w:pP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1</w:t>
    </w:r>
    <w: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 w:ascii="Arial" w:hAnsi="Arial" w:eastAsia="黑体" w:cs="Arial"/>
        <w:lang w:val="en-US" w:eastAsia="zh-CN"/>
      </w:rPr>
    </w:pPr>
    <w:r>
      <w:rPr>
        <w:rFonts w:hint="eastAsia" w:ascii="Arial" w:hAnsi="Arial" w:eastAsia="黑体" w:cs="Arial"/>
        <w:lang w:val="en-US" w:eastAsia="zh-CN"/>
      </w:rPr>
      <w:t>${contractNum}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tabs>
        <w:tab w:val="left" w:pos="180"/>
        <w:tab w:val="center" w:pos="4873"/>
        <w:tab w:val="right" w:pos="9747"/>
        <w:tab w:val="clear" w:pos="4153"/>
        <w:tab w:val="clear" w:pos="8306"/>
      </w:tabs>
      <w:ind w:right="-1054" w:rightChars="-439"/>
      <w:jc w:val="both"/>
      <w:rPr>
        <w:rFonts w:hint="eastAsia"/>
        <w:lang w:val="zh-CN" w:eastAsia="zh-CN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5102860</wp:posOffset>
          </wp:positionH>
          <wp:positionV relativeFrom="paragraph">
            <wp:posOffset>10795</wp:posOffset>
          </wp:positionV>
          <wp:extent cx="1343025" cy="123825"/>
          <wp:effectExtent l="0" t="0" r="9525" b="9525"/>
          <wp:wrapNone/>
          <wp:docPr id="2" name="图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3025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-6350</wp:posOffset>
          </wp:positionH>
          <wp:positionV relativeFrom="paragraph">
            <wp:posOffset>-59690</wp:posOffset>
          </wp:positionV>
          <wp:extent cx="1560830" cy="516890"/>
          <wp:effectExtent l="0" t="0" r="1270" b="16510"/>
          <wp:wrapNone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5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60830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3"/>
      <w:pBdr>
        <w:bottom w:val="single" w:color="0081C7" w:sz="6" w:space="0"/>
      </w:pBdr>
      <w:tabs>
        <w:tab w:val="center" w:pos="4873"/>
        <w:tab w:val="right" w:pos="9747"/>
        <w:tab w:val="clear" w:pos="4153"/>
        <w:tab w:val="clear" w:pos="8306"/>
      </w:tabs>
      <w:jc w:val="right"/>
      <w:rPr>
        <w:rFonts w:hint="eastAsia" w:ascii="方正黑体_GBK" w:eastAsia="方正黑体_GBK"/>
        <w:color w:val="0070C0"/>
        <w:spacing w:val="14"/>
        <w:sz w:val="16"/>
        <w:lang w:val="zh-CN" w:eastAsia="zh-CN"/>
      </w:rPr>
    </w:pPr>
    <w:r>
      <w:rPr>
        <w:rFonts w:hint="eastAsia" w:ascii="方正黑体_GBK" w:eastAsia="方正黑体_GBK"/>
        <w:color w:val="0070C0"/>
        <w:spacing w:val="14"/>
        <w:sz w:val="36"/>
        <w:lang w:val="zh-CN" w:eastAsia="zh-CN"/>
      </w:rPr>
      <w:t>精 筑 未 来</w:t>
    </w:r>
  </w:p>
  <w:p>
    <w:pPr>
      <w:pStyle w:val="3"/>
      <w:pBdr>
        <w:bottom w:val="none" w:color="auto" w:sz="0" w:space="0"/>
      </w:pBdr>
      <w:jc w:val="left"/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eastAsia"/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12700</wp:posOffset>
          </wp:positionV>
          <wp:extent cx="1859280" cy="179070"/>
          <wp:effectExtent l="0" t="0" r="7620" b="11430"/>
          <wp:wrapNone/>
          <wp:docPr id="6" name="图片 3" descr="汉腾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3" descr="汉腾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9280" cy="179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="宋体"/>
        <w:lang w:eastAsia="zh-CN"/>
      </w:rPr>
      <w:t xml:space="preserve">                                                               </w:t>
    </w:r>
  </w:p>
  <w:p>
    <w:pPr>
      <w:pStyle w:val="3"/>
      <w:pBdr>
        <w:top w:val="none" w:color="auto" w:sz="0" w:space="1"/>
        <w:left w:val="none" w:color="auto" w:sz="0" w:space="4"/>
        <w:bottom w:val="single" w:color="auto" w:sz="12" w:space="1"/>
        <w:right w:val="none" w:color="auto" w:sz="0" w:space="4"/>
      </w:pBdr>
      <w:rPr>
        <w:rFonts w:hint="eastAsia"/>
        <w:lang w:eastAsia="zh-CN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hint="eastAsia"/>
      </w:rPr>
    </w:pPr>
    <w:r>
      <w:rPr>
        <w:rFonts w:hint="eastAsia" w:eastAsia="宋体"/>
        <w:lang w:val="en-US" w:eastAsia="zh-CN"/>
      </w:rPr>
      <w:t>${input5}</w:t>
    </w:r>
    <w:r>
      <w:rPr>
        <w:rFonts w:hint="eastAsia"/>
      </w:rPr>
      <w:t xml:space="preserve"> </w:t>
    </w:r>
    <w:r>
      <w:t xml:space="preserve">                                </w:t>
    </w:r>
    <w:r>
      <w:rPr>
        <w:rFonts w:hint="eastAsia"/>
      </w:rPr>
      <w:t>工程施工图预算编制说明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F49B5"/>
    <w:rsid w:val="0E3965CB"/>
    <w:rsid w:val="0E6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5">
    <w:name w:val="Default Paragraph Font"/>
    <w:link w:val="6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 Char Char Char Char"/>
    <w:basedOn w:val="1"/>
    <w:link w:val="5"/>
    <w:uiPriority w:val="0"/>
    <w:pPr>
      <w:spacing w:after="160" w:afterLines="0" w:line="240" w:lineRule="exact"/>
    </w:pPr>
  </w:style>
  <w:style w:type="character" w:styleId="7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theme" Target="theme/theme1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EDZ</dc:creator>
  <cp:lastModifiedBy>佟瑶</cp:lastModifiedBy>
  <dcterms:modified xsi:type="dcterms:W3CDTF">2019-11-04T08:56:43Z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