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B2EFB1" w14:textId="3C2E5B3A" w:rsidR="00A677F9" w:rsidRPr="00A677F9" w:rsidRDefault="00A677F9" w:rsidP="00A677F9">
      <w:pPr>
        <w:rPr>
          <w:b/>
          <w:bCs/>
        </w:rPr>
      </w:pPr>
      <w:r w:rsidRPr="00A677F9">
        <w:rPr>
          <w:b/>
          <w:bCs/>
        </w:rPr>
        <w:t xml:space="preserve">Generative AI Usage Guidelines for </w:t>
      </w:r>
      <w:r w:rsidR="00884D9E">
        <w:rPr>
          <w:b/>
          <w:bCs/>
        </w:rPr>
        <w:t>COMP 4064</w:t>
      </w:r>
    </w:p>
    <w:p w14:paraId="74A21E9B" w14:textId="77777777" w:rsidR="00A677F9" w:rsidRPr="00A677F9" w:rsidRDefault="00795C6F" w:rsidP="00A677F9">
      <w:r>
        <w:rPr>
          <w:noProof/>
        </w:rPr>
        <w:pict w14:anchorId="0CC5115D">
          <v:rect id="_x0000_i1025" alt="" style="width:468pt;height:.05pt;mso-width-percent:0;mso-height-percent:0;mso-width-percent:0;mso-height-percent:0" o:hralign="center" o:hrstd="t" o:hr="t" fillcolor="#a0a0a0" stroked="f"/>
        </w:pict>
      </w:r>
    </w:p>
    <w:p w14:paraId="7D6EF218" w14:textId="77777777" w:rsidR="00A677F9" w:rsidRPr="00A677F9" w:rsidRDefault="00A677F9" w:rsidP="00A677F9">
      <w:r w:rsidRPr="33E6175B">
        <w:rPr>
          <w:b/>
          <w:bCs/>
        </w:rPr>
        <w:t>Purpose:</w:t>
      </w:r>
    </w:p>
    <w:p w14:paraId="59E696AA" w14:textId="758AADE0" w:rsidR="43A4BEB4" w:rsidRDefault="43A4BEB4" w:rsidP="33E6175B">
      <w:r w:rsidRPr="33E6175B">
        <w:rPr>
          <w:rFonts w:ascii="Aptos" w:eastAsia="Aptos" w:hAnsi="Aptos" w:cs="Aptos"/>
        </w:rPr>
        <w:t>This document outlines how generative AI can be used in [Course Name]. These guidelines ensure the proper use of AI while maintaining academic integrity.</w:t>
      </w:r>
    </w:p>
    <w:p w14:paraId="59AD0822" w14:textId="77777777" w:rsidR="00A677F9" w:rsidRPr="00A677F9" w:rsidRDefault="00A677F9" w:rsidP="00A677F9">
      <w:r w:rsidRPr="33E6175B">
        <w:rPr>
          <w:b/>
          <w:bCs/>
        </w:rPr>
        <w:t>College-wide Academic Integrity Statement:</w:t>
      </w:r>
    </w:p>
    <w:p w14:paraId="128C2461" w14:textId="377D70B8" w:rsidR="5149EA06" w:rsidRDefault="5149EA06" w:rsidP="33E6175B">
      <w:r w:rsidRPr="33E6175B">
        <w:rPr>
          <w:rFonts w:ascii="Aptos" w:eastAsia="Aptos" w:hAnsi="Aptos" w:cs="Aptos"/>
        </w:rPr>
        <w:t>Academic integrity is essential to the learning process at George Brown College. Unauthorized assistance, including uncited materials created by AI, is prohibited. Tools, including text-matching software, may be used to detect academic integrity violations</w:t>
      </w:r>
    </w:p>
    <w:p w14:paraId="3B427039" w14:textId="77777777" w:rsidR="00A677F9" w:rsidRPr="00A677F9" w:rsidRDefault="00A677F9" w:rsidP="00A677F9">
      <w:r w:rsidRPr="33E6175B">
        <w:rPr>
          <w:b/>
          <w:bCs/>
        </w:rPr>
        <w:t>Use of Generative AI in Coursework:</w:t>
      </w:r>
    </w:p>
    <w:p w14:paraId="1999EE6D" w14:textId="05534FB7" w:rsidR="48DA75BE" w:rsidRDefault="48DA75BE" w:rsidP="33E6175B">
      <w:pPr>
        <w:spacing w:before="240" w:after="240"/>
      </w:pPr>
      <w:r w:rsidRPr="33E6175B">
        <w:rPr>
          <w:rFonts w:ascii="Aptos" w:eastAsia="Aptos" w:hAnsi="Aptos" w:cs="Aptos"/>
        </w:rPr>
        <w:t>Generative AI tools may be used in some components of this course. The use of generative AI must be referenced in all assessment submissions permitting it. Failing to disclose the use of generative AI is considered a breach of academic integrity. Generative AI sources are fallible and have been known to produce inaccurate, biased, unethical, and offensive information.</w:t>
      </w:r>
    </w:p>
    <w:p w14:paraId="4DB540BC" w14:textId="6C37AF61" w:rsidR="48DA75BE" w:rsidRDefault="48DA75BE" w:rsidP="33E6175B">
      <w:pPr>
        <w:spacing w:before="240" w:after="240"/>
      </w:pPr>
      <w:r w:rsidRPr="33E6175B">
        <w:rPr>
          <w:rFonts w:ascii="Aptos" w:eastAsia="Aptos" w:hAnsi="Aptos" w:cs="Aptos"/>
        </w:rPr>
        <w:t>The course evaluation table within your course outline has been updated with a column labeled "AI Usage Allowed." This column indicates whether the use of generative AI is permitted for each assessment.</w:t>
      </w:r>
    </w:p>
    <w:p w14:paraId="282DA611" w14:textId="0459E1B5" w:rsidR="48DA75BE" w:rsidRDefault="48DA75BE" w:rsidP="33E6175B">
      <w:pPr>
        <w:pStyle w:val="ListParagraph"/>
        <w:numPr>
          <w:ilvl w:val="0"/>
          <w:numId w:val="2"/>
        </w:numPr>
        <w:spacing w:after="0"/>
        <w:rPr>
          <w:rFonts w:ascii="Aptos" w:eastAsia="Aptos" w:hAnsi="Aptos" w:cs="Aptos"/>
        </w:rPr>
      </w:pPr>
      <w:r w:rsidRPr="33E6175B">
        <w:rPr>
          <w:rFonts w:ascii="Aptos" w:eastAsia="Aptos" w:hAnsi="Aptos" w:cs="Aptos"/>
          <w:b/>
          <w:bCs/>
        </w:rPr>
        <w:t>Yes</w:t>
      </w:r>
      <w:r w:rsidRPr="33E6175B">
        <w:rPr>
          <w:rFonts w:ascii="Aptos" w:eastAsia="Aptos" w:hAnsi="Aptos" w:cs="Aptos"/>
        </w:rPr>
        <w:t>: Indicates AI can be used with proper referencing.</w:t>
      </w:r>
    </w:p>
    <w:p w14:paraId="7F9F023F" w14:textId="02B6F0A3" w:rsidR="48DA75BE" w:rsidRDefault="48DA75BE" w:rsidP="33E6175B">
      <w:pPr>
        <w:pStyle w:val="ListParagraph"/>
        <w:numPr>
          <w:ilvl w:val="0"/>
          <w:numId w:val="2"/>
        </w:numPr>
        <w:spacing w:after="0"/>
        <w:rPr>
          <w:rFonts w:ascii="Aptos" w:eastAsia="Aptos" w:hAnsi="Aptos" w:cs="Aptos"/>
        </w:rPr>
      </w:pPr>
      <w:r w:rsidRPr="33E6175B">
        <w:rPr>
          <w:rFonts w:ascii="Aptos" w:eastAsia="Aptos" w:hAnsi="Aptos" w:cs="Aptos"/>
          <w:b/>
          <w:bCs/>
        </w:rPr>
        <w:t>No</w:t>
      </w:r>
      <w:r w:rsidRPr="33E6175B">
        <w:rPr>
          <w:rFonts w:ascii="Aptos" w:eastAsia="Aptos" w:hAnsi="Aptos" w:cs="Aptos"/>
        </w:rPr>
        <w:t>: Indicates AI cannot be used. If AI is used for these assessments, it will be considered plagiarism and subject to academic penalties.</w:t>
      </w:r>
    </w:p>
    <w:p w14:paraId="390A7BF2" w14:textId="0E8AF1E3" w:rsidR="33E6175B" w:rsidRDefault="33E6175B"/>
    <w:p w14:paraId="1FC8AB1B" w14:textId="08035A3D" w:rsidR="48DA75BE" w:rsidRDefault="48DA75BE" w:rsidP="33E6175B">
      <w:pPr>
        <w:spacing w:before="240" w:after="240"/>
      </w:pPr>
      <w:r w:rsidRPr="33E6175B">
        <w:rPr>
          <w:rFonts w:ascii="Aptos" w:eastAsia="Aptos" w:hAnsi="Aptos" w:cs="Aptos"/>
          <w:b/>
          <w:bCs/>
        </w:rPr>
        <w:t>Misuse of AI:</w:t>
      </w:r>
    </w:p>
    <w:p w14:paraId="51B177BA" w14:textId="480144E3" w:rsidR="48DA75BE" w:rsidRDefault="48DA75BE" w:rsidP="33E6175B">
      <w:pPr>
        <w:spacing w:before="240" w:after="240"/>
      </w:pPr>
      <w:r w:rsidRPr="33E6175B">
        <w:rPr>
          <w:rFonts w:ascii="Aptos" w:eastAsia="Aptos" w:hAnsi="Aptos" w:cs="Aptos"/>
        </w:rPr>
        <w:t>Misuse of AI—such as using it in assessments where it is not permitted or failing to properly reference its use—is considered a violation of academic integrity. Consequences of AI misuse may include:</w:t>
      </w:r>
    </w:p>
    <w:p w14:paraId="1006BEB5" w14:textId="2102256F" w:rsidR="48DA75BE" w:rsidRDefault="48DA75BE" w:rsidP="33E6175B">
      <w:pPr>
        <w:pStyle w:val="ListParagraph"/>
        <w:numPr>
          <w:ilvl w:val="0"/>
          <w:numId w:val="1"/>
        </w:numPr>
        <w:spacing w:before="240" w:after="240"/>
        <w:rPr>
          <w:rFonts w:ascii="Aptos" w:eastAsia="Aptos" w:hAnsi="Aptos" w:cs="Aptos"/>
          <w:b/>
          <w:bCs/>
        </w:rPr>
      </w:pPr>
      <w:r w:rsidRPr="33E6175B">
        <w:rPr>
          <w:rFonts w:ascii="Aptos" w:eastAsia="Aptos" w:hAnsi="Aptos" w:cs="Aptos"/>
          <w:b/>
          <w:bCs/>
        </w:rPr>
        <w:t>Academic Penalties:</w:t>
      </w:r>
    </w:p>
    <w:p w14:paraId="4EC0DFDE" w14:textId="41068760" w:rsidR="48DA75BE" w:rsidRDefault="48DA75BE" w:rsidP="33E6175B">
      <w:pPr>
        <w:pStyle w:val="ListParagraph"/>
        <w:numPr>
          <w:ilvl w:val="1"/>
          <w:numId w:val="2"/>
        </w:numPr>
        <w:spacing w:after="0"/>
        <w:rPr>
          <w:rFonts w:ascii="Aptos" w:eastAsia="Aptos" w:hAnsi="Aptos" w:cs="Aptos"/>
        </w:rPr>
      </w:pPr>
      <w:r w:rsidRPr="33E6175B">
        <w:rPr>
          <w:rFonts w:ascii="Aptos" w:eastAsia="Aptos" w:hAnsi="Aptos" w:cs="Aptos"/>
        </w:rPr>
        <w:t>Receiving a zero on the assignment.</w:t>
      </w:r>
    </w:p>
    <w:p w14:paraId="7C761EDF" w14:textId="26973943" w:rsidR="48DA75BE" w:rsidRDefault="48DA75BE" w:rsidP="33E6175B">
      <w:pPr>
        <w:pStyle w:val="ListParagraph"/>
        <w:numPr>
          <w:ilvl w:val="1"/>
          <w:numId w:val="2"/>
        </w:numPr>
        <w:spacing w:after="0"/>
        <w:rPr>
          <w:rFonts w:ascii="Aptos" w:eastAsia="Aptos" w:hAnsi="Aptos" w:cs="Aptos"/>
        </w:rPr>
      </w:pPr>
      <w:r w:rsidRPr="33E6175B">
        <w:rPr>
          <w:rFonts w:ascii="Aptos" w:eastAsia="Aptos" w:hAnsi="Aptos" w:cs="Aptos"/>
        </w:rPr>
        <w:t>Failing the course.</w:t>
      </w:r>
    </w:p>
    <w:p w14:paraId="7EC6052B" w14:textId="34F5961E" w:rsidR="48DA75BE" w:rsidRDefault="48DA75BE" w:rsidP="33E6175B">
      <w:pPr>
        <w:pStyle w:val="ListParagraph"/>
        <w:numPr>
          <w:ilvl w:val="1"/>
          <w:numId w:val="2"/>
        </w:numPr>
        <w:spacing w:after="0"/>
        <w:rPr>
          <w:rFonts w:ascii="Aptos" w:eastAsia="Aptos" w:hAnsi="Aptos" w:cs="Aptos"/>
        </w:rPr>
      </w:pPr>
      <w:r w:rsidRPr="33E6175B">
        <w:rPr>
          <w:rFonts w:ascii="Aptos" w:eastAsia="Aptos" w:hAnsi="Aptos" w:cs="Aptos"/>
        </w:rPr>
        <w:t>Other disciplinary actions as outlined by the college's academic integrity policy.</w:t>
      </w:r>
    </w:p>
    <w:p w14:paraId="0FE50371" w14:textId="47BF94C3" w:rsidR="48DA75BE" w:rsidRDefault="48DA75BE" w:rsidP="33E6175B">
      <w:pPr>
        <w:pStyle w:val="ListParagraph"/>
        <w:numPr>
          <w:ilvl w:val="0"/>
          <w:numId w:val="1"/>
        </w:numPr>
        <w:spacing w:before="240" w:after="240"/>
        <w:rPr>
          <w:rFonts w:ascii="Aptos" w:eastAsia="Aptos" w:hAnsi="Aptos" w:cs="Aptos"/>
          <w:b/>
          <w:bCs/>
        </w:rPr>
      </w:pPr>
      <w:r w:rsidRPr="33E6175B">
        <w:rPr>
          <w:rFonts w:ascii="Aptos" w:eastAsia="Aptos" w:hAnsi="Aptos" w:cs="Aptos"/>
          <w:b/>
          <w:bCs/>
        </w:rPr>
        <w:t>Reporting:</w:t>
      </w:r>
    </w:p>
    <w:p w14:paraId="28B54225" w14:textId="57875C76" w:rsidR="48DA75BE" w:rsidRDefault="48DA75BE" w:rsidP="33E6175B">
      <w:pPr>
        <w:pStyle w:val="ListParagraph"/>
        <w:numPr>
          <w:ilvl w:val="1"/>
          <w:numId w:val="2"/>
        </w:numPr>
        <w:spacing w:after="0"/>
        <w:rPr>
          <w:rFonts w:ascii="Aptos" w:eastAsia="Aptos" w:hAnsi="Aptos" w:cs="Aptos"/>
        </w:rPr>
      </w:pPr>
      <w:r w:rsidRPr="33E6175B">
        <w:rPr>
          <w:rFonts w:ascii="Aptos" w:eastAsia="Aptos" w:hAnsi="Aptos" w:cs="Aptos"/>
        </w:rPr>
        <w:t>Instances of AI misuse will be documented and reported to the college's academic integrity office. Repeat offenses may lead to more severe penalties, including suspension or expulsion.</w:t>
      </w:r>
    </w:p>
    <w:p w14:paraId="7F560B58" w14:textId="350A0B82" w:rsidR="48DA75BE" w:rsidRDefault="48DA75BE" w:rsidP="33E6175B">
      <w:pPr>
        <w:pStyle w:val="ListParagraph"/>
        <w:numPr>
          <w:ilvl w:val="0"/>
          <w:numId w:val="1"/>
        </w:numPr>
        <w:spacing w:before="240" w:after="240"/>
        <w:rPr>
          <w:rFonts w:ascii="Aptos" w:eastAsia="Aptos" w:hAnsi="Aptos" w:cs="Aptos"/>
          <w:b/>
          <w:bCs/>
        </w:rPr>
      </w:pPr>
      <w:r w:rsidRPr="33E6175B">
        <w:rPr>
          <w:rFonts w:ascii="Aptos" w:eastAsia="Aptos" w:hAnsi="Aptos" w:cs="Aptos"/>
          <w:b/>
          <w:bCs/>
        </w:rPr>
        <w:t>Permanent Record:</w:t>
      </w:r>
    </w:p>
    <w:p w14:paraId="123E5A32" w14:textId="6551B65B" w:rsidR="48DA75BE" w:rsidRDefault="48DA75BE" w:rsidP="33E6175B">
      <w:pPr>
        <w:pStyle w:val="ListParagraph"/>
        <w:numPr>
          <w:ilvl w:val="1"/>
          <w:numId w:val="2"/>
        </w:numPr>
        <w:spacing w:after="0"/>
        <w:rPr>
          <w:rFonts w:ascii="Aptos" w:eastAsia="Aptos" w:hAnsi="Aptos" w:cs="Aptos"/>
        </w:rPr>
      </w:pPr>
      <w:r w:rsidRPr="33E6175B">
        <w:rPr>
          <w:rFonts w:ascii="Aptos" w:eastAsia="Aptos" w:hAnsi="Aptos" w:cs="Aptos"/>
        </w:rPr>
        <w:t>Depending on the severity, misuse of AI could be recorded on your academic record, which may impact future academic or career opportunities.</w:t>
      </w:r>
    </w:p>
    <w:p w14:paraId="7D92BB41" w14:textId="18653FC5" w:rsidR="48DA75BE" w:rsidRDefault="48DA75BE" w:rsidP="33E6175B">
      <w:pPr>
        <w:spacing w:before="240" w:after="240"/>
      </w:pPr>
      <w:r w:rsidRPr="33E6175B">
        <w:rPr>
          <w:rFonts w:ascii="Aptos" w:eastAsia="Aptos" w:hAnsi="Aptos" w:cs="Aptos"/>
          <w:b/>
          <w:bCs/>
        </w:rPr>
        <w:lastRenderedPageBreak/>
        <w:t>Important Notes:</w:t>
      </w:r>
    </w:p>
    <w:p w14:paraId="557BC672" w14:textId="3DAC78A8" w:rsidR="48DA75BE" w:rsidRDefault="48DA75BE" w:rsidP="33E6175B">
      <w:pPr>
        <w:pStyle w:val="ListParagraph"/>
        <w:numPr>
          <w:ilvl w:val="0"/>
          <w:numId w:val="2"/>
        </w:numPr>
        <w:spacing w:after="0"/>
        <w:rPr>
          <w:rFonts w:ascii="Aptos" w:eastAsia="Aptos" w:hAnsi="Aptos" w:cs="Aptos"/>
        </w:rPr>
      </w:pPr>
      <w:r w:rsidRPr="33E6175B">
        <w:rPr>
          <w:rFonts w:ascii="Aptos" w:eastAsia="Aptos" w:hAnsi="Aptos" w:cs="Aptos"/>
        </w:rPr>
        <w:t>Understand when, where, and how AI use is permitted.</w:t>
      </w:r>
    </w:p>
    <w:p w14:paraId="5EA3EF25" w14:textId="3389A354" w:rsidR="48DA75BE" w:rsidRDefault="48DA75BE" w:rsidP="33E6175B">
      <w:pPr>
        <w:pStyle w:val="ListParagraph"/>
        <w:numPr>
          <w:ilvl w:val="0"/>
          <w:numId w:val="2"/>
        </w:numPr>
        <w:spacing w:after="0"/>
        <w:rPr>
          <w:rFonts w:ascii="Aptos" w:eastAsia="Aptos" w:hAnsi="Aptos" w:cs="Aptos"/>
        </w:rPr>
      </w:pPr>
      <w:r w:rsidRPr="33E6175B">
        <w:rPr>
          <w:rFonts w:ascii="Aptos" w:eastAsia="Aptos" w:hAnsi="Aptos" w:cs="Aptos"/>
        </w:rPr>
        <w:t>Failing to disclose AI use where allowed is academic misconduct.</w:t>
      </w:r>
    </w:p>
    <w:p w14:paraId="3D26B315" w14:textId="429BF357" w:rsidR="48DA75BE" w:rsidRDefault="48DA75BE" w:rsidP="33E6175B">
      <w:pPr>
        <w:pStyle w:val="ListParagraph"/>
        <w:numPr>
          <w:ilvl w:val="0"/>
          <w:numId w:val="2"/>
        </w:numPr>
        <w:spacing w:after="0"/>
        <w:rPr>
          <w:rFonts w:ascii="Aptos" w:eastAsia="Aptos" w:hAnsi="Aptos" w:cs="Aptos"/>
        </w:rPr>
      </w:pPr>
      <w:r w:rsidRPr="33E6175B">
        <w:rPr>
          <w:rFonts w:ascii="Aptos" w:eastAsia="Aptos" w:hAnsi="Aptos" w:cs="Aptos"/>
        </w:rPr>
        <w:t>For assessments permitting the use of AI, you must submit an "AI Usage Declaration" document or statement describing how AI was used to complete the assignment.</w:t>
      </w:r>
    </w:p>
    <w:p w14:paraId="589DE103" w14:textId="1CC0480A" w:rsidR="48DA75BE" w:rsidRDefault="48DA75BE" w:rsidP="33E6175B">
      <w:pPr>
        <w:spacing w:before="240" w:after="240"/>
      </w:pPr>
      <w:r w:rsidRPr="33E6175B">
        <w:rPr>
          <w:rFonts w:ascii="Aptos" w:eastAsia="Aptos" w:hAnsi="Aptos" w:cs="Aptos"/>
        </w:rPr>
        <w:t>Please review and adhere to these guidelines to ensure compliance with the college’s academic integrity standards.</w:t>
      </w:r>
    </w:p>
    <w:p w14:paraId="42713721" w14:textId="65BB8C4D" w:rsidR="33E6175B" w:rsidRDefault="33E6175B"/>
    <w:p w14:paraId="7096D80C" w14:textId="122552CD" w:rsidR="00653A3D" w:rsidRPr="00A677F9" w:rsidRDefault="00A677F9" w:rsidP="00A677F9">
      <w:r w:rsidRPr="00A677F9">
        <w:t xml:space="preserve">If you have any questions or need further clarification, </w:t>
      </w:r>
      <w:r>
        <w:t>please get in touch with your professor</w:t>
      </w:r>
      <w:r w:rsidRPr="00A677F9">
        <w:t>.</w:t>
      </w:r>
    </w:p>
    <w:sectPr w:rsidR="00653A3D" w:rsidRPr="00A677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5AF6B"/>
    <w:multiLevelType w:val="hybridMultilevel"/>
    <w:tmpl w:val="C108FAC6"/>
    <w:lvl w:ilvl="0" w:tplc="34E21DA8">
      <w:start w:val="1"/>
      <w:numFmt w:val="decimal"/>
      <w:lvlText w:val="%1."/>
      <w:lvlJc w:val="left"/>
      <w:pPr>
        <w:ind w:left="720" w:hanging="360"/>
      </w:pPr>
    </w:lvl>
    <w:lvl w:ilvl="1" w:tplc="3D08C1AC">
      <w:start w:val="1"/>
      <w:numFmt w:val="lowerLetter"/>
      <w:lvlText w:val="%2."/>
      <w:lvlJc w:val="left"/>
      <w:pPr>
        <w:ind w:left="1440" w:hanging="360"/>
      </w:pPr>
    </w:lvl>
    <w:lvl w:ilvl="2" w:tplc="9E9C6244">
      <w:start w:val="1"/>
      <w:numFmt w:val="lowerRoman"/>
      <w:lvlText w:val="%3."/>
      <w:lvlJc w:val="right"/>
      <w:pPr>
        <w:ind w:left="2160" w:hanging="180"/>
      </w:pPr>
    </w:lvl>
    <w:lvl w:ilvl="3" w:tplc="21FC06DC">
      <w:start w:val="1"/>
      <w:numFmt w:val="decimal"/>
      <w:lvlText w:val="%4."/>
      <w:lvlJc w:val="left"/>
      <w:pPr>
        <w:ind w:left="2880" w:hanging="360"/>
      </w:pPr>
    </w:lvl>
    <w:lvl w:ilvl="4" w:tplc="74A69036">
      <w:start w:val="1"/>
      <w:numFmt w:val="lowerLetter"/>
      <w:lvlText w:val="%5."/>
      <w:lvlJc w:val="left"/>
      <w:pPr>
        <w:ind w:left="3600" w:hanging="360"/>
      </w:pPr>
    </w:lvl>
    <w:lvl w:ilvl="5" w:tplc="0E844B34">
      <w:start w:val="1"/>
      <w:numFmt w:val="lowerRoman"/>
      <w:lvlText w:val="%6."/>
      <w:lvlJc w:val="right"/>
      <w:pPr>
        <w:ind w:left="4320" w:hanging="180"/>
      </w:pPr>
    </w:lvl>
    <w:lvl w:ilvl="6" w:tplc="591050A6">
      <w:start w:val="1"/>
      <w:numFmt w:val="decimal"/>
      <w:lvlText w:val="%7."/>
      <w:lvlJc w:val="left"/>
      <w:pPr>
        <w:ind w:left="5040" w:hanging="360"/>
      </w:pPr>
    </w:lvl>
    <w:lvl w:ilvl="7" w:tplc="426EC9A8">
      <w:start w:val="1"/>
      <w:numFmt w:val="lowerLetter"/>
      <w:lvlText w:val="%8."/>
      <w:lvlJc w:val="left"/>
      <w:pPr>
        <w:ind w:left="5760" w:hanging="360"/>
      </w:pPr>
    </w:lvl>
    <w:lvl w:ilvl="8" w:tplc="C26AE036">
      <w:start w:val="1"/>
      <w:numFmt w:val="lowerRoman"/>
      <w:lvlText w:val="%9."/>
      <w:lvlJc w:val="right"/>
      <w:pPr>
        <w:ind w:left="6480" w:hanging="180"/>
      </w:pPr>
    </w:lvl>
  </w:abstractNum>
  <w:abstractNum w:abstractNumId="1" w15:restartNumberingAfterBreak="0">
    <w:nsid w:val="09680D8F"/>
    <w:multiLevelType w:val="multilevel"/>
    <w:tmpl w:val="A604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05634"/>
    <w:multiLevelType w:val="hybridMultilevel"/>
    <w:tmpl w:val="7D966CC4"/>
    <w:lvl w:ilvl="0" w:tplc="357C6560">
      <w:start w:val="1"/>
      <w:numFmt w:val="bullet"/>
      <w:lvlText w:val=""/>
      <w:lvlJc w:val="left"/>
      <w:pPr>
        <w:ind w:left="720" w:hanging="360"/>
      </w:pPr>
      <w:rPr>
        <w:rFonts w:ascii="Symbol" w:hAnsi="Symbol" w:hint="default"/>
      </w:rPr>
    </w:lvl>
    <w:lvl w:ilvl="1" w:tplc="739C8A8E">
      <w:start w:val="1"/>
      <w:numFmt w:val="bullet"/>
      <w:lvlText w:val="o"/>
      <w:lvlJc w:val="left"/>
      <w:pPr>
        <w:ind w:left="1440" w:hanging="360"/>
      </w:pPr>
      <w:rPr>
        <w:rFonts w:ascii="Courier New" w:hAnsi="Courier New" w:hint="default"/>
      </w:rPr>
    </w:lvl>
    <w:lvl w:ilvl="2" w:tplc="E4D6610C">
      <w:start w:val="1"/>
      <w:numFmt w:val="bullet"/>
      <w:lvlText w:val=""/>
      <w:lvlJc w:val="left"/>
      <w:pPr>
        <w:ind w:left="2160" w:hanging="360"/>
      </w:pPr>
      <w:rPr>
        <w:rFonts w:ascii="Wingdings" w:hAnsi="Wingdings" w:hint="default"/>
      </w:rPr>
    </w:lvl>
    <w:lvl w:ilvl="3" w:tplc="976A2E88">
      <w:start w:val="1"/>
      <w:numFmt w:val="bullet"/>
      <w:lvlText w:val=""/>
      <w:lvlJc w:val="left"/>
      <w:pPr>
        <w:ind w:left="2880" w:hanging="360"/>
      </w:pPr>
      <w:rPr>
        <w:rFonts w:ascii="Symbol" w:hAnsi="Symbol" w:hint="default"/>
      </w:rPr>
    </w:lvl>
    <w:lvl w:ilvl="4" w:tplc="7652C674">
      <w:start w:val="1"/>
      <w:numFmt w:val="bullet"/>
      <w:lvlText w:val="o"/>
      <w:lvlJc w:val="left"/>
      <w:pPr>
        <w:ind w:left="3600" w:hanging="360"/>
      </w:pPr>
      <w:rPr>
        <w:rFonts w:ascii="Courier New" w:hAnsi="Courier New" w:hint="default"/>
      </w:rPr>
    </w:lvl>
    <w:lvl w:ilvl="5" w:tplc="CC22C612">
      <w:start w:val="1"/>
      <w:numFmt w:val="bullet"/>
      <w:lvlText w:val=""/>
      <w:lvlJc w:val="left"/>
      <w:pPr>
        <w:ind w:left="4320" w:hanging="360"/>
      </w:pPr>
      <w:rPr>
        <w:rFonts w:ascii="Wingdings" w:hAnsi="Wingdings" w:hint="default"/>
      </w:rPr>
    </w:lvl>
    <w:lvl w:ilvl="6" w:tplc="13D88450">
      <w:start w:val="1"/>
      <w:numFmt w:val="bullet"/>
      <w:lvlText w:val=""/>
      <w:lvlJc w:val="left"/>
      <w:pPr>
        <w:ind w:left="5040" w:hanging="360"/>
      </w:pPr>
      <w:rPr>
        <w:rFonts w:ascii="Symbol" w:hAnsi="Symbol" w:hint="default"/>
      </w:rPr>
    </w:lvl>
    <w:lvl w:ilvl="7" w:tplc="5E4E74AA">
      <w:start w:val="1"/>
      <w:numFmt w:val="bullet"/>
      <w:lvlText w:val="o"/>
      <w:lvlJc w:val="left"/>
      <w:pPr>
        <w:ind w:left="5760" w:hanging="360"/>
      </w:pPr>
      <w:rPr>
        <w:rFonts w:ascii="Courier New" w:hAnsi="Courier New" w:hint="default"/>
      </w:rPr>
    </w:lvl>
    <w:lvl w:ilvl="8" w:tplc="090C4A5C">
      <w:start w:val="1"/>
      <w:numFmt w:val="bullet"/>
      <w:lvlText w:val=""/>
      <w:lvlJc w:val="left"/>
      <w:pPr>
        <w:ind w:left="6480" w:hanging="360"/>
      </w:pPr>
      <w:rPr>
        <w:rFonts w:ascii="Wingdings" w:hAnsi="Wingdings" w:hint="default"/>
      </w:rPr>
    </w:lvl>
  </w:abstractNum>
  <w:num w:numId="1" w16cid:durableId="1967739837">
    <w:abstractNumId w:val="0"/>
  </w:num>
  <w:num w:numId="2" w16cid:durableId="1515874509">
    <w:abstractNumId w:val="2"/>
  </w:num>
  <w:num w:numId="3" w16cid:durableId="1879245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CC0"/>
    <w:rsid w:val="002E0B06"/>
    <w:rsid w:val="005458CD"/>
    <w:rsid w:val="00551CC0"/>
    <w:rsid w:val="005B1D76"/>
    <w:rsid w:val="00653A3D"/>
    <w:rsid w:val="00795C6F"/>
    <w:rsid w:val="00884D9E"/>
    <w:rsid w:val="00A677F9"/>
    <w:rsid w:val="00B91509"/>
    <w:rsid w:val="33E6175B"/>
    <w:rsid w:val="43A4BEB4"/>
    <w:rsid w:val="48DA75BE"/>
    <w:rsid w:val="4B09447D"/>
    <w:rsid w:val="5149EA0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A4E55"/>
  <w15:chartTrackingRefBased/>
  <w15:docId w15:val="{1480A07C-4CEA-48B1-9CD0-57116A7F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CC0"/>
    <w:rPr>
      <w:rFonts w:eastAsiaTheme="majorEastAsia" w:cstheme="majorBidi"/>
      <w:color w:val="272727" w:themeColor="text1" w:themeTint="D8"/>
    </w:rPr>
  </w:style>
  <w:style w:type="paragraph" w:styleId="Title">
    <w:name w:val="Title"/>
    <w:basedOn w:val="Normal"/>
    <w:next w:val="Normal"/>
    <w:link w:val="TitleChar"/>
    <w:uiPriority w:val="10"/>
    <w:qFormat/>
    <w:rsid w:val="00551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CC0"/>
    <w:pPr>
      <w:spacing w:before="160"/>
      <w:jc w:val="center"/>
    </w:pPr>
    <w:rPr>
      <w:i/>
      <w:iCs/>
      <w:color w:val="404040" w:themeColor="text1" w:themeTint="BF"/>
    </w:rPr>
  </w:style>
  <w:style w:type="character" w:customStyle="1" w:styleId="QuoteChar">
    <w:name w:val="Quote Char"/>
    <w:basedOn w:val="DefaultParagraphFont"/>
    <w:link w:val="Quote"/>
    <w:uiPriority w:val="29"/>
    <w:rsid w:val="00551CC0"/>
    <w:rPr>
      <w:i/>
      <w:iCs/>
      <w:color w:val="404040" w:themeColor="text1" w:themeTint="BF"/>
    </w:rPr>
  </w:style>
  <w:style w:type="paragraph" w:styleId="ListParagraph">
    <w:name w:val="List Paragraph"/>
    <w:basedOn w:val="Normal"/>
    <w:uiPriority w:val="34"/>
    <w:qFormat/>
    <w:rsid w:val="00551CC0"/>
    <w:pPr>
      <w:ind w:left="720"/>
      <w:contextualSpacing/>
    </w:pPr>
  </w:style>
  <w:style w:type="character" w:styleId="IntenseEmphasis">
    <w:name w:val="Intense Emphasis"/>
    <w:basedOn w:val="DefaultParagraphFont"/>
    <w:uiPriority w:val="21"/>
    <w:qFormat/>
    <w:rsid w:val="00551CC0"/>
    <w:rPr>
      <w:i/>
      <w:iCs/>
      <w:color w:val="0F4761" w:themeColor="accent1" w:themeShade="BF"/>
    </w:rPr>
  </w:style>
  <w:style w:type="paragraph" w:styleId="IntenseQuote">
    <w:name w:val="Intense Quote"/>
    <w:basedOn w:val="Normal"/>
    <w:next w:val="Normal"/>
    <w:link w:val="IntenseQuoteChar"/>
    <w:uiPriority w:val="30"/>
    <w:qFormat/>
    <w:rsid w:val="00551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CC0"/>
    <w:rPr>
      <w:i/>
      <w:iCs/>
      <w:color w:val="0F4761" w:themeColor="accent1" w:themeShade="BF"/>
    </w:rPr>
  </w:style>
  <w:style w:type="character" w:styleId="IntenseReference">
    <w:name w:val="Intense Reference"/>
    <w:basedOn w:val="DefaultParagraphFont"/>
    <w:uiPriority w:val="32"/>
    <w:qFormat/>
    <w:rsid w:val="00551C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874145">
      <w:bodyDiv w:val="1"/>
      <w:marLeft w:val="0"/>
      <w:marRight w:val="0"/>
      <w:marTop w:val="0"/>
      <w:marBottom w:val="0"/>
      <w:divBdr>
        <w:top w:val="none" w:sz="0" w:space="0" w:color="auto"/>
        <w:left w:val="none" w:sz="0" w:space="0" w:color="auto"/>
        <w:bottom w:val="none" w:sz="0" w:space="0" w:color="auto"/>
        <w:right w:val="none" w:sz="0" w:space="0" w:color="auto"/>
      </w:divBdr>
    </w:div>
    <w:div w:id="309480131">
      <w:bodyDiv w:val="1"/>
      <w:marLeft w:val="0"/>
      <w:marRight w:val="0"/>
      <w:marTop w:val="0"/>
      <w:marBottom w:val="0"/>
      <w:divBdr>
        <w:top w:val="none" w:sz="0" w:space="0" w:color="auto"/>
        <w:left w:val="none" w:sz="0" w:space="0" w:color="auto"/>
        <w:bottom w:val="none" w:sz="0" w:space="0" w:color="auto"/>
        <w:right w:val="none" w:sz="0" w:space="0" w:color="auto"/>
      </w:divBdr>
    </w:div>
    <w:div w:id="837765469">
      <w:bodyDiv w:val="1"/>
      <w:marLeft w:val="0"/>
      <w:marRight w:val="0"/>
      <w:marTop w:val="0"/>
      <w:marBottom w:val="0"/>
      <w:divBdr>
        <w:top w:val="none" w:sz="0" w:space="0" w:color="auto"/>
        <w:left w:val="none" w:sz="0" w:space="0" w:color="auto"/>
        <w:bottom w:val="none" w:sz="0" w:space="0" w:color="auto"/>
        <w:right w:val="none" w:sz="0" w:space="0" w:color="auto"/>
      </w:divBdr>
    </w:div>
    <w:div w:id="1207907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2172</Characters>
  <Application>Microsoft Office Word</Application>
  <DocSecurity>0</DocSecurity>
  <Lines>18</Lines>
  <Paragraphs>5</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Maziar Masoudi</dc:creator>
  <cp:keywords/>
  <dc:description/>
  <cp:lastModifiedBy>Tyanne Fluke</cp:lastModifiedBy>
  <cp:revision>2</cp:revision>
  <dcterms:created xsi:type="dcterms:W3CDTF">2024-08-27T06:13:00Z</dcterms:created>
  <dcterms:modified xsi:type="dcterms:W3CDTF">2024-08-27T06:13:00Z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4e42821d-2cd6-4f0d-bae5-37d5841530d7</vt:lpwstr>
  </property>
</Properties>
</file>