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6F393" w14:textId="77777777" w:rsidR="00A1170D" w:rsidRPr="00A1170D" w:rsidRDefault="00A1170D">
      <w:pPr>
        <w:rPr>
          <w:b/>
        </w:rPr>
      </w:pPr>
      <w:r w:rsidRPr="00A1170D">
        <w:rPr>
          <w:b/>
        </w:rPr>
        <w:t>Main display section</w:t>
      </w:r>
    </w:p>
    <w:p w14:paraId="0BAB17B0" w14:textId="77777777" w:rsidR="00A1170D" w:rsidRDefault="00A1170D"/>
    <w:p w14:paraId="3DB860C7" w14:textId="77777777" w:rsidR="00D24FBA" w:rsidRPr="00D24FBA" w:rsidRDefault="00D24FBA">
      <w:pPr>
        <w:rPr>
          <w:u w:val="single"/>
        </w:rPr>
      </w:pPr>
      <w:r w:rsidRPr="00D24FBA">
        <w:rPr>
          <w:u w:val="single"/>
        </w:rPr>
        <w:t>Protein Fold</w:t>
      </w:r>
    </w:p>
    <w:p w14:paraId="656581B7" w14:textId="0906A120" w:rsidR="003533A0" w:rsidRDefault="005E791F">
      <w:r>
        <w:t xml:space="preserve">Slide 1 is the </w:t>
      </w:r>
      <w:r w:rsidR="00A1170D">
        <w:t>default presentation</w:t>
      </w:r>
      <w:r>
        <w:t xml:space="preserve"> of the website. </w:t>
      </w:r>
      <w:r w:rsidR="00A1170D">
        <w:t xml:space="preserve">Before any filtering and </w:t>
      </w:r>
      <w:r w:rsidR="005A3981">
        <w:t>customized column display</w:t>
      </w:r>
      <w:r w:rsidR="00A1170D">
        <w:t xml:space="preserve">, by default, the app displays the “default columns” </w:t>
      </w:r>
      <w:r w:rsidR="000E2841">
        <w:t>which are: HGNC_Symbol, Approved Name, Fold_Annotation, Group</w:t>
      </w:r>
      <w:r w:rsidR="00DF68FA">
        <w:t>,</w:t>
      </w:r>
      <w:r w:rsidR="000E2841">
        <w:t xml:space="preserve"> and INDRA_network (see Display Columns section for more details). A</w:t>
      </w:r>
      <w:r w:rsidR="00A1170D">
        <w:t xml:space="preserve">ll the 710 kinases in the “extended kinome” (from </w:t>
      </w:r>
      <w:r w:rsidR="00DF68FA" w:rsidRPr="00DF68FA">
        <w:t>the_697_extended_kinome_v1_annotated.csv</w:t>
      </w:r>
      <w:r w:rsidR="00A1170D">
        <w:t xml:space="preserve">, 710 rows * </w:t>
      </w:r>
      <w:r w:rsidR="00DF68FA">
        <w:t>40</w:t>
      </w:r>
      <w:r w:rsidR="00A1170D">
        <w:t xml:space="preserve"> col</w:t>
      </w:r>
      <w:r w:rsidR="000E2841">
        <w:t xml:space="preserve">umns) should be displayed in the table before any filtering. </w:t>
      </w:r>
    </w:p>
    <w:p w14:paraId="022E3801" w14:textId="77777777" w:rsidR="000C07FD" w:rsidRDefault="000C07FD"/>
    <w:p w14:paraId="42272EC4" w14:textId="58621E61" w:rsidR="00E77F9A" w:rsidRDefault="009639E9">
      <w:r>
        <w:t xml:space="preserve">Slide 2 is a demonstration of the filtering steps. </w:t>
      </w:r>
      <w:r w:rsidR="000E2841">
        <w:t>E</w:t>
      </w:r>
      <w:r>
        <w:t>ach filtering category (“</w:t>
      </w:r>
      <w:r w:rsidR="000E2841">
        <w:t>Fold_Annotation</w:t>
      </w:r>
      <w:r>
        <w:t>” for example)</w:t>
      </w:r>
      <w:r w:rsidR="000E2841">
        <w:t xml:space="preserve"> is represented as a bullet point.</w:t>
      </w:r>
      <w:r>
        <w:t xml:space="preserve"> </w:t>
      </w:r>
    </w:p>
    <w:p w14:paraId="7439FC14" w14:textId="77777777" w:rsidR="004D365C" w:rsidRDefault="004D365C"/>
    <w:p w14:paraId="6F888B2A" w14:textId="59B55804" w:rsidR="00A1170D" w:rsidRDefault="009639E9">
      <w:r>
        <w:t>“Protein Kinase Like”, “Unrelated to Protein Kinase Like”, and “Unknown” is under the “Fold” column</w:t>
      </w:r>
      <w:r w:rsidR="003F3D9B">
        <w:t>.</w:t>
      </w:r>
    </w:p>
    <w:p w14:paraId="644FCCDB" w14:textId="77777777" w:rsidR="009639E9" w:rsidRDefault="009639E9"/>
    <w:p w14:paraId="6472DE79" w14:textId="77777777" w:rsidR="009639E9" w:rsidRDefault="009639E9">
      <w:r>
        <w:t>Under “Protein Kinase Like,” there are three sub-categories “Eukaryotic Protein Kinase,” “Eukaryotic Like Kinase,” and “Atypical”. This information is stored under the column “</w:t>
      </w:r>
      <w:r w:rsidR="00813F49">
        <w:t>Fold</w:t>
      </w:r>
      <w:r w:rsidRPr="009639E9">
        <w:t>_Annotation</w:t>
      </w:r>
      <w:r w:rsidR="00813F49">
        <w:t>.”</w:t>
      </w:r>
    </w:p>
    <w:p w14:paraId="25CDBDE5" w14:textId="77777777" w:rsidR="00D24FBA" w:rsidRDefault="00D24FBA"/>
    <w:p w14:paraId="3CECCA0A" w14:textId="77777777" w:rsidR="007016F4" w:rsidRDefault="007016F4" w:rsidP="007016F4">
      <w:r>
        <w:t xml:space="preserve">When a filter is applied for Eukaryotic Protein Kinase, only rows with Eukaryotic Protein Kinase in “Fold_Annotation” should show up. Alternatively, the user might also select filter on both “Eukaryotic Protein Kinase” and “Eukaryotic Like Kinase”. In this case, only proteins with “Eukaryotic Protein Kinase” or “Eukaryotic Like Kinase” in the “Fold_Annotation” should show up (as opposed to with and “and” selection which will result in no rows). </w:t>
      </w:r>
    </w:p>
    <w:p w14:paraId="47344FF8" w14:textId="77777777" w:rsidR="007016F4" w:rsidRDefault="007016F4"/>
    <w:p w14:paraId="60FAD048" w14:textId="77777777" w:rsidR="00D24FBA" w:rsidRDefault="00D24FBA">
      <w:pPr>
        <w:rPr>
          <w:u w:val="single"/>
        </w:rPr>
      </w:pPr>
      <w:r w:rsidRPr="00D24FBA">
        <w:rPr>
          <w:u w:val="single"/>
        </w:rPr>
        <w:t>Compounds</w:t>
      </w:r>
    </w:p>
    <w:p w14:paraId="43B220EA" w14:textId="77777777" w:rsidR="00812411" w:rsidRDefault="00812411">
      <w:pPr>
        <w:rPr>
          <w:u w:val="single"/>
        </w:rPr>
      </w:pPr>
    </w:p>
    <w:p w14:paraId="2105F5EB" w14:textId="56468D91" w:rsidR="00812411" w:rsidRDefault="00812411" w:rsidP="00812411">
      <w:r>
        <w:t xml:space="preserve">For this and the remaining filters, some rows have missing values (NaNs). Rows </w:t>
      </w:r>
      <w:r w:rsidR="00461C6E">
        <w:t>with</w:t>
      </w:r>
      <w:r>
        <w:t xml:space="preserve"> missing values will be filtered out, but in settings there can be an option to include rows with missing values. </w:t>
      </w:r>
    </w:p>
    <w:p w14:paraId="23A58C59" w14:textId="77777777" w:rsidR="00812411" w:rsidRPr="00D24FBA" w:rsidRDefault="00812411">
      <w:pPr>
        <w:rPr>
          <w:u w:val="single"/>
        </w:rPr>
      </w:pPr>
    </w:p>
    <w:p w14:paraId="11154F0C" w14:textId="5D3825A9" w:rsidR="009639E9" w:rsidRDefault="005C62C8">
      <w:r>
        <w:t xml:space="preserve">Under </w:t>
      </w:r>
      <w:r w:rsidR="003D4B82">
        <w:t>“Compounds” users can select proteins with their desired number of compound. The selection will be applied on the “</w:t>
      </w:r>
      <w:r w:rsidR="00EB59BA" w:rsidRPr="00432026">
        <w:t>Number of MS/SS cmpds</w:t>
      </w:r>
      <w:r w:rsidR="003D4B82">
        <w:t xml:space="preserve">”. </w:t>
      </w:r>
    </w:p>
    <w:p w14:paraId="7986409E" w14:textId="77777777" w:rsidR="003D4B82" w:rsidRDefault="003D4B82"/>
    <w:p w14:paraId="2E69F59F" w14:textId="77777777" w:rsidR="003D4B82" w:rsidRPr="00F31F48" w:rsidRDefault="00F31F48">
      <w:pPr>
        <w:rPr>
          <w:u w:val="single"/>
        </w:rPr>
      </w:pPr>
      <w:r w:rsidRPr="00F31F48">
        <w:rPr>
          <w:u w:val="single"/>
        </w:rPr>
        <w:t>Knowledge</w:t>
      </w:r>
    </w:p>
    <w:p w14:paraId="320090EE" w14:textId="22424ECE" w:rsidR="00D51CFD" w:rsidRDefault="00F57FEF">
      <w:r>
        <w:t>“IDG dark kinase” refers to “</w:t>
      </w:r>
      <w:r w:rsidR="00EB59BA">
        <w:t>IDG dark kinase</w:t>
      </w:r>
      <w:r>
        <w:t>” column. and “</w:t>
      </w:r>
      <w:r w:rsidRPr="00F57FEF">
        <w:t>St</w:t>
      </w:r>
      <w:r>
        <w:t>atistically defined dark kinase” refers to “</w:t>
      </w:r>
      <w:r w:rsidR="00F37437" w:rsidRPr="00F37437">
        <w:t>Statistic dark kinase</w:t>
      </w:r>
      <w:r>
        <w:t xml:space="preserve">.” Checking either criteria correspond to selecting the rows with value = 1 for the corresponding column. </w:t>
      </w:r>
      <w:r w:rsidR="00461C6E">
        <w:t xml:space="preserve">These bullet points will be radio buttons. </w:t>
      </w:r>
    </w:p>
    <w:p w14:paraId="5AC4CED4" w14:textId="77777777" w:rsidR="00E42FBD" w:rsidRDefault="00E42FBD"/>
    <w:p w14:paraId="4B3F8916" w14:textId="77777777" w:rsidR="00E42FBD" w:rsidRDefault="00E42FBD" w:rsidP="00E42FBD">
      <w:pPr>
        <w:rPr>
          <w:u w:val="single"/>
        </w:rPr>
      </w:pPr>
      <w:r w:rsidRPr="00E42FBD">
        <w:rPr>
          <w:u w:val="single"/>
        </w:rPr>
        <w:t>Biological Relevance</w:t>
      </w:r>
    </w:p>
    <w:p w14:paraId="5F7AE450" w14:textId="77777777" w:rsidR="00E42FBD" w:rsidRDefault="00D57339" w:rsidP="00E42FBD">
      <w:r>
        <w:t xml:space="preserve">The bullets under this header refers to the following columns in the curated kinome table: </w:t>
      </w:r>
    </w:p>
    <w:p w14:paraId="0895AA4E" w14:textId="604F3EB4" w:rsidR="006E4D3C" w:rsidRDefault="00812411" w:rsidP="00D57339">
      <w:r w:rsidRPr="00D57339">
        <w:t>Cancer</w:t>
      </w:r>
      <w:r w:rsidR="00D57339">
        <w:t xml:space="preserve">: </w:t>
      </w:r>
      <w:r w:rsidR="00F37437">
        <w:t>Cancer</w:t>
      </w:r>
      <w:r w:rsidR="00D57339">
        <w:t xml:space="preserve">; </w:t>
      </w:r>
      <w:r w:rsidRPr="00D57339">
        <w:t>Alzheimer’s disease</w:t>
      </w:r>
      <w:r w:rsidR="00F37437" w:rsidRPr="00F37437">
        <w:t xml:space="preserve"> </w:t>
      </w:r>
      <w:r w:rsidR="00F37437" w:rsidRPr="00D57339">
        <w:t>Alzheimer’s disease</w:t>
      </w:r>
      <w:r w:rsidR="00D57339">
        <w:t xml:space="preserve">; </w:t>
      </w:r>
      <w:r w:rsidRPr="00D57339">
        <w:t>Chronic obstructive pulmonary disease</w:t>
      </w:r>
      <w:r w:rsidR="00F37437">
        <w:t xml:space="preserve">: </w:t>
      </w:r>
      <w:r w:rsidR="00F37437" w:rsidRPr="00D57339">
        <w:t>Chronic obstructive pulmonary disease</w:t>
      </w:r>
      <w:r w:rsidR="006E4D3C">
        <w:t xml:space="preserve">. </w:t>
      </w:r>
      <w:r w:rsidR="00F37437">
        <w:t>C</w:t>
      </w:r>
      <w:r w:rsidR="001961E9">
        <w:t xml:space="preserve">hecking </w:t>
      </w:r>
      <w:r w:rsidR="00F37437">
        <w:t xml:space="preserve">any of </w:t>
      </w:r>
      <w:r w:rsidR="001961E9">
        <w:t xml:space="preserve">the criteria will </w:t>
      </w:r>
      <w:r w:rsidR="00EF57ED">
        <w:t xml:space="preserve">select for the </w:t>
      </w:r>
      <w:r w:rsidR="00EF57ED">
        <w:lastRenderedPageBreak/>
        <w:t xml:space="preserve">rows with 1 in the corresponding column. </w:t>
      </w:r>
      <w:r w:rsidR="006E4D3C">
        <w:t xml:space="preserve">The last bullet point corresponds to </w:t>
      </w:r>
      <w:r w:rsidR="00F37437">
        <w:t>“</w:t>
      </w:r>
      <w:r w:rsidR="00F37437" w:rsidRPr="00F37437">
        <w:t>Number of Essential cell lines</w:t>
      </w:r>
      <w:r w:rsidR="00F37437">
        <w:t>”</w:t>
      </w:r>
      <w:r w:rsidR="006E4D3C">
        <w:t xml:space="preserve"> column in the table. This bullet point selects rows with less than or equal to the user input value in </w:t>
      </w:r>
      <w:r w:rsidR="00F37437">
        <w:t xml:space="preserve">that </w:t>
      </w:r>
      <w:r w:rsidR="006E4D3C">
        <w:t>column.</w:t>
      </w:r>
    </w:p>
    <w:p w14:paraId="70B3329F" w14:textId="77777777" w:rsidR="006E4D3C" w:rsidRDefault="006E4D3C" w:rsidP="00D57339"/>
    <w:p w14:paraId="25A9F81F" w14:textId="77777777" w:rsidR="006E4D3C" w:rsidRPr="006E4D3C" w:rsidRDefault="006E4D3C" w:rsidP="00D57339">
      <w:pPr>
        <w:rPr>
          <w:u w:val="single"/>
        </w:rPr>
      </w:pPr>
      <w:r w:rsidRPr="006E4D3C">
        <w:rPr>
          <w:u w:val="single"/>
        </w:rPr>
        <w:t>Resources</w:t>
      </w:r>
    </w:p>
    <w:p w14:paraId="04A08892" w14:textId="2C4097B2" w:rsidR="00D57339" w:rsidRPr="00E42FBD" w:rsidRDefault="00AE2644" w:rsidP="00E42FBD">
      <w:r>
        <w:t xml:space="preserve">“Structure” refers to the </w:t>
      </w:r>
      <w:r w:rsidR="002B7F53">
        <w:t>“</w:t>
      </w:r>
      <w:r w:rsidR="002B7F53" w:rsidRPr="002B7F53">
        <w:t>num_pdb</w:t>
      </w:r>
      <w:r w:rsidR="002B7F53">
        <w:t xml:space="preserve">” column in curated kinome table. Selection </w:t>
      </w:r>
      <w:r w:rsidR="00B23A1F">
        <w:t xml:space="preserve">of this bullet point should select all rows with “num_pdb” greater than 0. </w:t>
      </w:r>
      <w:r w:rsidR="008425DD">
        <w:t>“Commercial assays” refers to the “</w:t>
      </w:r>
      <w:r w:rsidR="003362ED" w:rsidRPr="003362ED">
        <w:t>commercial_assay</w:t>
      </w:r>
      <w:r w:rsidR="008425DD">
        <w:t xml:space="preserve">” </w:t>
      </w:r>
      <w:r w:rsidR="003362ED">
        <w:t>column</w:t>
      </w:r>
      <w:r w:rsidR="008425DD">
        <w:t xml:space="preserve">. Selection of this bullet point should select all rows for which </w:t>
      </w:r>
      <w:r w:rsidR="003362ED">
        <w:t>“</w:t>
      </w:r>
      <w:r w:rsidR="003362ED" w:rsidRPr="003362ED">
        <w:t>commercial_assay</w:t>
      </w:r>
      <w:r w:rsidR="003362ED">
        <w:t xml:space="preserve">” has a value of 1. </w:t>
      </w:r>
    </w:p>
    <w:p w14:paraId="1DA3EB35" w14:textId="77777777" w:rsidR="00E42FBD" w:rsidRDefault="00E42FBD"/>
    <w:p w14:paraId="1791189E" w14:textId="77777777" w:rsidR="003362ED" w:rsidRPr="003362ED" w:rsidRDefault="003362ED" w:rsidP="003362ED">
      <w:pPr>
        <w:rPr>
          <w:u w:val="single"/>
        </w:rPr>
      </w:pPr>
      <w:r w:rsidRPr="003362ED">
        <w:rPr>
          <w:u w:val="single"/>
        </w:rPr>
        <w:t>Conventional Classification</w:t>
      </w:r>
    </w:p>
    <w:p w14:paraId="2EB93587" w14:textId="35DF89F2" w:rsidR="003C6616" w:rsidRDefault="003C6616">
      <w:r>
        <w:t>“Man</w:t>
      </w:r>
      <w:r w:rsidR="00F37437">
        <w:t>ning Kinase” and “Kinhub Kinase</w:t>
      </w:r>
      <w:r>
        <w:t>” refer to the “Manning</w:t>
      </w:r>
      <w:r w:rsidR="00F37437">
        <w:t xml:space="preserve"> Kinase</w:t>
      </w:r>
      <w:r>
        <w:t>” and “Kinhub</w:t>
      </w:r>
      <w:r w:rsidR="00F37437">
        <w:t xml:space="preserve"> Kinase</w:t>
      </w:r>
      <w:r>
        <w:t xml:space="preserve">” columns, respectively. Selections of either bullet point should select all rows with 1 in the corresponding column. </w:t>
      </w:r>
      <w:r w:rsidR="00937B7F">
        <w:t>These are radio buttons.</w:t>
      </w:r>
    </w:p>
    <w:p w14:paraId="346A2337" w14:textId="77777777" w:rsidR="003362ED" w:rsidRPr="00937B7F" w:rsidRDefault="003362ED">
      <w:pPr>
        <w:rPr>
          <w:u w:val="single"/>
        </w:rPr>
      </w:pPr>
    </w:p>
    <w:p w14:paraId="0A498A2F" w14:textId="4246D0E4" w:rsidR="00937B7F" w:rsidRPr="00937B7F" w:rsidRDefault="00937B7F">
      <w:pPr>
        <w:rPr>
          <w:u w:val="single"/>
        </w:rPr>
      </w:pPr>
      <w:r w:rsidRPr="00937B7F">
        <w:rPr>
          <w:u w:val="single"/>
        </w:rPr>
        <w:t>Pseudokinase</w:t>
      </w:r>
    </w:p>
    <w:p w14:paraId="5BBBCAED" w14:textId="4E64C0E9" w:rsidR="00937B7F" w:rsidRDefault="00937B7F">
      <w:r>
        <w:t>“Pseudokinase” refers to the “Pseudokinase” column in the table. Selection of this bullet point should select all rows with 1 in this column.</w:t>
      </w:r>
    </w:p>
    <w:p w14:paraId="31C88DED" w14:textId="77777777" w:rsidR="00937B7F" w:rsidRDefault="00937B7F">
      <w:bookmarkStart w:id="0" w:name="_GoBack"/>
      <w:bookmarkEnd w:id="0"/>
    </w:p>
    <w:p w14:paraId="45084ABA" w14:textId="3A37AD7B" w:rsidR="003362ED" w:rsidRPr="003362ED" w:rsidRDefault="003362ED">
      <w:pPr>
        <w:rPr>
          <w:u w:val="single"/>
        </w:rPr>
      </w:pPr>
      <w:r w:rsidRPr="003362ED">
        <w:rPr>
          <w:u w:val="single"/>
        </w:rPr>
        <w:t>Custom list</w:t>
      </w:r>
    </w:p>
    <w:p w14:paraId="34832380" w14:textId="2AA431B3" w:rsidR="00F57FEF" w:rsidRDefault="003362ED">
      <w:r>
        <w:t>This box takes a list of HGNC symbols and selects the rows for which the value of the “</w:t>
      </w:r>
      <w:r w:rsidR="00812411">
        <w:t>HGNC_Symbol</w:t>
      </w:r>
      <w:r>
        <w:t xml:space="preserve">” column in the table is in the list. </w:t>
      </w:r>
    </w:p>
    <w:p w14:paraId="05070FD8" w14:textId="77777777" w:rsidR="003362ED" w:rsidRDefault="003362ED"/>
    <w:p w14:paraId="25F5B7C6" w14:textId="0DB96652" w:rsidR="00A1170D" w:rsidRDefault="00B27365">
      <w:pPr>
        <w:rPr>
          <w:b/>
        </w:rPr>
      </w:pPr>
      <w:r w:rsidRPr="00432026">
        <w:rPr>
          <w:b/>
        </w:rPr>
        <w:t>Display Columns</w:t>
      </w:r>
    </w:p>
    <w:p w14:paraId="508C790A" w14:textId="77777777" w:rsidR="00432026" w:rsidRPr="00432026" w:rsidRDefault="00432026">
      <w:pPr>
        <w:rPr>
          <w:b/>
        </w:rPr>
      </w:pPr>
    </w:p>
    <w:p w14:paraId="052C3C3B" w14:textId="6B07E87E" w:rsidR="0082520D" w:rsidRDefault="00B27365">
      <w:r>
        <w:t xml:space="preserve">At the bottom (or the top) of the list, there is a “display columns” section in which the users can choose the columns </w:t>
      </w:r>
      <w:r w:rsidR="00432026">
        <w:t>visible in the table. Please see slide 2 for a complete list of possible columns for display. The corresponding column header in the table is as follows</w:t>
      </w:r>
      <w:r w:rsidR="00F37437">
        <w:t xml:space="preserve"> (default columns in bold)</w:t>
      </w:r>
      <w:r w:rsidR="00432026">
        <w:t>:</w:t>
      </w:r>
    </w:p>
    <w:p w14:paraId="147BFB4C" w14:textId="77777777" w:rsidR="00432026" w:rsidRDefault="00432026"/>
    <w:p w14:paraId="6F3F4D9B" w14:textId="32FEE4FD" w:rsidR="005E7911" w:rsidRPr="00F37437" w:rsidRDefault="00812411" w:rsidP="00432026">
      <w:pPr>
        <w:ind w:left="360"/>
        <w:rPr>
          <w:b/>
        </w:rPr>
      </w:pPr>
      <w:r w:rsidRPr="00F37437">
        <w:rPr>
          <w:b/>
        </w:rPr>
        <w:t>HGNC_Symbol</w:t>
      </w:r>
      <w:r w:rsidR="00432026" w:rsidRPr="00F37437">
        <w:rPr>
          <w:b/>
        </w:rPr>
        <w:t>: HGNC_</w:t>
      </w:r>
      <w:r w:rsidRPr="00F37437">
        <w:rPr>
          <w:b/>
        </w:rPr>
        <w:t>Symbol</w:t>
      </w:r>
    </w:p>
    <w:p w14:paraId="6A9138E7" w14:textId="45DFF1A1" w:rsidR="005E7911" w:rsidRPr="00F37437" w:rsidRDefault="00812411" w:rsidP="00432026">
      <w:pPr>
        <w:ind w:left="360"/>
        <w:rPr>
          <w:b/>
        </w:rPr>
      </w:pPr>
      <w:r w:rsidRPr="00F37437">
        <w:rPr>
          <w:b/>
        </w:rPr>
        <w:t>Approved</w:t>
      </w:r>
      <w:r w:rsidR="008C6633" w:rsidRPr="00F37437">
        <w:rPr>
          <w:b/>
        </w:rPr>
        <w:t xml:space="preserve"> </w:t>
      </w:r>
      <w:r w:rsidRPr="00F37437">
        <w:rPr>
          <w:b/>
        </w:rPr>
        <w:t>Name</w:t>
      </w:r>
      <w:r w:rsidR="00432026" w:rsidRPr="00F37437">
        <w:rPr>
          <w:b/>
        </w:rPr>
        <w:t>: Approved name</w:t>
      </w:r>
    </w:p>
    <w:p w14:paraId="6040F106" w14:textId="14570EF0" w:rsidR="005E7911" w:rsidRPr="00F37437" w:rsidRDefault="00812411" w:rsidP="00432026">
      <w:pPr>
        <w:ind w:left="360"/>
        <w:rPr>
          <w:b/>
        </w:rPr>
      </w:pPr>
      <w:r w:rsidRPr="00F37437">
        <w:rPr>
          <w:b/>
        </w:rPr>
        <w:t>INDRA</w:t>
      </w:r>
      <w:r w:rsidR="00F37437" w:rsidRPr="00F37437">
        <w:rPr>
          <w:b/>
        </w:rPr>
        <w:t>_</w:t>
      </w:r>
      <w:r w:rsidRPr="00F37437">
        <w:rPr>
          <w:b/>
        </w:rPr>
        <w:t>network</w:t>
      </w:r>
      <w:r w:rsidR="00432026" w:rsidRPr="00F37437">
        <w:rPr>
          <w:b/>
        </w:rPr>
        <w:t>: INDRA_network</w:t>
      </w:r>
    </w:p>
    <w:p w14:paraId="366B5DBB" w14:textId="7528B62B" w:rsidR="005E7911" w:rsidRDefault="00432026" w:rsidP="00432026">
      <w:pPr>
        <w:ind w:left="360"/>
        <w:rPr>
          <w:b/>
        </w:rPr>
      </w:pPr>
      <w:r w:rsidRPr="00F37437">
        <w:rPr>
          <w:b/>
        </w:rPr>
        <w:t>Fold_</w:t>
      </w:r>
      <w:r w:rsidR="00812411" w:rsidRPr="00F37437">
        <w:rPr>
          <w:b/>
        </w:rPr>
        <w:t>Annotation</w:t>
      </w:r>
      <w:r w:rsidRPr="00F37437">
        <w:rPr>
          <w:b/>
        </w:rPr>
        <w:t>: Fold Annotation</w:t>
      </w:r>
    </w:p>
    <w:p w14:paraId="1A54F071" w14:textId="4FE4F347" w:rsidR="00F37437" w:rsidRPr="00F37437" w:rsidRDefault="00F37437" w:rsidP="00F37437">
      <w:pPr>
        <w:ind w:left="360"/>
        <w:rPr>
          <w:b/>
        </w:rPr>
      </w:pPr>
      <w:r w:rsidRPr="00F37437">
        <w:rPr>
          <w:b/>
        </w:rPr>
        <w:t>Group: Group</w:t>
      </w:r>
    </w:p>
    <w:p w14:paraId="54FB2409" w14:textId="77777777" w:rsidR="00F37437" w:rsidRDefault="00812411" w:rsidP="00432026">
      <w:pPr>
        <w:ind w:left="360"/>
      </w:pPr>
      <w:r w:rsidRPr="00432026">
        <w:t>Number of MS/SS cmpds</w:t>
      </w:r>
      <w:r w:rsidR="00432026">
        <w:t xml:space="preserve">: </w:t>
      </w:r>
      <w:r w:rsidR="00F37437" w:rsidRPr="00432026">
        <w:t>Number of MS/SS cmpds</w:t>
      </w:r>
      <w:r w:rsidR="00F37437">
        <w:t xml:space="preserve"> </w:t>
      </w:r>
    </w:p>
    <w:p w14:paraId="2BEFB144" w14:textId="77777777" w:rsidR="00F37437" w:rsidRDefault="00432026" w:rsidP="00432026">
      <w:pPr>
        <w:ind w:left="360"/>
      </w:pPr>
      <w:r>
        <w:t xml:space="preserve">IDG dark kinase: </w:t>
      </w:r>
      <w:r w:rsidR="00F37437">
        <w:t>IDG dark kinase</w:t>
      </w:r>
      <w:r w:rsidR="00F37437" w:rsidRPr="00432026">
        <w:t xml:space="preserve"> </w:t>
      </w:r>
    </w:p>
    <w:p w14:paraId="6B8F12CB" w14:textId="77777777" w:rsidR="00F37437" w:rsidRDefault="00812411" w:rsidP="00432026">
      <w:pPr>
        <w:ind w:left="360"/>
      </w:pPr>
      <w:r w:rsidRPr="00432026">
        <w:t>Statistic</w:t>
      </w:r>
      <w:r w:rsidR="00F37437">
        <w:t>ally defined</w:t>
      </w:r>
      <w:r w:rsidRPr="00432026">
        <w:t xml:space="preserve"> dark kinase</w:t>
      </w:r>
      <w:r w:rsidR="00432026">
        <w:t xml:space="preserve">: </w:t>
      </w:r>
      <w:r w:rsidR="00F37437" w:rsidRPr="00432026">
        <w:t>Statistic</w:t>
      </w:r>
      <w:r w:rsidR="00F37437">
        <w:t>ally defined</w:t>
      </w:r>
      <w:r w:rsidR="00F37437" w:rsidRPr="00432026">
        <w:t xml:space="preserve"> dark kinase </w:t>
      </w:r>
    </w:p>
    <w:p w14:paraId="4A496962" w14:textId="148060F1" w:rsidR="005E7911" w:rsidRPr="00432026" w:rsidRDefault="00812411" w:rsidP="00432026">
      <w:pPr>
        <w:ind w:left="360"/>
      </w:pPr>
      <w:r w:rsidRPr="00432026">
        <w:t>Cancer</w:t>
      </w:r>
      <w:r w:rsidR="00432026">
        <w:t xml:space="preserve">: </w:t>
      </w:r>
      <w:r w:rsidR="00F37437" w:rsidRPr="00432026">
        <w:t>Cancer</w:t>
      </w:r>
    </w:p>
    <w:p w14:paraId="10CAD2FB" w14:textId="77777777" w:rsidR="00F37437" w:rsidRDefault="00812411" w:rsidP="00432026">
      <w:pPr>
        <w:ind w:left="360"/>
      </w:pPr>
      <w:r w:rsidRPr="00432026">
        <w:t>Alzeheimer’s disease</w:t>
      </w:r>
      <w:r w:rsidR="00432026">
        <w:t xml:space="preserve">: </w:t>
      </w:r>
      <w:r w:rsidR="00F37437" w:rsidRPr="00432026">
        <w:t xml:space="preserve">Alzeheimer’s disease </w:t>
      </w:r>
    </w:p>
    <w:p w14:paraId="472EF09C" w14:textId="77777777" w:rsidR="00F37437" w:rsidRDefault="00812411" w:rsidP="00432026">
      <w:pPr>
        <w:ind w:left="360"/>
      </w:pPr>
      <w:r w:rsidRPr="00432026">
        <w:t>Chronic obstructive pulmonary disease</w:t>
      </w:r>
      <w:r w:rsidR="00432026">
        <w:t xml:space="preserve">: </w:t>
      </w:r>
      <w:r w:rsidR="00F37437" w:rsidRPr="00432026">
        <w:t>Chronic obstructive pulmonary disease</w:t>
      </w:r>
      <w:r w:rsidR="00F37437">
        <w:t xml:space="preserve"> </w:t>
      </w:r>
    </w:p>
    <w:p w14:paraId="0F511ADA" w14:textId="6ED178BF" w:rsidR="00F37437" w:rsidRDefault="00F37437" w:rsidP="00432026">
      <w:pPr>
        <w:ind w:left="360"/>
      </w:pPr>
      <w:r>
        <w:t xml:space="preserve">Number of </w:t>
      </w:r>
      <w:r w:rsidR="00812411" w:rsidRPr="00432026">
        <w:t>Essential cell lines</w:t>
      </w:r>
      <w:r w:rsidR="00432026">
        <w:t xml:space="preserve">: </w:t>
      </w:r>
      <w:r>
        <w:t xml:space="preserve">Number of </w:t>
      </w:r>
      <w:r w:rsidRPr="00432026">
        <w:t>Essential cell lines</w:t>
      </w:r>
      <w:r>
        <w:t xml:space="preserve"> </w:t>
      </w:r>
    </w:p>
    <w:p w14:paraId="3B988C55" w14:textId="77777777" w:rsidR="00F37437" w:rsidRDefault="00432026" w:rsidP="00432026">
      <w:pPr>
        <w:ind w:left="360"/>
      </w:pPr>
      <w:r>
        <w:t xml:space="preserve">Structures: </w:t>
      </w:r>
      <w:r w:rsidR="00F37437">
        <w:t xml:space="preserve">Structures </w:t>
      </w:r>
    </w:p>
    <w:p w14:paraId="1FCBC620" w14:textId="67F64FDC" w:rsidR="00432026" w:rsidRDefault="00432026" w:rsidP="00432026">
      <w:pPr>
        <w:ind w:left="360"/>
      </w:pPr>
      <w:r>
        <w:t xml:space="preserve">Commercial Assays available: </w:t>
      </w:r>
      <w:r w:rsidR="00812411" w:rsidRPr="00812411">
        <w:t xml:space="preserve">kinaseform_in_ReactionBiology </w:t>
      </w:r>
      <w:r>
        <w:t xml:space="preserve">and </w:t>
      </w:r>
      <w:r w:rsidR="00812411" w:rsidRPr="00812411">
        <w:t>kinaseform_in_DiscoverX</w:t>
      </w:r>
      <w:r w:rsidR="00F37437">
        <w:t xml:space="preserve"> (note that this tab correspond to displaying two columns)</w:t>
      </w:r>
    </w:p>
    <w:p w14:paraId="677C6F32" w14:textId="26760414" w:rsidR="00432026" w:rsidRDefault="00432026" w:rsidP="00432026">
      <w:pPr>
        <w:ind w:left="360"/>
      </w:pPr>
      <w:r>
        <w:t>Pseudokinase: Pseudokinase</w:t>
      </w:r>
    </w:p>
    <w:p w14:paraId="2BC2CC7F" w14:textId="6F629578" w:rsidR="00432026" w:rsidRDefault="00432026" w:rsidP="00432026">
      <w:pPr>
        <w:ind w:left="360"/>
      </w:pPr>
      <w:r>
        <w:t>Manning Kinase: Manning</w:t>
      </w:r>
      <w:r w:rsidR="00F37437">
        <w:t xml:space="preserve"> Kinase</w:t>
      </w:r>
    </w:p>
    <w:p w14:paraId="6B2BFD39" w14:textId="340D01AC" w:rsidR="00432026" w:rsidRDefault="00432026" w:rsidP="00432026">
      <w:pPr>
        <w:ind w:left="360"/>
      </w:pPr>
      <w:r>
        <w:t>Kinhub Kinase: Kinhub</w:t>
      </w:r>
      <w:r w:rsidR="00F37437">
        <w:t xml:space="preserve"> Kinase</w:t>
      </w:r>
    </w:p>
    <w:p w14:paraId="20FE51E2" w14:textId="218A3603" w:rsidR="005E7911" w:rsidRPr="00892492" w:rsidRDefault="00812411" w:rsidP="00892492">
      <w:pPr>
        <w:ind w:left="360"/>
      </w:pPr>
      <w:r w:rsidRPr="00892492">
        <w:t>Family</w:t>
      </w:r>
      <w:r w:rsidR="00892492">
        <w:t>: Family</w:t>
      </w:r>
    </w:p>
    <w:p w14:paraId="579803AC" w14:textId="281C0D7A" w:rsidR="005E7911" w:rsidRPr="00892492" w:rsidRDefault="00812411" w:rsidP="00892492">
      <w:pPr>
        <w:ind w:left="360"/>
      </w:pPr>
      <w:r w:rsidRPr="00892492">
        <w:t>PfamDomain</w:t>
      </w:r>
      <w:r w:rsidR="00892492">
        <w:t xml:space="preserve">: </w:t>
      </w:r>
      <w:r w:rsidR="00892492" w:rsidRPr="00892492">
        <w:t>PfamDomain</w:t>
      </w:r>
    </w:p>
    <w:p w14:paraId="7DD1BCA4" w14:textId="50D00AF2" w:rsidR="005E7911" w:rsidRPr="00892492" w:rsidRDefault="00812411" w:rsidP="00892492">
      <w:pPr>
        <w:ind w:left="360"/>
      </w:pPr>
      <w:r w:rsidRPr="00892492">
        <w:t>Domain Start</w:t>
      </w:r>
      <w:r w:rsidR="00892492">
        <w:t xml:space="preserve">: </w:t>
      </w:r>
      <w:r w:rsidR="00892492" w:rsidRPr="00892492">
        <w:t>DomainStart</w:t>
      </w:r>
    </w:p>
    <w:p w14:paraId="723ED3A4" w14:textId="5CC1FB28" w:rsidR="005E7911" w:rsidRPr="00892492" w:rsidRDefault="00812411" w:rsidP="00892492">
      <w:pPr>
        <w:ind w:left="360"/>
      </w:pPr>
      <w:r w:rsidRPr="00892492">
        <w:t>Domain End</w:t>
      </w:r>
      <w:r w:rsidR="00892492">
        <w:t>: DomainEnd</w:t>
      </w:r>
    </w:p>
    <w:p w14:paraId="4FD59233" w14:textId="77777777" w:rsidR="00F37437" w:rsidRDefault="00892492" w:rsidP="00892492">
      <w:pPr>
        <w:ind w:firstLine="360"/>
      </w:pPr>
      <w:r w:rsidRPr="00892492">
        <w:t>Number of INDRA statements</w:t>
      </w:r>
      <w:r>
        <w:t xml:space="preserve">: </w:t>
      </w:r>
      <w:r w:rsidR="00F37437" w:rsidRPr="00892492">
        <w:t>Number of INDRA statements</w:t>
      </w:r>
      <w:r w:rsidR="00F37437">
        <w:t xml:space="preserve"> </w:t>
      </w:r>
    </w:p>
    <w:p w14:paraId="558C9425" w14:textId="4F5688E4" w:rsidR="00851CC8" w:rsidRDefault="00851CC8" w:rsidP="00892492">
      <w:pPr>
        <w:ind w:firstLine="360"/>
      </w:pPr>
      <w:r>
        <w:t xml:space="preserve">TIN-X_Score: </w:t>
      </w:r>
      <w:r w:rsidRPr="00851CC8">
        <w:t>TIN-X_Scor</w:t>
      </w:r>
      <w:r>
        <w:t>e</w:t>
      </w:r>
    </w:p>
    <w:p w14:paraId="5A1676C7" w14:textId="2D8423EE" w:rsidR="00851CC8" w:rsidRDefault="00F7138C" w:rsidP="00892492">
      <w:pPr>
        <w:ind w:firstLine="360"/>
      </w:pPr>
      <w:r>
        <w:t>PHAROS_Target_Development_Level</w:t>
      </w:r>
      <w:r w:rsidR="00851CC8">
        <w:t xml:space="preserve">: </w:t>
      </w:r>
      <w:r>
        <w:t>PHAROS_Target_Development_Level</w:t>
      </w:r>
    </w:p>
    <w:p w14:paraId="512491CE" w14:textId="1931F4C1" w:rsidR="00851CC8" w:rsidRDefault="00851CC8" w:rsidP="00892492">
      <w:pPr>
        <w:ind w:firstLine="360"/>
      </w:pPr>
      <w:r>
        <w:t>gene_id: gene_id</w:t>
      </w:r>
    </w:p>
    <w:p w14:paraId="2C874EC1" w14:textId="6FFD5905" w:rsidR="00851CC8" w:rsidRDefault="00851CC8" w:rsidP="00892492">
      <w:pPr>
        <w:ind w:firstLine="360"/>
      </w:pPr>
      <w:r>
        <w:t xml:space="preserve">Uniprot Entry: </w:t>
      </w:r>
      <w:r w:rsidR="00F37437">
        <w:t>Uniprot Entry</w:t>
      </w:r>
    </w:p>
    <w:p w14:paraId="4D6AB9CD" w14:textId="77777777" w:rsidR="00F37437" w:rsidRDefault="00851CC8" w:rsidP="00892492">
      <w:pPr>
        <w:ind w:firstLine="360"/>
      </w:pPr>
      <w:r>
        <w:t xml:space="preserve">Uniprot Entry name: </w:t>
      </w:r>
      <w:r w:rsidR="00F37437">
        <w:t xml:space="preserve">Uniprot Entry name </w:t>
      </w:r>
    </w:p>
    <w:p w14:paraId="776D9D51" w14:textId="1266DF11" w:rsidR="00851CC8" w:rsidRPr="00892492" w:rsidRDefault="00851CC8" w:rsidP="00892492">
      <w:pPr>
        <w:ind w:firstLine="360"/>
      </w:pPr>
      <w:r>
        <w:t>Gene names: Gene names</w:t>
      </w:r>
    </w:p>
    <w:p w14:paraId="3D6E954B" w14:textId="77777777" w:rsidR="00892492" w:rsidRDefault="00892492" w:rsidP="00432026">
      <w:pPr>
        <w:ind w:left="360"/>
      </w:pPr>
    </w:p>
    <w:p w14:paraId="232E17FD" w14:textId="77777777" w:rsidR="00432026" w:rsidRPr="00432026" w:rsidRDefault="00432026" w:rsidP="00432026">
      <w:pPr>
        <w:ind w:left="360"/>
      </w:pPr>
    </w:p>
    <w:p w14:paraId="0051DEC8" w14:textId="77777777" w:rsidR="00432026" w:rsidRPr="00432026" w:rsidRDefault="00432026" w:rsidP="00432026">
      <w:pPr>
        <w:ind w:left="360"/>
      </w:pPr>
    </w:p>
    <w:p w14:paraId="1EDC8D75" w14:textId="4BE5F8F4" w:rsidR="00E77F9A" w:rsidRDefault="00E77F9A" w:rsidP="00E77F9A"/>
    <w:p w14:paraId="0E2B9700" w14:textId="77777777" w:rsidR="006313D9" w:rsidRDefault="006313D9"/>
    <w:sectPr w:rsidR="006313D9" w:rsidSect="00CB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ZapfDingbatsITC">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E7D35"/>
    <w:multiLevelType w:val="hybridMultilevel"/>
    <w:tmpl w:val="721AF434"/>
    <w:lvl w:ilvl="0" w:tplc="F670E590">
      <w:start w:val="1"/>
      <w:numFmt w:val="bullet"/>
      <w:lvlText w:val=""/>
      <w:lvlJc w:val="left"/>
      <w:pPr>
        <w:tabs>
          <w:tab w:val="num" w:pos="720"/>
        </w:tabs>
        <w:ind w:left="720" w:hanging="360"/>
      </w:pPr>
      <w:rPr>
        <w:rFonts w:ascii="Wingdings" w:hAnsi="Wingdings" w:hint="default"/>
      </w:rPr>
    </w:lvl>
    <w:lvl w:ilvl="1" w:tplc="7ACA2D34" w:tentative="1">
      <w:start w:val="1"/>
      <w:numFmt w:val="bullet"/>
      <w:lvlText w:val=""/>
      <w:lvlJc w:val="left"/>
      <w:pPr>
        <w:tabs>
          <w:tab w:val="num" w:pos="1440"/>
        </w:tabs>
        <w:ind w:left="1440" w:hanging="360"/>
      </w:pPr>
      <w:rPr>
        <w:rFonts w:ascii="Wingdings" w:hAnsi="Wingdings" w:hint="default"/>
      </w:rPr>
    </w:lvl>
    <w:lvl w:ilvl="2" w:tplc="99D618D6" w:tentative="1">
      <w:start w:val="1"/>
      <w:numFmt w:val="bullet"/>
      <w:lvlText w:val=""/>
      <w:lvlJc w:val="left"/>
      <w:pPr>
        <w:tabs>
          <w:tab w:val="num" w:pos="2160"/>
        </w:tabs>
        <w:ind w:left="2160" w:hanging="360"/>
      </w:pPr>
      <w:rPr>
        <w:rFonts w:ascii="Wingdings" w:hAnsi="Wingdings" w:hint="default"/>
      </w:rPr>
    </w:lvl>
    <w:lvl w:ilvl="3" w:tplc="2A62737C" w:tentative="1">
      <w:start w:val="1"/>
      <w:numFmt w:val="bullet"/>
      <w:lvlText w:val=""/>
      <w:lvlJc w:val="left"/>
      <w:pPr>
        <w:tabs>
          <w:tab w:val="num" w:pos="2880"/>
        </w:tabs>
        <w:ind w:left="2880" w:hanging="360"/>
      </w:pPr>
      <w:rPr>
        <w:rFonts w:ascii="Wingdings" w:hAnsi="Wingdings" w:hint="default"/>
      </w:rPr>
    </w:lvl>
    <w:lvl w:ilvl="4" w:tplc="CACED1BE" w:tentative="1">
      <w:start w:val="1"/>
      <w:numFmt w:val="bullet"/>
      <w:lvlText w:val=""/>
      <w:lvlJc w:val="left"/>
      <w:pPr>
        <w:tabs>
          <w:tab w:val="num" w:pos="3600"/>
        </w:tabs>
        <w:ind w:left="3600" w:hanging="360"/>
      </w:pPr>
      <w:rPr>
        <w:rFonts w:ascii="Wingdings" w:hAnsi="Wingdings" w:hint="default"/>
      </w:rPr>
    </w:lvl>
    <w:lvl w:ilvl="5" w:tplc="FE165B0C" w:tentative="1">
      <w:start w:val="1"/>
      <w:numFmt w:val="bullet"/>
      <w:lvlText w:val=""/>
      <w:lvlJc w:val="left"/>
      <w:pPr>
        <w:tabs>
          <w:tab w:val="num" w:pos="4320"/>
        </w:tabs>
        <w:ind w:left="4320" w:hanging="360"/>
      </w:pPr>
      <w:rPr>
        <w:rFonts w:ascii="Wingdings" w:hAnsi="Wingdings" w:hint="default"/>
      </w:rPr>
    </w:lvl>
    <w:lvl w:ilvl="6" w:tplc="32344A08" w:tentative="1">
      <w:start w:val="1"/>
      <w:numFmt w:val="bullet"/>
      <w:lvlText w:val=""/>
      <w:lvlJc w:val="left"/>
      <w:pPr>
        <w:tabs>
          <w:tab w:val="num" w:pos="5040"/>
        </w:tabs>
        <w:ind w:left="5040" w:hanging="360"/>
      </w:pPr>
      <w:rPr>
        <w:rFonts w:ascii="Wingdings" w:hAnsi="Wingdings" w:hint="default"/>
      </w:rPr>
    </w:lvl>
    <w:lvl w:ilvl="7" w:tplc="AC4A491A" w:tentative="1">
      <w:start w:val="1"/>
      <w:numFmt w:val="bullet"/>
      <w:lvlText w:val=""/>
      <w:lvlJc w:val="left"/>
      <w:pPr>
        <w:tabs>
          <w:tab w:val="num" w:pos="5760"/>
        </w:tabs>
        <w:ind w:left="5760" w:hanging="360"/>
      </w:pPr>
      <w:rPr>
        <w:rFonts w:ascii="Wingdings" w:hAnsi="Wingdings" w:hint="default"/>
      </w:rPr>
    </w:lvl>
    <w:lvl w:ilvl="8" w:tplc="BE3CBE0E" w:tentative="1">
      <w:start w:val="1"/>
      <w:numFmt w:val="bullet"/>
      <w:lvlText w:val=""/>
      <w:lvlJc w:val="left"/>
      <w:pPr>
        <w:tabs>
          <w:tab w:val="num" w:pos="6480"/>
        </w:tabs>
        <w:ind w:left="6480" w:hanging="360"/>
      </w:pPr>
      <w:rPr>
        <w:rFonts w:ascii="Wingdings" w:hAnsi="Wingdings" w:hint="default"/>
      </w:rPr>
    </w:lvl>
  </w:abstractNum>
  <w:abstractNum w:abstractNumId="1">
    <w:nsid w:val="29D870E0"/>
    <w:multiLevelType w:val="hybridMultilevel"/>
    <w:tmpl w:val="47200338"/>
    <w:lvl w:ilvl="0" w:tplc="E42CFAA2">
      <w:start w:val="1"/>
      <w:numFmt w:val="bullet"/>
      <w:lvlText w:val="✕"/>
      <w:lvlJc w:val="left"/>
      <w:pPr>
        <w:tabs>
          <w:tab w:val="num" w:pos="720"/>
        </w:tabs>
        <w:ind w:left="720" w:hanging="360"/>
      </w:pPr>
      <w:rPr>
        <w:rFonts w:ascii="ZapfDingbatsITC" w:hAnsi="ZapfDingbatsITC" w:hint="default"/>
      </w:rPr>
    </w:lvl>
    <w:lvl w:ilvl="1" w:tplc="DD825BCA" w:tentative="1">
      <w:start w:val="1"/>
      <w:numFmt w:val="bullet"/>
      <w:lvlText w:val="✕"/>
      <w:lvlJc w:val="left"/>
      <w:pPr>
        <w:tabs>
          <w:tab w:val="num" w:pos="1440"/>
        </w:tabs>
        <w:ind w:left="1440" w:hanging="360"/>
      </w:pPr>
      <w:rPr>
        <w:rFonts w:ascii="ZapfDingbatsITC" w:hAnsi="ZapfDingbatsITC" w:hint="default"/>
      </w:rPr>
    </w:lvl>
    <w:lvl w:ilvl="2" w:tplc="BEF6975C" w:tentative="1">
      <w:start w:val="1"/>
      <w:numFmt w:val="bullet"/>
      <w:lvlText w:val="✕"/>
      <w:lvlJc w:val="left"/>
      <w:pPr>
        <w:tabs>
          <w:tab w:val="num" w:pos="2160"/>
        </w:tabs>
        <w:ind w:left="2160" w:hanging="360"/>
      </w:pPr>
      <w:rPr>
        <w:rFonts w:ascii="ZapfDingbatsITC" w:hAnsi="ZapfDingbatsITC" w:hint="default"/>
      </w:rPr>
    </w:lvl>
    <w:lvl w:ilvl="3" w:tplc="159EBBBA" w:tentative="1">
      <w:start w:val="1"/>
      <w:numFmt w:val="bullet"/>
      <w:lvlText w:val="✕"/>
      <w:lvlJc w:val="left"/>
      <w:pPr>
        <w:tabs>
          <w:tab w:val="num" w:pos="2880"/>
        </w:tabs>
        <w:ind w:left="2880" w:hanging="360"/>
      </w:pPr>
      <w:rPr>
        <w:rFonts w:ascii="ZapfDingbatsITC" w:hAnsi="ZapfDingbatsITC" w:hint="default"/>
      </w:rPr>
    </w:lvl>
    <w:lvl w:ilvl="4" w:tplc="601A64A8" w:tentative="1">
      <w:start w:val="1"/>
      <w:numFmt w:val="bullet"/>
      <w:lvlText w:val="✕"/>
      <w:lvlJc w:val="left"/>
      <w:pPr>
        <w:tabs>
          <w:tab w:val="num" w:pos="3600"/>
        </w:tabs>
        <w:ind w:left="3600" w:hanging="360"/>
      </w:pPr>
      <w:rPr>
        <w:rFonts w:ascii="ZapfDingbatsITC" w:hAnsi="ZapfDingbatsITC" w:hint="default"/>
      </w:rPr>
    </w:lvl>
    <w:lvl w:ilvl="5" w:tplc="FE1AB5F4" w:tentative="1">
      <w:start w:val="1"/>
      <w:numFmt w:val="bullet"/>
      <w:lvlText w:val="✕"/>
      <w:lvlJc w:val="left"/>
      <w:pPr>
        <w:tabs>
          <w:tab w:val="num" w:pos="4320"/>
        </w:tabs>
        <w:ind w:left="4320" w:hanging="360"/>
      </w:pPr>
      <w:rPr>
        <w:rFonts w:ascii="ZapfDingbatsITC" w:hAnsi="ZapfDingbatsITC" w:hint="default"/>
      </w:rPr>
    </w:lvl>
    <w:lvl w:ilvl="6" w:tplc="FC8AF32E" w:tentative="1">
      <w:start w:val="1"/>
      <w:numFmt w:val="bullet"/>
      <w:lvlText w:val="✕"/>
      <w:lvlJc w:val="left"/>
      <w:pPr>
        <w:tabs>
          <w:tab w:val="num" w:pos="5040"/>
        </w:tabs>
        <w:ind w:left="5040" w:hanging="360"/>
      </w:pPr>
      <w:rPr>
        <w:rFonts w:ascii="ZapfDingbatsITC" w:hAnsi="ZapfDingbatsITC" w:hint="default"/>
      </w:rPr>
    </w:lvl>
    <w:lvl w:ilvl="7" w:tplc="D7BAB16C" w:tentative="1">
      <w:start w:val="1"/>
      <w:numFmt w:val="bullet"/>
      <w:lvlText w:val="✕"/>
      <w:lvlJc w:val="left"/>
      <w:pPr>
        <w:tabs>
          <w:tab w:val="num" w:pos="5760"/>
        </w:tabs>
        <w:ind w:left="5760" w:hanging="360"/>
      </w:pPr>
      <w:rPr>
        <w:rFonts w:ascii="ZapfDingbatsITC" w:hAnsi="ZapfDingbatsITC" w:hint="default"/>
      </w:rPr>
    </w:lvl>
    <w:lvl w:ilvl="8" w:tplc="13BA2486" w:tentative="1">
      <w:start w:val="1"/>
      <w:numFmt w:val="bullet"/>
      <w:lvlText w:val="✕"/>
      <w:lvlJc w:val="left"/>
      <w:pPr>
        <w:tabs>
          <w:tab w:val="num" w:pos="6480"/>
        </w:tabs>
        <w:ind w:left="6480" w:hanging="360"/>
      </w:pPr>
      <w:rPr>
        <w:rFonts w:ascii="ZapfDingbatsITC" w:hAnsi="ZapfDingbatsITC" w:hint="default"/>
      </w:rPr>
    </w:lvl>
  </w:abstractNum>
  <w:abstractNum w:abstractNumId="2">
    <w:nsid w:val="3DF50EBE"/>
    <w:multiLevelType w:val="hybridMultilevel"/>
    <w:tmpl w:val="7532804A"/>
    <w:lvl w:ilvl="0" w:tplc="2A30DC06">
      <w:start w:val="1"/>
      <w:numFmt w:val="bullet"/>
      <w:lvlText w:val="✕"/>
      <w:lvlJc w:val="left"/>
      <w:pPr>
        <w:tabs>
          <w:tab w:val="num" w:pos="720"/>
        </w:tabs>
        <w:ind w:left="720" w:hanging="360"/>
      </w:pPr>
      <w:rPr>
        <w:rFonts w:ascii="ZapfDingbatsITC" w:hAnsi="ZapfDingbatsITC" w:hint="default"/>
      </w:rPr>
    </w:lvl>
    <w:lvl w:ilvl="1" w:tplc="70140D58" w:tentative="1">
      <w:start w:val="1"/>
      <w:numFmt w:val="bullet"/>
      <w:lvlText w:val="✕"/>
      <w:lvlJc w:val="left"/>
      <w:pPr>
        <w:tabs>
          <w:tab w:val="num" w:pos="1440"/>
        </w:tabs>
        <w:ind w:left="1440" w:hanging="360"/>
      </w:pPr>
      <w:rPr>
        <w:rFonts w:ascii="ZapfDingbatsITC" w:hAnsi="ZapfDingbatsITC" w:hint="default"/>
      </w:rPr>
    </w:lvl>
    <w:lvl w:ilvl="2" w:tplc="635AC926" w:tentative="1">
      <w:start w:val="1"/>
      <w:numFmt w:val="bullet"/>
      <w:lvlText w:val="✕"/>
      <w:lvlJc w:val="left"/>
      <w:pPr>
        <w:tabs>
          <w:tab w:val="num" w:pos="2160"/>
        </w:tabs>
        <w:ind w:left="2160" w:hanging="360"/>
      </w:pPr>
      <w:rPr>
        <w:rFonts w:ascii="ZapfDingbatsITC" w:hAnsi="ZapfDingbatsITC" w:hint="default"/>
      </w:rPr>
    </w:lvl>
    <w:lvl w:ilvl="3" w:tplc="66621710" w:tentative="1">
      <w:start w:val="1"/>
      <w:numFmt w:val="bullet"/>
      <w:lvlText w:val="✕"/>
      <w:lvlJc w:val="left"/>
      <w:pPr>
        <w:tabs>
          <w:tab w:val="num" w:pos="2880"/>
        </w:tabs>
        <w:ind w:left="2880" w:hanging="360"/>
      </w:pPr>
      <w:rPr>
        <w:rFonts w:ascii="ZapfDingbatsITC" w:hAnsi="ZapfDingbatsITC" w:hint="default"/>
      </w:rPr>
    </w:lvl>
    <w:lvl w:ilvl="4" w:tplc="3F1EDBCA" w:tentative="1">
      <w:start w:val="1"/>
      <w:numFmt w:val="bullet"/>
      <w:lvlText w:val="✕"/>
      <w:lvlJc w:val="left"/>
      <w:pPr>
        <w:tabs>
          <w:tab w:val="num" w:pos="3600"/>
        </w:tabs>
        <w:ind w:left="3600" w:hanging="360"/>
      </w:pPr>
      <w:rPr>
        <w:rFonts w:ascii="ZapfDingbatsITC" w:hAnsi="ZapfDingbatsITC" w:hint="default"/>
      </w:rPr>
    </w:lvl>
    <w:lvl w:ilvl="5" w:tplc="95A6AC14" w:tentative="1">
      <w:start w:val="1"/>
      <w:numFmt w:val="bullet"/>
      <w:lvlText w:val="✕"/>
      <w:lvlJc w:val="left"/>
      <w:pPr>
        <w:tabs>
          <w:tab w:val="num" w:pos="4320"/>
        </w:tabs>
        <w:ind w:left="4320" w:hanging="360"/>
      </w:pPr>
      <w:rPr>
        <w:rFonts w:ascii="ZapfDingbatsITC" w:hAnsi="ZapfDingbatsITC" w:hint="default"/>
      </w:rPr>
    </w:lvl>
    <w:lvl w:ilvl="6" w:tplc="FAF2E11C" w:tentative="1">
      <w:start w:val="1"/>
      <w:numFmt w:val="bullet"/>
      <w:lvlText w:val="✕"/>
      <w:lvlJc w:val="left"/>
      <w:pPr>
        <w:tabs>
          <w:tab w:val="num" w:pos="5040"/>
        </w:tabs>
        <w:ind w:left="5040" w:hanging="360"/>
      </w:pPr>
      <w:rPr>
        <w:rFonts w:ascii="ZapfDingbatsITC" w:hAnsi="ZapfDingbatsITC" w:hint="default"/>
      </w:rPr>
    </w:lvl>
    <w:lvl w:ilvl="7" w:tplc="95461D56" w:tentative="1">
      <w:start w:val="1"/>
      <w:numFmt w:val="bullet"/>
      <w:lvlText w:val="✕"/>
      <w:lvlJc w:val="left"/>
      <w:pPr>
        <w:tabs>
          <w:tab w:val="num" w:pos="5760"/>
        </w:tabs>
        <w:ind w:left="5760" w:hanging="360"/>
      </w:pPr>
      <w:rPr>
        <w:rFonts w:ascii="ZapfDingbatsITC" w:hAnsi="ZapfDingbatsITC" w:hint="default"/>
      </w:rPr>
    </w:lvl>
    <w:lvl w:ilvl="8" w:tplc="BDB09AE4" w:tentative="1">
      <w:start w:val="1"/>
      <w:numFmt w:val="bullet"/>
      <w:lvlText w:val="✕"/>
      <w:lvlJc w:val="left"/>
      <w:pPr>
        <w:tabs>
          <w:tab w:val="num" w:pos="6480"/>
        </w:tabs>
        <w:ind w:left="6480" w:hanging="360"/>
      </w:pPr>
      <w:rPr>
        <w:rFonts w:ascii="ZapfDingbatsITC" w:hAnsi="ZapfDingbatsITC" w:hint="default"/>
      </w:rPr>
    </w:lvl>
  </w:abstractNum>
  <w:abstractNum w:abstractNumId="3">
    <w:nsid w:val="4FC869EC"/>
    <w:multiLevelType w:val="hybridMultilevel"/>
    <w:tmpl w:val="97785566"/>
    <w:lvl w:ilvl="0" w:tplc="AA864C42">
      <w:start w:val="1"/>
      <w:numFmt w:val="bullet"/>
      <w:lvlText w:val="✕"/>
      <w:lvlJc w:val="left"/>
      <w:pPr>
        <w:tabs>
          <w:tab w:val="num" w:pos="720"/>
        </w:tabs>
        <w:ind w:left="720" w:hanging="360"/>
      </w:pPr>
      <w:rPr>
        <w:rFonts w:ascii="ZapfDingbatsITC" w:hAnsi="ZapfDingbatsITC" w:hint="default"/>
      </w:rPr>
    </w:lvl>
    <w:lvl w:ilvl="1" w:tplc="076E7C08" w:tentative="1">
      <w:start w:val="1"/>
      <w:numFmt w:val="bullet"/>
      <w:lvlText w:val="✕"/>
      <w:lvlJc w:val="left"/>
      <w:pPr>
        <w:tabs>
          <w:tab w:val="num" w:pos="1440"/>
        </w:tabs>
        <w:ind w:left="1440" w:hanging="360"/>
      </w:pPr>
      <w:rPr>
        <w:rFonts w:ascii="ZapfDingbatsITC" w:hAnsi="ZapfDingbatsITC" w:hint="default"/>
      </w:rPr>
    </w:lvl>
    <w:lvl w:ilvl="2" w:tplc="B100E24C" w:tentative="1">
      <w:start w:val="1"/>
      <w:numFmt w:val="bullet"/>
      <w:lvlText w:val="✕"/>
      <w:lvlJc w:val="left"/>
      <w:pPr>
        <w:tabs>
          <w:tab w:val="num" w:pos="2160"/>
        </w:tabs>
        <w:ind w:left="2160" w:hanging="360"/>
      </w:pPr>
      <w:rPr>
        <w:rFonts w:ascii="ZapfDingbatsITC" w:hAnsi="ZapfDingbatsITC" w:hint="default"/>
      </w:rPr>
    </w:lvl>
    <w:lvl w:ilvl="3" w:tplc="3476FFB4" w:tentative="1">
      <w:start w:val="1"/>
      <w:numFmt w:val="bullet"/>
      <w:lvlText w:val="✕"/>
      <w:lvlJc w:val="left"/>
      <w:pPr>
        <w:tabs>
          <w:tab w:val="num" w:pos="2880"/>
        </w:tabs>
        <w:ind w:left="2880" w:hanging="360"/>
      </w:pPr>
      <w:rPr>
        <w:rFonts w:ascii="ZapfDingbatsITC" w:hAnsi="ZapfDingbatsITC" w:hint="default"/>
      </w:rPr>
    </w:lvl>
    <w:lvl w:ilvl="4" w:tplc="60B21670" w:tentative="1">
      <w:start w:val="1"/>
      <w:numFmt w:val="bullet"/>
      <w:lvlText w:val="✕"/>
      <w:lvlJc w:val="left"/>
      <w:pPr>
        <w:tabs>
          <w:tab w:val="num" w:pos="3600"/>
        </w:tabs>
        <w:ind w:left="3600" w:hanging="360"/>
      </w:pPr>
      <w:rPr>
        <w:rFonts w:ascii="ZapfDingbatsITC" w:hAnsi="ZapfDingbatsITC" w:hint="default"/>
      </w:rPr>
    </w:lvl>
    <w:lvl w:ilvl="5" w:tplc="395A81EC" w:tentative="1">
      <w:start w:val="1"/>
      <w:numFmt w:val="bullet"/>
      <w:lvlText w:val="✕"/>
      <w:lvlJc w:val="left"/>
      <w:pPr>
        <w:tabs>
          <w:tab w:val="num" w:pos="4320"/>
        </w:tabs>
        <w:ind w:left="4320" w:hanging="360"/>
      </w:pPr>
      <w:rPr>
        <w:rFonts w:ascii="ZapfDingbatsITC" w:hAnsi="ZapfDingbatsITC" w:hint="default"/>
      </w:rPr>
    </w:lvl>
    <w:lvl w:ilvl="6" w:tplc="CF88178C" w:tentative="1">
      <w:start w:val="1"/>
      <w:numFmt w:val="bullet"/>
      <w:lvlText w:val="✕"/>
      <w:lvlJc w:val="left"/>
      <w:pPr>
        <w:tabs>
          <w:tab w:val="num" w:pos="5040"/>
        </w:tabs>
        <w:ind w:left="5040" w:hanging="360"/>
      </w:pPr>
      <w:rPr>
        <w:rFonts w:ascii="ZapfDingbatsITC" w:hAnsi="ZapfDingbatsITC" w:hint="default"/>
      </w:rPr>
    </w:lvl>
    <w:lvl w:ilvl="7" w:tplc="D6086C92" w:tentative="1">
      <w:start w:val="1"/>
      <w:numFmt w:val="bullet"/>
      <w:lvlText w:val="✕"/>
      <w:lvlJc w:val="left"/>
      <w:pPr>
        <w:tabs>
          <w:tab w:val="num" w:pos="5760"/>
        </w:tabs>
        <w:ind w:left="5760" w:hanging="360"/>
      </w:pPr>
      <w:rPr>
        <w:rFonts w:ascii="ZapfDingbatsITC" w:hAnsi="ZapfDingbatsITC" w:hint="default"/>
      </w:rPr>
    </w:lvl>
    <w:lvl w:ilvl="8" w:tplc="7A5EFBB6" w:tentative="1">
      <w:start w:val="1"/>
      <w:numFmt w:val="bullet"/>
      <w:lvlText w:val="✕"/>
      <w:lvlJc w:val="left"/>
      <w:pPr>
        <w:tabs>
          <w:tab w:val="num" w:pos="6480"/>
        </w:tabs>
        <w:ind w:left="6480" w:hanging="360"/>
      </w:pPr>
      <w:rPr>
        <w:rFonts w:ascii="ZapfDingbatsITC" w:hAnsi="ZapfDingbatsITC" w:hint="default"/>
      </w:rPr>
    </w:lvl>
  </w:abstractNum>
  <w:abstractNum w:abstractNumId="4">
    <w:nsid w:val="53180583"/>
    <w:multiLevelType w:val="hybridMultilevel"/>
    <w:tmpl w:val="4D0E8AB8"/>
    <w:lvl w:ilvl="0" w:tplc="1EBA3E8E">
      <w:start w:val="1"/>
      <w:numFmt w:val="bullet"/>
      <w:lvlText w:val=""/>
      <w:lvlJc w:val="left"/>
      <w:pPr>
        <w:tabs>
          <w:tab w:val="num" w:pos="720"/>
        </w:tabs>
        <w:ind w:left="720" w:hanging="360"/>
      </w:pPr>
      <w:rPr>
        <w:rFonts w:ascii="Wingdings" w:hAnsi="Wingdings" w:hint="default"/>
      </w:rPr>
    </w:lvl>
    <w:lvl w:ilvl="1" w:tplc="43D81F40" w:tentative="1">
      <w:start w:val="1"/>
      <w:numFmt w:val="bullet"/>
      <w:lvlText w:val=""/>
      <w:lvlJc w:val="left"/>
      <w:pPr>
        <w:tabs>
          <w:tab w:val="num" w:pos="1440"/>
        </w:tabs>
        <w:ind w:left="1440" w:hanging="360"/>
      </w:pPr>
      <w:rPr>
        <w:rFonts w:ascii="Wingdings" w:hAnsi="Wingdings" w:hint="default"/>
      </w:rPr>
    </w:lvl>
    <w:lvl w:ilvl="2" w:tplc="595CA21C" w:tentative="1">
      <w:start w:val="1"/>
      <w:numFmt w:val="bullet"/>
      <w:lvlText w:val=""/>
      <w:lvlJc w:val="left"/>
      <w:pPr>
        <w:tabs>
          <w:tab w:val="num" w:pos="2160"/>
        </w:tabs>
        <w:ind w:left="2160" w:hanging="360"/>
      </w:pPr>
      <w:rPr>
        <w:rFonts w:ascii="Wingdings" w:hAnsi="Wingdings" w:hint="default"/>
      </w:rPr>
    </w:lvl>
    <w:lvl w:ilvl="3" w:tplc="BA6C5B1A" w:tentative="1">
      <w:start w:val="1"/>
      <w:numFmt w:val="bullet"/>
      <w:lvlText w:val=""/>
      <w:lvlJc w:val="left"/>
      <w:pPr>
        <w:tabs>
          <w:tab w:val="num" w:pos="2880"/>
        </w:tabs>
        <w:ind w:left="2880" w:hanging="360"/>
      </w:pPr>
      <w:rPr>
        <w:rFonts w:ascii="Wingdings" w:hAnsi="Wingdings" w:hint="default"/>
      </w:rPr>
    </w:lvl>
    <w:lvl w:ilvl="4" w:tplc="83A82BDA" w:tentative="1">
      <w:start w:val="1"/>
      <w:numFmt w:val="bullet"/>
      <w:lvlText w:val=""/>
      <w:lvlJc w:val="left"/>
      <w:pPr>
        <w:tabs>
          <w:tab w:val="num" w:pos="3600"/>
        </w:tabs>
        <w:ind w:left="3600" w:hanging="360"/>
      </w:pPr>
      <w:rPr>
        <w:rFonts w:ascii="Wingdings" w:hAnsi="Wingdings" w:hint="default"/>
      </w:rPr>
    </w:lvl>
    <w:lvl w:ilvl="5" w:tplc="A044F2EC" w:tentative="1">
      <w:start w:val="1"/>
      <w:numFmt w:val="bullet"/>
      <w:lvlText w:val=""/>
      <w:lvlJc w:val="left"/>
      <w:pPr>
        <w:tabs>
          <w:tab w:val="num" w:pos="4320"/>
        </w:tabs>
        <w:ind w:left="4320" w:hanging="360"/>
      </w:pPr>
      <w:rPr>
        <w:rFonts w:ascii="Wingdings" w:hAnsi="Wingdings" w:hint="default"/>
      </w:rPr>
    </w:lvl>
    <w:lvl w:ilvl="6" w:tplc="069AC3C2" w:tentative="1">
      <w:start w:val="1"/>
      <w:numFmt w:val="bullet"/>
      <w:lvlText w:val=""/>
      <w:lvlJc w:val="left"/>
      <w:pPr>
        <w:tabs>
          <w:tab w:val="num" w:pos="5040"/>
        </w:tabs>
        <w:ind w:left="5040" w:hanging="360"/>
      </w:pPr>
      <w:rPr>
        <w:rFonts w:ascii="Wingdings" w:hAnsi="Wingdings" w:hint="default"/>
      </w:rPr>
    </w:lvl>
    <w:lvl w:ilvl="7" w:tplc="A6B02D24" w:tentative="1">
      <w:start w:val="1"/>
      <w:numFmt w:val="bullet"/>
      <w:lvlText w:val=""/>
      <w:lvlJc w:val="left"/>
      <w:pPr>
        <w:tabs>
          <w:tab w:val="num" w:pos="5760"/>
        </w:tabs>
        <w:ind w:left="5760" w:hanging="360"/>
      </w:pPr>
      <w:rPr>
        <w:rFonts w:ascii="Wingdings" w:hAnsi="Wingdings" w:hint="default"/>
      </w:rPr>
    </w:lvl>
    <w:lvl w:ilvl="8" w:tplc="0CC06EA0" w:tentative="1">
      <w:start w:val="1"/>
      <w:numFmt w:val="bullet"/>
      <w:lvlText w:val=""/>
      <w:lvlJc w:val="left"/>
      <w:pPr>
        <w:tabs>
          <w:tab w:val="num" w:pos="6480"/>
        </w:tabs>
        <w:ind w:left="6480" w:hanging="360"/>
      </w:pPr>
      <w:rPr>
        <w:rFonts w:ascii="Wingdings" w:hAnsi="Wingdings" w:hint="default"/>
      </w:rPr>
    </w:lvl>
  </w:abstractNum>
  <w:abstractNum w:abstractNumId="5">
    <w:nsid w:val="547E263B"/>
    <w:multiLevelType w:val="hybridMultilevel"/>
    <w:tmpl w:val="9940D078"/>
    <w:lvl w:ilvl="0" w:tplc="043A7EA0">
      <w:start w:val="1"/>
      <w:numFmt w:val="bullet"/>
      <w:lvlText w:val="✕"/>
      <w:lvlJc w:val="left"/>
      <w:pPr>
        <w:tabs>
          <w:tab w:val="num" w:pos="720"/>
        </w:tabs>
        <w:ind w:left="720" w:hanging="360"/>
      </w:pPr>
      <w:rPr>
        <w:rFonts w:ascii="ZapfDingbatsITC" w:hAnsi="ZapfDingbatsITC" w:hint="default"/>
      </w:rPr>
    </w:lvl>
    <w:lvl w:ilvl="1" w:tplc="4BB277F2" w:tentative="1">
      <w:start w:val="1"/>
      <w:numFmt w:val="bullet"/>
      <w:lvlText w:val="✕"/>
      <w:lvlJc w:val="left"/>
      <w:pPr>
        <w:tabs>
          <w:tab w:val="num" w:pos="1440"/>
        </w:tabs>
        <w:ind w:left="1440" w:hanging="360"/>
      </w:pPr>
      <w:rPr>
        <w:rFonts w:ascii="ZapfDingbatsITC" w:hAnsi="ZapfDingbatsITC" w:hint="default"/>
      </w:rPr>
    </w:lvl>
    <w:lvl w:ilvl="2" w:tplc="01C096C8" w:tentative="1">
      <w:start w:val="1"/>
      <w:numFmt w:val="bullet"/>
      <w:lvlText w:val="✕"/>
      <w:lvlJc w:val="left"/>
      <w:pPr>
        <w:tabs>
          <w:tab w:val="num" w:pos="2160"/>
        </w:tabs>
        <w:ind w:left="2160" w:hanging="360"/>
      </w:pPr>
      <w:rPr>
        <w:rFonts w:ascii="ZapfDingbatsITC" w:hAnsi="ZapfDingbatsITC" w:hint="default"/>
      </w:rPr>
    </w:lvl>
    <w:lvl w:ilvl="3" w:tplc="F8FC62D4" w:tentative="1">
      <w:start w:val="1"/>
      <w:numFmt w:val="bullet"/>
      <w:lvlText w:val="✕"/>
      <w:lvlJc w:val="left"/>
      <w:pPr>
        <w:tabs>
          <w:tab w:val="num" w:pos="2880"/>
        </w:tabs>
        <w:ind w:left="2880" w:hanging="360"/>
      </w:pPr>
      <w:rPr>
        <w:rFonts w:ascii="ZapfDingbatsITC" w:hAnsi="ZapfDingbatsITC" w:hint="default"/>
      </w:rPr>
    </w:lvl>
    <w:lvl w:ilvl="4" w:tplc="BEEE61B4" w:tentative="1">
      <w:start w:val="1"/>
      <w:numFmt w:val="bullet"/>
      <w:lvlText w:val="✕"/>
      <w:lvlJc w:val="left"/>
      <w:pPr>
        <w:tabs>
          <w:tab w:val="num" w:pos="3600"/>
        </w:tabs>
        <w:ind w:left="3600" w:hanging="360"/>
      </w:pPr>
      <w:rPr>
        <w:rFonts w:ascii="ZapfDingbatsITC" w:hAnsi="ZapfDingbatsITC" w:hint="default"/>
      </w:rPr>
    </w:lvl>
    <w:lvl w:ilvl="5" w:tplc="97E4A548" w:tentative="1">
      <w:start w:val="1"/>
      <w:numFmt w:val="bullet"/>
      <w:lvlText w:val="✕"/>
      <w:lvlJc w:val="left"/>
      <w:pPr>
        <w:tabs>
          <w:tab w:val="num" w:pos="4320"/>
        </w:tabs>
        <w:ind w:left="4320" w:hanging="360"/>
      </w:pPr>
      <w:rPr>
        <w:rFonts w:ascii="ZapfDingbatsITC" w:hAnsi="ZapfDingbatsITC" w:hint="default"/>
      </w:rPr>
    </w:lvl>
    <w:lvl w:ilvl="6" w:tplc="57F83EBC" w:tentative="1">
      <w:start w:val="1"/>
      <w:numFmt w:val="bullet"/>
      <w:lvlText w:val="✕"/>
      <w:lvlJc w:val="left"/>
      <w:pPr>
        <w:tabs>
          <w:tab w:val="num" w:pos="5040"/>
        </w:tabs>
        <w:ind w:left="5040" w:hanging="360"/>
      </w:pPr>
      <w:rPr>
        <w:rFonts w:ascii="ZapfDingbatsITC" w:hAnsi="ZapfDingbatsITC" w:hint="default"/>
      </w:rPr>
    </w:lvl>
    <w:lvl w:ilvl="7" w:tplc="4328C29C" w:tentative="1">
      <w:start w:val="1"/>
      <w:numFmt w:val="bullet"/>
      <w:lvlText w:val="✕"/>
      <w:lvlJc w:val="left"/>
      <w:pPr>
        <w:tabs>
          <w:tab w:val="num" w:pos="5760"/>
        </w:tabs>
        <w:ind w:left="5760" w:hanging="360"/>
      </w:pPr>
      <w:rPr>
        <w:rFonts w:ascii="ZapfDingbatsITC" w:hAnsi="ZapfDingbatsITC" w:hint="default"/>
      </w:rPr>
    </w:lvl>
    <w:lvl w:ilvl="8" w:tplc="5C9A1256" w:tentative="1">
      <w:start w:val="1"/>
      <w:numFmt w:val="bullet"/>
      <w:lvlText w:val="✕"/>
      <w:lvlJc w:val="left"/>
      <w:pPr>
        <w:tabs>
          <w:tab w:val="num" w:pos="6480"/>
        </w:tabs>
        <w:ind w:left="6480" w:hanging="360"/>
      </w:pPr>
      <w:rPr>
        <w:rFonts w:ascii="ZapfDingbatsITC" w:hAnsi="ZapfDingbatsITC"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1F"/>
    <w:rsid w:val="000C07FD"/>
    <w:rsid w:val="000E1A84"/>
    <w:rsid w:val="000E2841"/>
    <w:rsid w:val="000F164D"/>
    <w:rsid w:val="001961E9"/>
    <w:rsid w:val="00266F26"/>
    <w:rsid w:val="002B7F53"/>
    <w:rsid w:val="003362ED"/>
    <w:rsid w:val="00352179"/>
    <w:rsid w:val="003C6616"/>
    <w:rsid w:val="003D4B82"/>
    <w:rsid w:val="003F3D9B"/>
    <w:rsid w:val="00432026"/>
    <w:rsid w:val="00461C6E"/>
    <w:rsid w:val="004A4C74"/>
    <w:rsid w:val="004D365C"/>
    <w:rsid w:val="005A3981"/>
    <w:rsid w:val="005C62C8"/>
    <w:rsid w:val="005E7911"/>
    <w:rsid w:val="005E791F"/>
    <w:rsid w:val="006313D9"/>
    <w:rsid w:val="00690F0B"/>
    <w:rsid w:val="006E4D3C"/>
    <w:rsid w:val="007016F4"/>
    <w:rsid w:val="007139A8"/>
    <w:rsid w:val="00740368"/>
    <w:rsid w:val="00812411"/>
    <w:rsid w:val="00813F49"/>
    <w:rsid w:val="0082520D"/>
    <w:rsid w:val="008425DD"/>
    <w:rsid w:val="00851CC8"/>
    <w:rsid w:val="00863828"/>
    <w:rsid w:val="00873633"/>
    <w:rsid w:val="00892492"/>
    <w:rsid w:val="008C6633"/>
    <w:rsid w:val="00927591"/>
    <w:rsid w:val="00937B7F"/>
    <w:rsid w:val="009639E9"/>
    <w:rsid w:val="009B340E"/>
    <w:rsid w:val="00A1170D"/>
    <w:rsid w:val="00A36A99"/>
    <w:rsid w:val="00A60C94"/>
    <w:rsid w:val="00AC3D3F"/>
    <w:rsid w:val="00AE2644"/>
    <w:rsid w:val="00B23A1F"/>
    <w:rsid w:val="00B27365"/>
    <w:rsid w:val="00BA3FA7"/>
    <w:rsid w:val="00CB2880"/>
    <w:rsid w:val="00D2018B"/>
    <w:rsid w:val="00D24FBA"/>
    <w:rsid w:val="00D51CFD"/>
    <w:rsid w:val="00D57339"/>
    <w:rsid w:val="00D9480E"/>
    <w:rsid w:val="00DF68FA"/>
    <w:rsid w:val="00E42FBD"/>
    <w:rsid w:val="00E516C5"/>
    <w:rsid w:val="00E77F9A"/>
    <w:rsid w:val="00EB59BA"/>
    <w:rsid w:val="00EF57ED"/>
    <w:rsid w:val="00F2513E"/>
    <w:rsid w:val="00F31F48"/>
    <w:rsid w:val="00F37437"/>
    <w:rsid w:val="00F57FEF"/>
    <w:rsid w:val="00F713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9751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364">
      <w:bodyDiv w:val="1"/>
      <w:marLeft w:val="0"/>
      <w:marRight w:val="0"/>
      <w:marTop w:val="0"/>
      <w:marBottom w:val="0"/>
      <w:divBdr>
        <w:top w:val="none" w:sz="0" w:space="0" w:color="auto"/>
        <w:left w:val="none" w:sz="0" w:space="0" w:color="auto"/>
        <w:bottom w:val="none" w:sz="0" w:space="0" w:color="auto"/>
        <w:right w:val="none" w:sz="0" w:space="0" w:color="auto"/>
      </w:divBdr>
    </w:div>
    <w:div w:id="119420901">
      <w:bodyDiv w:val="1"/>
      <w:marLeft w:val="0"/>
      <w:marRight w:val="0"/>
      <w:marTop w:val="0"/>
      <w:marBottom w:val="0"/>
      <w:divBdr>
        <w:top w:val="none" w:sz="0" w:space="0" w:color="auto"/>
        <w:left w:val="none" w:sz="0" w:space="0" w:color="auto"/>
        <w:bottom w:val="none" w:sz="0" w:space="0" w:color="auto"/>
        <w:right w:val="none" w:sz="0" w:space="0" w:color="auto"/>
      </w:divBdr>
    </w:div>
    <w:div w:id="243418746">
      <w:bodyDiv w:val="1"/>
      <w:marLeft w:val="0"/>
      <w:marRight w:val="0"/>
      <w:marTop w:val="0"/>
      <w:marBottom w:val="0"/>
      <w:divBdr>
        <w:top w:val="none" w:sz="0" w:space="0" w:color="auto"/>
        <w:left w:val="none" w:sz="0" w:space="0" w:color="auto"/>
        <w:bottom w:val="none" w:sz="0" w:space="0" w:color="auto"/>
        <w:right w:val="none" w:sz="0" w:space="0" w:color="auto"/>
      </w:divBdr>
      <w:divsChild>
        <w:div w:id="632371835">
          <w:marLeft w:val="446"/>
          <w:marRight w:val="0"/>
          <w:marTop w:val="0"/>
          <w:marBottom w:val="0"/>
          <w:divBdr>
            <w:top w:val="none" w:sz="0" w:space="0" w:color="auto"/>
            <w:left w:val="none" w:sz="0" w:space="0" w:color="auto"/>
            <w:bottom w:val="none" w:sz="0" w:space="0" w:color="auto"/>
            <w:right w:val="none" w:sz="0" w:space="0" w:color="auto"/>
          </w:divBdr>
        </w:div>
      </w:divsChild>
    </w:div>
    <w:div w:id="428624348">
      <w:bodyDiv w:val="1"/>
      <w:marLeft w:val="0"/>
      <w:marRight w:val="0"/>
      <w:marTop w:val="0"/>
      <w:marBottom w:val="0"/>
      <w:divBdr>
        <w:top w:val="none" w:sz="0" w:space="0" w:color="auto"/>
        <w:left w:val="none" w:sz="0" w:space="0" w:color="auto"/>
        <w:bottom w:val="none" w:sz="0" w:space="0" w:color="auto"/>
        <w:right w:val="none" w:sz="0" w:space="0" w:color="auto"/>
      </w:divBdr>
    </w:div>
    <w:div w:id="448620902">
      <w:bodyDiv w:val="1"/>
      <w:marLeft w:val="0"/>
      <w:marRight w:val="0"/>
      <w:marTop w:val="0"/>
      <w:marBottom w:val="0"/>
      <w:divBdr>
        <w:top w:val="none" w:sz="0" w:space="0" w:color="auto"/>
        <w:left w:val="none" w:sz="0" w:space="0" w:color="auto"/>
        <w:bottom w:val="none" w:sz="0" w:space="0" w:color="auto"/>
        <w:right w:val="none" w:sz="0" w:space="0" w:color="auto"/>
      </w:divBdr>
      <w:divsChild>
        <w:div w:id="1178039836">
          <w:marLeft w:val="446"/>
          <w:marRight w:val="0"/>
          <w:marTop w:val="0"/>
          <w:marBottom w:val="0"/>
          <w:divBdr>
            <w:top w:val="none" w:sz="0" w:space="0" w:color="auto"/>
            <w:left w:val="none" w:sz="0" w:space="0" w:color="auto"/>
            <w:bottom w:val="none" w:sz="0" w:space="0" w:color="auto"/>
            <w:right w:val="none" w:sz="0" w:space="0" w:color="auto"/>
          </w:divBdr>
        </w:div>
        <w:div w:id="1464349290">
          <w:marLeft w:val="446"/>
          <w:marRight w:val="0"/>
          <w:marTop w:val="0"/>
          <w:marBottom w:val="0"/>
          <w:divBdr>
            <w:top w:val="none" w:sz="0" w:space="0" w:color="auto"/>
            <w:left w:val="none" w:sz="0" w:space="0" w:color="auto"/>
            <w:bottom w:val="none" w:sz="0" w:space="0" w:color="auto"/>
            <w:right w:val="none" w:sz="0" w:space="0" w:color="auto"/>
          </w:divBdr>
        </w:div>
        <w:div w:id="1564557719">
          <w:marLeft w:val="446"/>
          <w:marRight w:val="0"/>
          <w:marTop w:val="0"/>
          <w:marBottom w:val="0"/>
          <w:divBdr>
            <w:top w:val="none" w:sz="0" w:space="0" w:color="auto"/>
            <w:left w:val="none" w:sz="0" w:space="0" w:color="auto"/>
            <w:bottom w:val="none" w:sz="0" w:space="0" w:color="auto"/>
            <w:right w:val="none" w:sz="0" w:space="0" w:color="auto"/>
          </w:divBdr>
        </w:div>
        <w:div w:id="1118911567">
          <w:marLeft w:val="446"/>
          <w:marRight w:val="0"/>
          <w:marTop w:val="0"/>
          <w:marBottom w:val="0"/>
          <w:divBdr>
            <w:top w:val="none" w:sz="0" w:space="0" w:color="auto"/>
            <w:left w:val="none" w:sz="0" w:space="0" w:color="auto"/>
            <w:bottom w:val="none" w:sz="0" w:space="0" w:color="auto"/>
            <w:right w:val="none" w:sz="0" w:space="0" w:color="auto"/>
          </w:divBdr>
        </w:div>
        <w:div w:id="1545560050">
          <w:marLeft w:val="446"/>
          <w:marRight w:val="0"/>
          <w:marTop w:val="0"/>
          <w:marBottom w:val="0"/>
          <w:divBdr>
            <w:top w:val="none" w:sz="0" w:space="0" w:color="auto"/>
            <w:left w:val="none" w:sz="0" w:space="0" w:color="auto"/>
            <w:bottom w:val="none" w:sz="0" w:space="0" w:color="auto"/>
            <w:right w:val="none" w:sz="0" w:space="0" w:color="auto"/>
          </w:divBdr>
        </w:div>
        <w:div w:id="1887789280">
          <w:marLeft w:val="446"/>
          <w:marRight w:val="0"/>
          <w:marTop w:val="0"/>
          <w:marBottom w:val="0"/>
          <w:divBdr>
            <w:top w:val="none" w:sz="0" w:space="0" w:color="auto"/>
            <w:left w:val="none" w:sz="0" w:space="0" w:color="auto"/>
            <w:bottom w:val="none" w:sz="0" w:space="0" w:color="auto"/>
            <w:right w:val="none" w:sz="0" w:space="0" w:color="auto"/>
          </w:divBdr>
        </w:div>
      </w:divsChild>
    </w:div>
    <w:div w:id="529072165">
      <w:bodyDiv w:val="1"/>
      <w:marLeft w:val="0"/>
      <w:marRight w:val="0"/>
      <w:marTop w:val="0"/>
      <w:marBottom w:val="0"/>
      <w:divBdr>
        <w:top w:val="none" w:sz="0" w:space="0" w:color="auto"/>
        <w:left w:val="none" w:sz="0" w:space="0" w:color="auto"/>
        <w:bottom w:val="none" w:sz="0" w:space="0" w:color="auto"/>
        <w:right w:val="none" w:sz="0" w:space="0" w:color="auto"/>
      </w:divBdr>
      <w:divsChild>
        <w:div w:id="1008486424">
          <w:marLeft w:val="446"/>
          <w:marRight w:val="0"/>
          <w:marTop w:val="0"/>
          <w:marBottom w:val="0"/>
          <w:divBdr>
            <w:top w:val="none" w:sz="0" w:space="0" w:color="auto"/>
            <w:left w:val="none" w:sz="0" w:space="0" w:color="auto"/>
            <w:bottom w:val="none" w:sz="0" w:space="0" w:color="auto"/>
            <w:right w:val="none" w:sz="0" w:space="0" w:color="auto"/>
          </w:divBdr>
        </w:div>
        <w:div w:id="107429882">
          <w:marLeft w:val="446"/>
          <w:marRight w:val="0"/>
          <w:marTop w:val="0"/>
          <w:marBottom w:val="0"/>
          <w:divBdr>
            <w:top w:val="none" w:sz="0" w:space="0" w:color="auto"/>
            <w:left w:val="none" w:sz="0" w:space="0" w:color="auto"/>
            <w:bottom w:val="none" w:sz="0" w:space="0" w:color="auto"/>
            <w:right w:val="none" w:sz="0" w:space="0" w:color="auto"/>
          </w:divBdr>
        </w:div>
        <w:div w:id="1534729305">
          <w:marLeft w:val="446"/>
          <w:marRight w:val="0"/>
          <w:marTop w:val="0"/>
          <w:marBottom w:val="0"/>
          <w:divBdr>
            <w:top w:val="none" w:sz="0" w:space="0" w:color="auto"/>
            <w:left w:val="none" w:sz="0" w:space="0" w:color="auto"/>
            <w:bottom w:val="none" w:sz="0" w:space="0" w:color="auto"/>
            <w:right w:val="none" w:sz="0" w:space="0" w:color="auto"/>
          </w:divBdr>
        </w:div>
        <w:div w:id="1918437191">
          <w:marLeft w:val="446"/>
          <w:marRight w:val="0"/>
          <w:marTop w:val="0"/>
          <w:marBottom w:val="0"/>
          <w:divBdr>
            <w:top w:val="none" w:sz="0" w:space="0" w:color="auto"/>
            <w:left w:val="none" w:sz="0" w:space="0" w:color="auto"/>
            <w:bottom w:val="none" w:sz="0" w:space="0" w:color="auto"/>
            <w:right w:val="none" w:sz="0" w:space="0" w:color="auto"/>
          </w:divBdr>
        </w:div>
        <w:div w:id="1872262908">
          <w:marLeft w:val="446"/>
          <w:marRight w:val="0"/>
          <w:marTop w:val="0"/>
          <w:marBottom w:val="0"/>
          <w:divBdr>
            <w:top w:val="none" w:sz="0" w:space="0" w:color="auto"/>
            <w:left w:val="none" w:sz="0" w:space="0" w:color="auto"/>
            <w:bottom w:val="none" w:sz="0" w:space="0" w:color="auto"/>
            <w:right w:val="none" w:sz="0" w:space="0" w:color="auto"/>
          </w:divBdr>
        </w:div>
        <w:div w:id="1360937362">
          <w:marLeft w:val="446"/>
          <w:marRight w:val="0"/>
          <w:marTop w:val="0"/>
          <w:marBottom w:val="0"/>
          <w:divBdr>
            <w:top w:val="none" w:sz="0" w:space="0" w:color="auto"/>
            <w:left w:val="none" w:sz="0" w:space="0" w:color="auto"/>
            <w:bottom w:val="none" w:sz="0" w:space="0" w:color="auto"/>
            <w:right w:val="none" w:sz="0" w:space="0" w:color="auto"/>
          </w:divBdr>
        </w:div>
      </w:divsChild>
    </w:div>
    <w:div w:id="611398284">
      <w:bodyDiv w:val="1"/>
      <w:marLeft w:val="0"/>
      <w:marRight w:val="0"/>
      <w:marTop w:val="0"/>
      <w:marBottom w:val="0"/>
      <w:divBdr>
        <w:top w:val="none" w:sz="0" w:space="0" w:color="auto"/>
        <w:left w:val="none" w:sz="0" w:space="0" w:color="auto"/>
        <w:bottom w:val="none" w:sz="0" w:space="0" w:color="auto"/>
        <w:right w:val="none" w:sz="0" w:space="0" w:color="auto"/>
      </w:divBdr>
    </w:div>
    <w:div w:id="986591331">
      <w:bodyDiv w:val="1"/>
      <w:marLeft w:val="0"/>
      <w:marRight w:val="0"/>
      <w:marTop w:val="0"/>
      <w:marBottom w:val="0"/>
      <w:divBdr>
        <w:top w:val="none" w:sz="0" w:space="0" w:color="auto"/>
        <w:left w:val="none" w:sz="0" w:space="0" w:color="auto"/>
        <w:bottom w:val="none" w:sz="0" w:space="0" w:color="auto"/>
        <w:right w:val="none" w:sz="0" w:space="0" w:color="auto"/>
      </w:divBdr>
    </w:div>
    <w:div w:id="1068770695">
      <w:bodyDiv w:val="1"/>
      <w:marLeft w:val="0"/>
      <w:marRight w:val="0"/>
      <w:marTop w:val="0"/>
      <w:marBottom w:val="0"/>
      <w:divBdr>
        <w:top w:val="none" w:sz="0" w:space="0" w:color="auto"/>
        <w:left w:val="none" w:sz="0" w:space="0" w:color="auto"/>
        <w:bottom w:val="none" w:sz="0" w:space="0" w:color="auto"/>
        <w:right w:val="none" w:sz="0" w:space="0" w:color="auto"/>
      </w:divBdr>
    </w:div>
    <w:div w:id="1260142677">
      <w:bodyDiv w:val="1"/>
      <w:marLeft w:val="0"/>
      <w:marRight w:val="0"/>
      <w:marTop w:val="0"/>
      <w:marBottom w:val="0"/>
      <w:divBdr>
        <w:top w:val="none" w:sz="0" w:space="0" w:color="auto"/>
        <w:left w:val="none" w:sz="0" w:space="0" w:color="auto"/>
        <w:bottom w:val="none" w:sz="0" w:space="0" w:color="auto"/>
        <w:right w:val="none" w:sz="0" w:space="0" w:color="auto"/>
      </w:divBdr>
      <w:divsChild>
        <w:div w:id="914512889">
          <w:marLeft w:val="446"/>
          <w:marRight w:val="0"/>
          <w:marTop w:val="0"/>
          <w:marBottom w:val="0"/>
          <w:divBdr>
            <w:top w:val="none" w:sz="0" w:space="0" w:color="auto"/>
            <w:left w:val="none" w:sz="0" w:space="0" w:color="auto"/>
            <w:bottom w:val="none" w:sz="0" w:space="0" w:color="auto"/>
            <w:right w:val="none" w:sz="0" w:space="0" w:color="auto"/>
          </w:divBdr>
        </w:div>
        <w:div w:id="1286694296">
          <w:marLeft w:val="446"/>
          <w:marRight w:val="0"/>
          <w:marTop w:val="0"/>
          <w:marBottom w:val="0"/>
          <w:divBdr>
            <w:top w:val="none" w:sz="0" w:space="0" w:color="auto"/>
            <w:left w:val="none" w:sz="0" w:space="0" w:color="auto"/>
            <w:bottom w:val="none" w:sz="0" w:space="0" w:color="auto"/>
            <w:right w:val="none" w:sz="0" w:space="0" w:color="auto"/>
          </w:divBdr>
        </w:div>
        <w:div w:id="200216084">
          <w:marLeft w:val="446"/>
          <w:marRight w:val="0"/>
          <w:marTop w:val="0"/>
          <w:marBottom w:val="0"/>
          <w:divBdr>
            <w:top w:val="none" w:sz="0" w:space="0" w:color="auto"/>
            <w:left w:val="none" w:sz="0" w:space="0" w:color="auto"/>
            <w:bottom w:val="none" w:sz="0" w:space="0" w:color="auto"/>
            <w:right w:val="none" w:sz="0" w:space="0" w:color="auto"/>
          </w:divBdr>
        </w:div>
        <w:div w:id="327024749">
          <w:marLeft w:val="446"/>
          <w:marRight w:val="0"/>
          <w:marTop w:val="0"/>
          <w:marBottom w:val="0"/>
          <w:divBdr>
            <w:top w:val="none" w:sz="0" w:space="0" w:color="auto"/>
            <w:left w:val="none" w:sz="0" w:space="0" w:color="auto"/>
            <w:bottom w:val="none" w:sz="0" w:space="0" w:color="auto"/>
            <w:right w:val="none" w:sz="0" w:space="0" w:color="auto"/>
          </w:divBdr>
        </w:div>
        <w:div w:id="1861580160">
          <w:marLeft w:val="446"/>
          <w:marRight w:val="0"/>
          <w:marTop w:val="0"/>
          <w:marBottom w:val="0"/>
          <w:divBdr>
            <w:top w:val="none" w:sz="0" w:space="0" w:color="auto"/>
            <w:left w:val="none" w:sz="0" w:space="0" w:color="auto"/>
            <w:bottom w:val="none" w:sz="0" w:space="0" w:color="auto"/>
            <w:right w:val="none" w:sz="0" w:space="0" w:color="auto"/>
          </w:divBdr>
        </w:div>
      </w:divsChild>
    </w:div>
    <w:div w:id="1396928069">
      <w:bodyDiv w:val="1"/>
      <w:marLeft w:val="0"/>
      <w:marRight w:val="0"/>
      <w:marTop w:val="0"/>
      <w:marBottom w:val="0"/>
      <w:divBdr>
        <w:top w:val="none" w:sz="0" w:space="0" w:color="auto"/>
        <w:left w:val="none" w:sz="0" w:space="0" w:color="auto"/>
        <w:bottom w:val="none" w:sz="0" w:space="0" w:color="auto"/>
        <w:right w:val="none" w:sz="0" w:space="0" w:color="auto"/>
      </w:divBdr>
    </w:div>
    <w:div w:id="1794983831">
      <w:bodyDiv w:val="1"/>
      <w:marLeft w:val="0"/>
      <w:marRight w:val="0"/>
      <w:marTop w:val="0"/>
      <w:marBottom w:val="0"/>
      <w:divBdr>
        <w:top w:val="none" w:sz="0" w:space="0" w:color="auto"/>
        <w:left w:val="none" w:sz="0" w:space="0" w:color="auto"/>
        <w:bottom w:val="none" w:sz="0" w:space="0" w:color="auto"/>
        <w:right w:val="none" w:sz="0" w:space="0" w:color="auto"/>
      </w:divBdr>
      <w:divsChild>
        <w:div w:id="1419012319">
          <w:marLeft w:val="446"/>
          <w:marRight w:val="0"/>
          <w:marTop w:val="0"/>
          <w:marBottom w:val="0"/>
          <w:divBdr>
            <w:top w:val="none" w:sz="0" w:space="0" w:color="auto"/>
            <w:left w:val="none" w:sz="0" w:space="0" w:color="auto"/>
            <w:bottom w:val="none" w:sz="0" w:space="0" w:color="auto"/>
            <w:right w:val="none" w:sz="0" w:space="0" w:color="auto"/>
          </w:divBdr>
        </w:div>
        <w:div w:id="1046443677">
          <w:marLeft w:val="446"/>
          <w:marRight w:val="0"/>
          <w:marTop w:val="0"/>
          <w:marBottom w:val="0"/>
          <w:divBdr>
            <w:top w:val="none" w:sz="0" w:space="0" w:color="auto"/>
            <w:left w:val="none" w:sz="0" w:space="0" w:color="auto"/>
            <w:bottom w:val="none" w:sz="0" w:space="0" w:color="auto"/>
            <w:right w:val="none" w:sz="0" w:space="0" w:color="auto"/>
          </w:divBdr>
        </w:div>
        <w:div w:id="1112551524">
          <w:marLeft w:val="446"/>
          <w:marRight w:val="0"/>
          <w:marTop w:val="0"/>
          <w:marBottom w:val="0"/>
          <w:divBdr>
            <w:top w:val="none" w:sz="0" w:space="0" w:color="auto"/>
            <w:left w:val="none" w:sz="0" w:space="0" w:color="auto"/>
            <w:bottom w:val="none" w:sz="0" w:space="0" w:color="auto"/>
            <w:right w:val="none" w:sz="0" w:space="0" w:color="auto"/>
          </w:divBdr>
        </w:div>
        <w:div w:id="1256785269">
          <w:marLeft w:val="446"/>
          <w:marRight w:val="0"/>
          <w:marTop w:val="0"/>
          <w:marBottom w:val="0"/>
          <w:divBdr>
            <w:top w:val="none" w:sz="0" w:space="0" w:color="auto"/>
            <w:left w:val="none" w:sz="0" w:space="0" w:color="auto"/>
            <w:bottom w:val="none" w:sz="0" w:space="0" w:color="auto"/>
            <w:right w:val="none" w:sz="0" w:space="0" w:color="auto"/>
          </w:divBdr>
        </w:div>
      </w:divsChild>
    </w:div>
    <w:div w:id="1876962624">
      <w:bodyDiv w:val="1"/>
      <w:marLeft w:val="0"/>
      <w:marRight w:val="0"/>
      <w:marTop w:val="0"/>
      <w:marBottom w:val="0"/>
      <w:divBdr>
        <w:top w:val="none" w:sz="0" w:space="0" w:color="auto"/>
        <w:left w:val="none" w:sz="0" w:space="0" w:color="auto"/>
        <w:bottom w:val="none" w:sz="0" w:space="0" w:color="auto"/>
        <w:right w:val="none" w:sz="0" w:space="0" w:color="auto"/>
      </w:divBdr>
    </w:div>
    <w:div w:id="2049987374">
      <w:bodyDiv w:val="1"/>
      <w:marLeft w:val="0"/>
      <w:marRight w:val="0"/>
      <w:marTop w:val="0"/>
      <w:marBottom w:val="0"/>
      <w:divBdr>
        <w:top w:val="none" w:sz="0" w:space="0" w:color="auto"/>
        <w:left w:val="none" w:sz="0" w:space="0" w:color="auto"/>
        <w:bottom w:val="none" w:sz="0" w:space="0" w:color="auto"/>
        <w:right w:val="none" w:sz="0" w:space="0" w:color="auto"/>
      </w:divBdr>
    </w:div>
    <w:div w:id="2061703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722</Words>
  <Characters>4119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Changchang Liu</dc:creator>
  <cp:keywords/>
  <dc:description/>
  <cp:lastModifiedBy>Changchang Liu</cp:lastModifiedBy>
  <cp:revision>6</cp:revision>
  <dcterms:created xsi:type="dcterms:W3CDTF">2020-07-11T19:54:00Z</dcterms:created>
  <dcterms:modified xsi:type="dcterms:W3CDTF">2020-07-13T00:49:00Z</dcterms:modified>
</cp:coreProperties>
</file>