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76" w:rsidRDefault="009D4676" w:rsidP="009D46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如何为函数定义</w:t>
      </w:r>
      <w:r>
        <w:rPr>
          <w:rFonts w:hint="eastAsia"/>
        </w:rPr>
        <w:t>keyword-only</w:t>
      </w:r>
      <w:r>
        <w:rPr>
          <w:rFonts w:hint="eastAsia"/>
        </w:rPr>
        <w:t>参数（写出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例子即可）？</w:t>
      </w:r>
    </w:p>
    <w:p w:rsidR="009D4676" w:rsidRPr="009D4676" w:rsidRDefault="009D4676" w:rsidP="009D4676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D467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keyword-only</w:t>
      </w:r>
      <w:r w:rsidRPr="009D467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9D4676" w:rsidRPr="009D4676" w:rsidRDefault="009D4676" w:rsidP="009D4676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在一个星号参数后、或者一个可变位置参数后的形参</w:t>
      </w:r>
    </w:p>
    <w:p w:rsidR="009D4676" w:rsidRPr="009D4676" w:rsidRDefault="009D4676" w:rsidP="009D4676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函数调用时必须使用关键字参数传参</w:t>
      </w:r>
    </w:p>
    <w:p w:rsidR="009D4676" w:rsidRPr="009D4676" w:rsidRDefault="009D4676" w:rsidP="009D4676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调用时如果没有默认值，则必须传递实参，否则将抛出</w:t>
      </w:r>
      <w:proofErr w:type="spellStart"/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TypeError</w:t>
      </w:r>
      <w:proofErr w:type="spellEnd"/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缺少</w:t>
      </w:r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keyword-only</w:t>
      </w:r>
      <w:r w:rsidRPr="009D4676">
        <w:rPr>
          <w:rFonts w:ascii="Verdana" w:eastAsia="宋体" w:hAnsi="Verdana" w:cs="宋体"/>
          <w:color w:val="000000"/>
          <w:kern w:val="0"/>
          <w:sz w:val="18"/>
          <w:szCs w:val="18"/>
        </w:rPr>
        <w:t>参数异常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D467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D4676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(*</w:t>
      </w:r>
      <w:proofErr w:type="spell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x=1, y, **</w:t>
      </w:r>
      <w:proofErr w:type="spell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kwargs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):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func</w:t>
      </w:r>
      <w:proofErr w:type="spellEnd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(*, x=1, y, **</w:t>
      </w:r>
      <w:proofErr w:type="spellStart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kwargs</w:t>
      </w:r>
      <w:proofErr w:type="spellEnd"/>
      <w:r w:rsidRPr="009D467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):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x)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y)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kwargs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9D4676" w:rsidRPr="009D4676" w:rsidRDefault="009D4676" w:rsidP="009D4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func</w:t>
      </w:r>
      <w:proofErr w:type="spell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 5, x=3, y=5, b=</w:t>
      </w:r>
      <w:r w:rsidRPr="009D4676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9D4676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KeithTt</w:t>
      </w:r>
      <w:proofErr w:type="spellEnd"/>
      <w:r w:rsidRPr="009D4676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9D467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:rsidR="009D4676" w:rsidRPr="009D4676" w:rsidRDefault="009D4676" w:rsidP="009D4676">
      <w:pPr>
        <w:pStyle w:val="a3"/>
        <w:ind w:left="360" w:firstLineChars="0" w:firstLine="0"/>
        <w:rPr>
          <w:rFonts w:hint="eastAsia"/>
        </w:rPr>
      </w:pPr>
    </w:p>
    <w:p w:rsidR="009D4676" w:rsidRDefault="009D4676" w:rsidP="009D46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LEGB</w:t>
      </w:r>
      <w:r>
        <w:rPr>
          <w:rFonts w:hint="eastAsia"/>
        </w:rPr>
        <w:t>，请解释</w:t>
      </w:r>
    </w:p>
    <w:p w:rsidR="00641E6C" w:rsidRPr="00641E6C" w:rsidRDefault="00641E6C" w:rsidP="00641E6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我们已经知道了多个命名空间可以独立存在，而且可以在不同的层次上包含相同的变量名。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“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作用域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定义了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Python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在哪一个层次上查找某个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“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变量名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对应的对象。接下来的问题就是：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“Python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在查找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‘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名称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对象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’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映射时，是按照什么顺序对命名空间的不同层次进行查找的？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</w:p>
    <w:p w:rsidR="00641E6C" w:rsidRPr="00641E6C" w:rsidRDefault="00641E6C" w:rsidP="00641E6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答案就是：使用的是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LEGB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规则，表示的是</w:t>
      </w:r>
      <w:r w:rsidRPr="00641E6C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Local -&gt; Enclosed -&gt; Global -&gt; Built-in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，其中的箭头方向表示的是搜索顺序。</w:t>
      </w:r>
    </w:p>
    <w:p w:rsidR="00641E6C" w:rsidRPr="00641E6C" w:rsidRDefault="00641E6C" w:rsidP="00641E6C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i/>
          <w:iCs/>
          <w:color w:val="444444"/>
          <w:kern w:val="0"/>
          <w:sz w:val="18"/>
          <w:szCs w:val="18"/>
        </w:rPr>
        <w:t>Local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可能是在一个函数或者类方法内部。</w:t>
      </w:r>
    </w:p>
    <w:p w:rsidR="00641E6C" w:rsidRPr="00641E6C" w:rsidRDefault="00641E6C" w:rsidP="00641E6C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i/>
          <w:iCs/>
          <w:color w:val="444444"/>
          <w:kern w:val="0"/>
          <w:sz w:val="18"/>
          <w:szCs w:val="18"/>
        </w:rPr>
        <w:t>Enclosed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可能是嵌套函数内，比如说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一个函数包裹在另一个函数内部。</w:t>
      </w:r>
    </w:p>
    <w:p w:rsidR="00641E6C" w:rsidRPr="00641E6C" w:rsidRDefault="00641E6C" w:rsidP="00641E6C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i/>
          <w:iCs/>
          <w:color w:val="444444"/>
          <w:kern w:val="0"/>
          <w:sz w:val="18"/>
          <w:szCs w:val="18"/>
        </w:rPr>
        <w:t>Global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代表的是执行脚本自身的最高层次。</w:t>
      </w:r>
    </w:p>
    <w:p w:rsidR="00641E6C" w:rsidRPr="00641E6C" w:rsidRDefault="00641E6C" w:rsidP="00641E6C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i/>
          <w:iCs/>
          <w:color w:val="444444"/>
          <w:kern w:val="0"/>
          <w:sz w:val="18"/>
          <w:szCs w:val="18"/>
        </w:rPr>
        <w:t>Built-in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是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Python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为自身保留的特殊名称。</w:t>
      </w:r>
    </w:p>
    <w:p w:rsidR="00641E6C" w:rsidRPr="00641E6C" w:rsidRDefault="00641E6C" w:rsidP="00641E6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因此，如果某个</w:t>
      </w:r>
      <w:proofErr w:type="spellStart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name:object</w:t>
      </w:r>
      <w:proofErr w:type="spellEnd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映射在局部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(local)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命名空间中没有找到，接下来就会在闭包作用域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(enclosed)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进行搜索，如果闭包作用域也没有找到，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Python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就会到全局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(global)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命名空间中进行查找，最后会</w:t>
      </w:r>
      <w:proofErr w:type="gramStart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在内建</w:t>
      </w:r>
      <w:proofErr w:type="gramEnd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(built-in)</w:t>
      </w:r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命名空间搜索（注：如果一个名称在所有命名空间中都没有找到，就会产生一个</w:t>
      </w:r>
      <w:proofErr w:type="spellStart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NameError</w:t>
      </w:r>
      <w:proofErr w:type="spellEnd"/>
      <w:r w:rsidRPr="00641E6C">
        <w:rPr>
          <w:rFonts w:ascii="Tahoma" w:eastAsia="宋体" w:hAnsi="Tahoma" w:cs="Tahoma"/>
          <w:color w:val="444444"/>
          <w:kern w:val="0"/>
          <w:sz w:val="18"/>
          <w:szCs w:val="18"/>
        </w:rPr>
        <w:t>）。</w:t>
      </w:r>
    </w:p>
    <w:p w:rsidR="009D4676" w:rsidRPr="00641E6C" w:rsidRDefault="009D4676" w:rsidP="00641E6C">
      <w:pPr>
        <w:pStyle w:val="a3"/>
        <w:ind w:left="360" w:firstLineChars="0" w:firstLine="0"/>
        <w:rPr>
          <w:rFonts w:hint="eastAsia"/>
        </w:rPr>
      </w:pPr>
    </w:p>
    <w:p w:rsidR="009D4676" w:rsidRDefault="009D4676" w:rsidP="00641E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二叉树的性质</w:t>
      </w:r>
    </w:p>
    <w:p w:rsidR="00641E6C" w:rsidRPr="00641E6C" w:rsidRDefault="00641E6C" w:rsidP="00641E6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641E6C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树的介绍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1. 树的定义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树是一种数据结构，它是由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n&gt;=1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）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有限节点组成一个具有层次关系的集合。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10000" cy="2266950"/>
            <wp:effectExtent l="0" t="0" r="0" b="0"/>
            <wp:docPr id="10" name="图片 10" descr="https://images0.cnblogs.com/i/497634/201403/270929194211610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0.cnblogs.com/i/497634/201403/270929194211610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把它叫做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是因为它看起来像一棵倒挂的树，也就是说它是根朝上，而叶朝下的。它具有以下的特点：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(01)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每个节点有零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或多个子节点；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(02)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没有父节点的节点称为根节点；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(03)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每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一个非根节点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有且只有一个父节点；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(04)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除了根节点外，每个子节点可以分为多个不相交的子树。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 树的基本术语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若一个结点有子树，那么该结点称为子树根的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双亲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，子树的根是该结点的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孩子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。有相同双亲的结点互为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兄弟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。一个结点的所有子树上的任何结点都是该结点的后裔。从根结点到某个结点的路径上的所有结点都是该结点的祖先。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结点的度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：结点拥有的子树的数目。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叶子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：度为零的结点。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分支结点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：度不为零的结点。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树的度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：树中结点的最大的度。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层次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：根结点的层次为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，其余结点的层次等于该结点的双亲结点的层次加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树的高度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：树中结点的最大层次。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无序树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：如果树中结点的各子树之间的次序是不重要的，可以交换位置。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有序树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：如果树中结点的各子树之间的次序是重要的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不可以交换位置。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森林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个或多个不相交的树组成。对森林加上一个根，森林即成为树；删去根，树即成为森林。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0" w:name="t1"/>
      <w:bookmarkStart w:id="1" w:name="a2"/>
      <w:bookmarkEnd w:id="0"/>
      <w:bookmarkEnd w:id="1"/>
      <w:r w:rsidRPr="00641E6C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二叉树的介绍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1. 二叉树的定义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二叉树是每个节点最多有两个子树的树结构。它有五种基本形态：二叉树可以是空集；根可以有空的左子树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或右子树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；或者左、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右子树皆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为空。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7620000" cy="1752600"/>
            <wp:effectExtent l="0" t="0" r="0" b="0"/>
            <wp:docPr id="9" name="图片 9" descr="https://images0.cnblogs.com/i/497634/201403/270929530778327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0.cnblogs.com/i/497634/201403/270929530778327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 二叉树的性质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二叉树有以下几个性质：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TODO(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上标和下标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性质1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：二叉树第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层上的结点数目最多为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perscript"/>
        </w:rPr>
        <w:t>{i-1}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 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(i≥1)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性质2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：深度为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的二叉树至多有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perscript"/>
        </w:rPr>
        <w:t>{k}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-1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个结点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(k≥1)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性质3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：包含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结点的二叉树的高度至少为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log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 (n+1)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性质4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：在任意一棵二叉树中，若终端结点的个数为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，度为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的结点数为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，则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0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=n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+1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2.1 性质1：二叉树第i层上的结点数目最多为 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perscript"/>
        </w:rPr>
        <w:t>{i-1} 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(i≥1)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证明：下面用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数学归纳法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进行证明。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      (01)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i=1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时，第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层的节点数目为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{i-1}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{0}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。因为第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层上只有一个根结点，所以命题成立。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      (02)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假设当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i&gt;1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层的节点数目为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{i-1}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。这个是根据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(01)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推断出来的！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>               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下面根据这个假设，推断出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(i+1)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层的节点数目为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{i}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即可。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           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由于二叉树的每个结点至多有两个孩子，故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(i+1)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层上的结点数目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 xml:space="preserve">"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最多是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 xml:space="preserve"> 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i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层的结点数目的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倍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。即，第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(i+1)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层上的结点数目最大值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=2×2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{i-1}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{i}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             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故假设成立，原命题得证！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2.2 性质2：深度为k的二叉树至多有2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perscript"/>
        </w:rPr>
        <w:t>{k}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-1个结点(k≥1)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证明：在具有相同深度的二叉树中，当每一层都含有最大结点数时，其树中结点数最多。利用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性质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1"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可知，深度为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的二叉树的结点数至多为：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>           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+…+2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k-1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k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>           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故原命题得证！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2.3 性质3：包含n</w:t>
      </w:r>
      <w:proofErr w:type="gramStart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个</w:t>
      </w:r>
      <w:proofErr w:type="gramEnd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结点的二叉树的高度至少为log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 (n+1)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证明：根据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性质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可知，高度为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h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的二叉树最多有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{h}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–1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个结点。反之，对于包含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节点的二叉树的高度至少为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(n+1)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2.4 性质4：在任意一棵二叉树中，若终端结点的个数为n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0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，度为2的结点数为n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，则n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0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=n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  <w:vertAlign w:val="subscript"/>
        </w:rPr>
        <w:t>2</w:t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+1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证明：因为二叉树中所有结点的度数均不大于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，所以结点总数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记为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n)="0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度结点数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)" + "1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度结点数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)" + "2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度结点数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)"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。由此，得到等式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>         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等式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) n=n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 xml:space="preserve">    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另一方面，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度结点没有孩子，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度结点有一个孩子，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度结点有两个孩子，故二叉树中孩子结点总数是：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+2n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。此外，只有根不是任何结点的孩子。故二叉树中的结点总数又可表示为等式二。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>         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等式二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 n=n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+2n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     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等式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等式二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计算得到：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0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=n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+1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。原命题得证！</w:t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3. 满二叉树，完全二叉树</w:t>
      </w:r>
      <w:proofErr w:type="gramStart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和二叉查找</w:t>
      </w:r>
      <w:proofErr w:type="gramEnd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树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3.1 满二叉树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定义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：高度为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h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，并且由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{h}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–1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个结点的二叉树，被称为满二叉树。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2500" cy="2806700"/>
            <wp:effectExtent l="0" t="0" r="0" b="0"/>
            <wp:docPr id="8" name="图片 8" descr="https://images0.cnblogs.com/i/497634/201403/270930282184259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0.cnblogs.com/i/497634/201403/270930282184259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3.2 完全二叉树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定义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：一棵二叉树中，只有最下面两层结点的度可以小于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，并且最下一层的叶结点集中在靠左的若干位置上。这样的二叉树称为完全二叉树。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特点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：叶子结点只能出现在最下层和次下层，且最下层的叶子结点集中在树的左部。显然，一棵满二叉树必定是一棵完全二叉树，而完全二叉树未必是满二叉树。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4762500" cy="2984500"/>
            <wp:effectExtent l="0" t="0" r="0" b="6350"/>
            <wp:docPr id="7" name="图片 7" descr="https://images0.cnblogs.com/i/497634/201403/270931211084932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0.cnblogs.com/i/497634/201403/270931211084932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6C" w:rsidRPr="00641E6C" w:rsidRDefault="00641E6C" w:rsidP="00641E6C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 xml:space="preserve">3.3 </w:t>
      </w:r>
      <w:proofErr w:type="gramStart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二叉查找</w:t>
      </w:r>
      <w:proofErr w:type="gramEnd"/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树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1E6C">
        <w:rPr>
          <w:rFonts w:ascii="微软雅黑" w:eastAsia="微软雅黑" w:hAnsi="微软雅黑" w:cs="Helvetica" w:hint="eastAsia"/>
          <w:color w:val="000000"/>
          <w:kern w:val="0"/>
          <w:szCs w:val="21"/>
        </w:rPr>
        <w:t>定义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二叉查找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(Binary Search Tree)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，又被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称为二叉搜索树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。设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x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为二叉查找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树中的一个结点，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节点包含关键字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，节点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值记为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key[x]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。如果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的左子树中的一个结点，则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key[y] &lt;= key[x]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；如果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x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的右子树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的一个结点，则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key[y] &gt;= key[x]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4762500" cy="2984500"/>
            <wp:effectExtent l="0" t="0" r="0" b="6350"/>
            <wp:docPr id="6" name="图片 6" descr="https://images0.cnblogs.com/i/497634/201403/270932052801072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0.cnblogs.com/i/497634/201403/270932052801072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6C" w:rsidRPr="00641E6C" w:rsidRDefault="00641E6C" w:rsidP="00641E6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在二叉查找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树中：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(01)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若任意节点的左子树不空，则左子树上所有结点的值均小于它的根结点的值；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(02)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任意节点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的右子树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不空，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则右子树上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所有结点的值均大于它的根结点的值；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(03)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任意节点的左、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右子树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也分别</w:t>
      </w:r>
      <w:proofErr w:type="gramStart"/>
      <w:r w:rsidRPr="00641E6C">
        <w:rPr>
          <w:rFonts w:ascii="Helvetica" w:eastAsia="宋体" w:hAnsi="Helvetica" w:cs="Helvetica"/>
          <w:color w:val="000000"/>
          <w:kern w:val="0"/>
          <w:szCs w:val="21"/>
        </w:rPr>
        <w:t>为二叉查找</w:t>
      </w:r>
      <w:proofErr w:type="gramEnd"/>
      <w:r w:rsidRPr="00641E6C">
        <w:rPr>
          <w:rFonts w:ascii="Helvetica" w:eastAsia="宋体" w:hAnsi="Helvetica" w:cs="Helvetica"/>
          <w:color w:val="000000"/>
          <w:kern w:val="0"/>
          <w:szCs w:val="21"/>
        </w:rPr>
        <w:t>树。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(04) 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没有键值相等的节点（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no duplicate nodes</w:t>
      </w:r>
      <w:r w:rsidRPr="00641E6C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641E6C" w:rsidRDefault="00641E6C" w:rsidP="00641E6C">
      <w:pPr>
        <w:rPr>
          <w:rFonts w:hint="eastAsia"/>
        </w:rPr>
      </w:pPr>
      <w:bookmarkStart w:id="2" w:name="_GoBack"/>
      <w:bookmarkEnd w:id="2"/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使用本周学习的技术改造第二周的计算器实现，其目标如下：</w:t>
      </w:r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运行后提示让用户输入一个数字</w:t>
      </w:r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提示输入操作符（</w:t>
      </w:r>
      <w:r>
        <w:rPr>
          <w:rFonts w:hint="eastAsia"/>
        </w:rPr>
        <w:t>+ - * /</w:t>
      </w:r>
      <w:r>
        <w:rPr>
          <w:rFonts w:hint="eastAsia"/>
        </w:rPr>
        <w:t>）</w:t>
      </w:r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     3. </w:t>
      </w:r>
      <w:r>
        <w:rPr>
          <w:rFonts w:hint="eastAsia"/>
        </w:rPr>
        <w:t>再次提示输入一个数字</w:t>
      </w:r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     4. </w:t>
      </w:r>
      <w:r>
        <w:rPr>
          <w:rFonts w:hint="eastAsia"/>
        </w:rPr>
        <w:t>打印计算结果</w:t>
      </w:r>
    </w:p>
    <w:p w:rsidR="009D4676" w:rsidRDefault="009D4676" w:rsidP="009D4676">
      <w:pPr>
        <w:rPr>
          <w:rFonts w:hint="eastAsia"/>
        </w:rPr>
      </w:pPr>
      <w:r>
        <w:rPr>
          <w:rFonts w:hint="eastAsia"/>
        </w:rPr>
        <w:t xml:space="preserve">     5. </w:t>
      </w:r>
      <w:r>
        <w:rPr>
          <w:rFonts w:hint="eastAsia"/>
        </w:rPr>
        <w:t>在不退出程序的前提下，可以允许用户继续输入新一组数据计</w:t>
      </w:r>
    </w:p>
    <w:p w:rsidR="00561A50" w:rsidRDefault="009D4676" w:rsidP="009D4676">
      <w:pPr>
        <w:rPr>
          <w:rFonts w:hint="eastAsia"/>
        </w:rPr>
      </w:pPr>
      <w:r>
        <w:rPr>
          <w:rFonts w:hint="eastAsia"/>
        </w:rPr>
        <w:t xml:space="preserve">     6. </w:t>
      </w:r>
      <w:r>
        <w:rPr>
          <w:rFonts w:hint="eastAsia"/>
        </w:rPr>
        <w:t>尽可能改善用户体验（新需求）</w:t>
      </w:r>
    </w:p>
    <w:sectPr w:rsidR="0056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38D7"/>
    <w:multiLevelType w:val="multilevel"/>
    <w:tmpl w:val="9C4A3B4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>
    <w:nsid w:val="68B360B2"/>
    <w:multiLevelType w:val="multilevel"/>
    <w:tmpl w:val="BBD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F5904"/>
    <w:multiLevelType w:val="hybridMultilevel"/>
    <w:tmpl w:val="0DB8D118"/>
    <w:lvl w:ilvl="0" w:tplc="0DD0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0B"/>
    <w:rsid w:val="00561A50"/>
    <w:rsid w:val="00641E6C"/>
    <w:rsid w:val="009D4676"/>
    <w:rsid w:val="00C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1E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7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4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46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4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6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467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D4676"/>
  </w:style>
  <w:style w:type="character" w:customStyle="1" w:styleId="hljs-keyword">
    <w:name w:val="hljs-keyword"/>
    <w:basedOn w:val="a0"/>
    <w:rsid w:val="009D4676"/>
  </w:style>
  <w:style w:type="character" w:customStyle="1" w:styleId="hljs-title">
    <w:name w:val="hljs-title"/>
    <w:basedOn w:val="a0"/>
    <w:rsid w:val="009D4676"/>
  </w:style>
  <w:style w:type="character" w:customStyle="1" w:styleId="hljs-params">
    <w:name w:val="hljs-params"/>
    <w:basedOn w:val="a0"/>
    <w:rsid w:val="009D4676"/>
  </w:style>
  <w:style w:type="character" w:customStyle="1" w:styleId="hljs-number">
    <w:name w:val="hljs-number"/>
    <w:basedOn w:val="a0"/>
    <w:rsid w:val="009D4676"/>
  </w:style>
  <w:style w:type="character" w:customStyle="1" w:styleId="hljs-comment">
    <w:name w:val="hljs-comment"/>
    <w:basedOn w:val="a0"/>
    <w:rsid w:val="009D4676"/>
  </w:style>
  <w:style w:type="character" w:customStyle="1" w:styleId="hljs-string">
    <w:name w:val="hljs-string"/>
    <w:basedOn w:val="a0"/>
    <w:rsid w:val="009D4676"/>
  </w:style>
  <w:style w:type="character" w:styleId="a6">
    <w:name w:val="Emphasis"/>
    <w:basedOn w:val="a0"/>
    <w:uiPriority w:val="20"/>
    <w:qFormat/>
    <w:rsid w:val="00641E6C"/>
    <w:rPr>
      <w:i/>
      <w:iCs/>
    </w:rPr>
  </w:style>
  <w:style w:type="character" w:customStyle="1" w:styleId="3Char">
    <w:name w:val="标题 3 Char"/>
    <w:basedOn w:val="a0"/>
    <w:link w:val="3"/>
    <w:uiPriority w:val="9"/>
    <w:rsid w:val="00641E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641E6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41E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1E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7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4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46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4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6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467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D4676"/>
  </w:style>
  <w:style w:type="character" w:customStyle="1" w:styleId="hljs-keyword">
    <w:name w:val="hljs-keyword"/>
    <w:basedOn w:val="a0"/>
    <w:rsid w:val="009D4676"/>
  </w:style>
  <w:style w:type="character" w:customStyle="1" w:styleId="hljs-title">
    <w:name w:val="hljs-title"/>
    <w:basedOn w:val="a0"/>
    <w:rsid w:val="009D4676"/>
  </w:style>
  <w:style w:type="character" w:customStyle="1" w:styleId="hljs-params">
    <w:name w:val="hljs-params"/>
    <w:basedOn w:val="a0"/>
    <w:rsid w:val="009D4676"/>
  </w:style>
  <w:style w:type="character" w:customStyle="1" w:styleId="hljs-number">
    <w:name w:val="hljs-number"/>
    <w:basedOn w:val="a0"/>
    <w:rsid w:val="009D4676"/>
  </w:style>
  <w:style w:type="character" w:customStyle="1" w:styleId="hljs-comment">
    <w:name w:val="hljs-comment"/>
    <w:basedOn w:val="a0"/>
    <w:rsid w:val="009D4676"/>
  </w:style>
  <w:style w:type="character" w:customStyle="1" w:styleId="hljs-string">
    <w:name w:val="hljs-string"/>
    <w:basedOn w:val="a0"/>
    <w:rsid w:val="009D4676"/>
  </w:style>
  <w:style w:type="character" w:styleId="a6">
    <w:name w:val="Emphasis"/>
    <w:basedOn w:val="a0"/>
    <w:uiPriority w:val="20"/>
    <w:qFormat/>
    <w:rsid w:val="00641E6C"/>
    <w:rPr>
      <w:i/>
      <w:iCs/>
    </w:rPr>
  </w:style>
  <w:style w:type="character" w:customStyle="1" w:styleId="3Char">
    <w:name w:val="标题 3 Char"/>
    <w:basedOn w:val="a0"/>
    <w:link w:val="3"/>
    <w:uiPriority w:val="9"/>
    <w:rsid w:val="00641E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641E6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41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i/497634/201403/270929530778327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images0.cnblogs.com/i/497634/201403/270931211084932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ages0.cnblogs.com/i/497634/201403/270929194211610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images0.cnblogs.com/i/497634/201403/270930282184259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mages0.cnblogs.com/i/497634/201403/27093205280107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2</cp:revision>
  <dcterms:created xsi:type="dcterms:W3CDTF">2019-04-29T13:23:00Z</dcterms:created>
  <dcterms:modified xsi:type="dcterms:W3CDTF">2019-04-29T13:41:00Z</dcterms:modified>
</cp:coreProperties>
</file>