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ProjReport20160529</w:t>
      </w:r>
    </w:p>
    <w:p>
      <w:pPr>
        <w:pStyle w:val="Author"/>
      </w:pPr>
      <w:r>
        <w:t xml:space="preserve">hy</w:t>
      </w:r>
    </w:p>
    <w:p>
      <w:pPr>
        <w:pStyle w:val="Date"/>
      </w:pPr>
      <w:r>
        <w:t xml:space="preserve">5/29/2016</w:t>
      </w:r>
    </w:p>
    <w:p>
      <w:pPr>
        <w:pStyle w:val="Heading1"/>
      </w:pPr>
      <w:bookmarkStart w:id="21" w:name="goalthis-project-is-to-study-the-non-promoter-h3k4me3-in-k562."/>
      <w:bookmarkEnd w:id="21"/>
      <w:r>
        <w:t xml:space="preserve">Goal:This project is to study the non-promoter H3K4me3 in K562.</w:t>
      </w:r>
    </w:p>
    <w:p>
      <w:pPr>
        <w:pStyle w:val="Heading1"/>
      </w:pPr>
      <w:bookmarkStart w:id="22" w:name="data-discription"/>
      <w:bookmarkEnd w:id="22"/>
      <w:r>
        <w:t xml:space="preserve">Data discription</w:t>
      </w:r>
    </w:p>
    <w:p>
      <w:r>
        <w:t xml:space="preserve">There are ChIP-Seq data(H3K4me3, H3K4me1, and H3K27ac) of multiple cell lines from ENCODE,including K562 and H1hesc, There are 6 paired-end RNA-Seq data, including 2 K562 and 4 H1hesc.</w:t>
      </w:r>
    </w:p>
    <w:p>
      <w:pPr>
        <w:pStyle w:val="Heading1"/>
      </w:pPr>
      <w:bookmarkStart w:id="23" w:name="preprocessing"/>
      <w:bookmarkEnd w:id="23"/>
      <w:r>
        <w:t xml:space="preserve">Preprocessing</w:t>
      </w:r>
    </w:p>
    <w:p>
      <w:r>
        <w:t xml:space="preserve">run Macs 1.3.7(default) to get peaks for ChIP-Seq data use DESeq2 to normalize these sample's read count and calculate the log2-tranformed change of gene expression form K562 to H1hesc</w:t>
      </w:r>
    </w:p>
    <w:p>
      <w:pPr>
        <w:pStyle w:val="Heading1"/>
      </w:pPr>
      <w:bookmarkStart w:id="24" w:name="a-overview-of-h3k4me3-distribution-in-the-whole-genome-among-different-cell-lines"/>
      <w:bookmarkEnd w:id="24"/>
      <w:r>
        <w:t xml:space="preserve">A overview of H3K4me3 distribution in the whole genome among different cell lines</w:t>
      </w:r>
    </w:p>
    <w:p>
      <w:pPr>
        <w:pStyle w:val="Heading2"/>
      </w:pPr>
      <w:bookmarkStart w:id="25" w:name="we-check-the-h3k4me3-peak-distribution-in-different-cell-lines"/>
      <w:bookmarkEnd w:id="25"/>
      <w:r>
        <w:t xml:space="preserve">we check the H3K4me3 peak distribution in different cell lines</w:t>
      </w:r>
    </w:p>
    <w:p>
      <w:r>
        <w:t xml:space="preserve">preprocess h3k4me3 data, get top 15k peaks by decreaseing p-vale and each state in different cell lines</w:t>
      </w:r>
    </w:p>
    <w:p>
      <w:r>
        <w:t xml:space="preserve">look into the H3K4me3 distribution in the whole genome to inverstigate the difference of H3K4me3 between normal and cancer cell lines</w:t>
      </w:r>
    </w:p>
    <w:p>
      <w:r>
        <w:t xml:space="preserve">Although the H3K4me3 distribution in A549 samples is variant, the reslut show the tendency that</w:t>
      </w:r>
      <w:r>
        <w:t xml:space="preserve"> </w:t>
      </w:r>
      <w:r>
        <w:rPr>
          <w:b/>
        </w:rPr>
        <w:t xml:space="preserve">cancer cell lines seem to have more H3K4me3 in non-promoter region than normal cell lines.</w:t>
      </w:r>
    </w:p>
    <w:p>
      <w:pPr>
        <w:pStyle w:val="Heading1"/>
      </w:pPr>
      <w:bookmarkStart w:id="26" w:name="using-k562-and-h1hesc-as-an-example"/>
      <w:bookmarkEnd w:id="26"/>
      <w:r>
        <w:t xml:space="preserve">Using K562 and H1hesc as an example</w:t>
      </w:r>
    </w:p>
    <w:p>
      <w:pPr>
        <w:pStyle w:val="Heading2"/>
      </w:pPr>
      <w:bookmarkStart w:id="27" w:name="first-lets-check-the-h3k4me3-peak-distribution-in-k562-and-h1-cell-lines"/>
      <w:bookmarkEnd w:id="27"/>
      <w:r>
        <w:t xml:space="preserve">First, let's check the H3K4me3 peak distribution in K562 and H1 cell lines</w:t>
      </w:r>
    </w:p>
    <w:p>
      <w:pPr>
        <w:pStyle w:val="SourceCode"/>
      </w:pPr>
      <w:r>
        <w:rPr>
          <w:rStyle w:val="NormalTok"/>
        </w:rPr>
        <w:t xml:space="preserve">k562.me3&lt;-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"/mnt/local-disk1/rsgeno2/MAmotif/macs.20151224/H3K4me3/K562.H3k4me3.Rep2.macs.20151224_peaks.xls"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"/mnt/local-disk1/rsgeno2/MAmotif/macs.20151224/H3K4me3/H1.H3k4me3.Rep2.macs.20151224_peaks.xls"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Peaks.Distribution&lt;-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function(peaks,</w:t>
      </w:r>
      <w:r>
        <w:rPr>
          <w:rStyle w:val="DataTypeTok"/>
        </w:rPr>
        <w:t xml:space="preserve">refhg19=</w:t>
      </w:r>
      <w:r>
        <w:rPr>
          <w:rStyle w:val="NormalTok"/>
        </w:rPr>
        <w:t xml:space="preserve">refhg19){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tp.promoter&lt;-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(peaks,refhg19$PROMOTER)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peaks$state[tp.promoter[[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"Promoter"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tp.exon&lt;-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,],refhg19$EXON)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][tp.exon[[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"Exon"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tp.intron&lt;-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overlap</w:t>
      </w:r>
      <w:r>
        <w:rPr>
          <w:rStyle w:val="NormalTok"/>
        </w:rPr>
        <w:t xml:space="preserve">(peaks[peaks$state==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,],refhg19$INTRON)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peaks$state[peaks$state==</w:t>
      </w:r>
      <w:r>
        <w:rPr>
          <w:rStyle w:val="StringTok"/>
        </w:rPr>
        <w:t xml:space="preserve">"Intergenic"</w:t>
      </w:r>
      <w:r>
        <w:rPr>
          <w:rStyle w:val="NormalTok"/>
        </w:rPr>
        <w:t xml:space="preserve">][tp.intron[[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"Intron"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(peaks)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k562.me3&lt;-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Peaks.Distribution</w:t>
      </w:r>
      <w:r>
        <w:rPr>
          <w:rStyle w:val="NormalTok"/>
        </w:rPr>
        <w:t xml:space="preserve">(k562.me3,refhg19)</w:t>
      </w:r>
      <w:r>
        <w:br w:type="textWrapping"/>
      </w:r>
      <w:r>
        <w:rPr>
          <w:rStyle w:val="NormalTok"/>
        </w:rPr>
        <w:t xml:space="preserve">h1.me3&lt;-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Peaks.Distribution</w:t>
      </w:r>
      <w:r>
        <w:rPr>
          <w:rStyle w:val="NormalTok"/>
        </w:rPr>
        <w:t xml:space="preserve">(h1.me3,refhg19)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(k562.me3$state),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"K562 H3K4me3"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(h1.me3$state),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 H3K4me3"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2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(k562.me3$end-k562.me3$start~k562.me3$state,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of peak length in K562"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(h1.me3$end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h1.me3$start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h1.me3$state,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of peak length in H1hesc"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2016052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r>
        <w:t xml:space="preserve">In K562 cells, intergenic peaks(or non-promoter peaks) are higher than intergenic peaks in H1hesc.</w:t>
      </w:r>
      <w:r>
        <w:t xml:space="preserve"> </w:t>
      </w:r>
      <w:r>
        <w:rPr>
          <w:b/>
        </w:rPr>
        <w:t xml:space="preserve">1.next, we can check other normal and cancer cell lines to inverestage whether this is common phenomenon between them.</w:t>
      </w:r>
      <w:r>
        <w:t xml:space="preserve"> </w:t>
      </w:r>
      <w:r>
        <w:rPr>
          <w:b/>
        </w:rPr>
        <w:t xml:space="preserve">2.we can also look into other histone modification(such as H3K27ac, H3K4me1, and H3K27me3) change from normal cell lines to cancer cell lines.</w:t>
      </w:r>
      <w:r>
        <w:t xml:space="preserve"> </w:t>
      </w:r>
      <w:r>
        <w:t xml:space="preserve">the length of H3K4me3 peaks in promoter are longer than other peaks.</w:t>
      </w:r>
    </w:p>
    <w:p>
      <w:pPr>
        <w:pStyle w:val="Heading1"/>
      </w:pPr>
      <w:bookmarkStart w:id="30" w:name="questions"/>
      <w:bookmarkEnd w:id="30"/>
      <w:r>
        <w:t xml:space="preserve">Questions</w:t>
      </w:r>
    </w:p>
    <w:p>
      <w:pPr>
        <w:pStyle w:val="Compact"/>
        <w:numPr>
          <w:numId w:val="1001"/>
          <w:ilvl w:val="0"/>
        </w:numPr>
      </w:pPr>
      <w:r>
        <w:t xml:space="preserve">why are intergenic peaks in K562 cells higher than intergenic peaks in H1hesc? 1.1 Do cancer cell lines have more H3K4me3 histone modification in non-promoter region than normal? 1.2 what about the distribution of other histone modification between cancer cell lines and normal cell lines?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H3K4me3 intergenic peaks and enhancer? 2.1 what is the relationship between H3K4me3 intergenic peaks and the expression of target gene?</w:t>
      </w:r>
    </w:p>
    <w:p>
      <w:r>
        <w:t xml:space="preserve">Fisrt, Let's try to study questions 1.1 and 1.2</w:t>
      </w:r>
    </w:p>
    <w:p>
      <w:pPr>
        <w:pStyle w:val="Heading2"/>
      </w:pPr>
      <w:bookmarkStart w:id="31" w:name="k562-unique-non-promoter-h3k4me3-peaks-in-rep1-and-rep2"/>
      <w:bookmarkEnd w:id="31"/>
      <w:r>
        <w:t xml:space="preserve">K562-unique non-promoter H3K4me3 peaks in Rep1 and Rep2</w:t>
      </w:r>
    </w:p>
    <w:p>
      <w:r>
        <w:t xml:space="preserve">Top 20k peaks are cho</w:t>
      </w:r>
    </w:p>
    <w:p>
      <w:pPr>
        <w:pStyle w:val="Heading2"/>
      </w:pPr>
      <w:bookmarkStart w:id="32" w:name="the-common-target-genes-of-k562-unique-non-promoter-peaks-two-h3k4me3-rep"/>
      <w:bookmarkEnd w:id="32"/>
      <w:r>
        <w:t xml:space="preserve">The common target genes of K562-unique non-promoter peaks two H3K4me3 Rep</w:t>
      </w:r>
    </w:p>
    <w:p>
      <w:pPr>
        <w:pStyle w:val="Heading2"/>
      </w:pPr>
      <w:bookmarkStart w:id="33" w:name="the-relationship-between-h3k27ac-and-h3k4me1-in-k562-unique-non-promoter-peaks"/>
      <w:bookmarkEnd w:id="33"/>
      <w:r>
        <w:t xml:space="preserve">The relationship between H3K27ac and H3K4me1 in K562-unique non-promoter peaks</w:t>
      </w:r>
    </w:p>
    <w:p>
      <w:pPr>
        <w:pStyle w:val="Heading2"/>
      </w:pPr>
      <w:bookmarkStart w:id="34" w:name="k562-unique-enhancer-h3k4me3-peaks-in-rep1-and-rep2"/>
      <w:bookmarkEnd w:id="34"/>
      <w:r>
        <w:t xml:space="preserve">K562-unique enhancer H3K4me3 peaks in Rep1 and Rep2</w:t>
      </w:r>
    </w:p>
    <w:p>
      <w:pPr>
        <w:pStyle w:val="Heading2"/>
      </w:pPr>
      <w:bookmarkStart w:id="35" w:name="go-analysis-for-k562-unique-target-genes"/>
      <w:bookmarkEnd w:id="35"/>
      <w:r>
        <w:t xml:space="preserve">GO analysis for K562-unique target genes</w:t>
      </w:r>
    </w:p>
    <w:p>
      <w:pPr>
        <w:pStyle w:val="Heading2"/>
      </w:pPr>
      <w:bookmarkStart w:id="36" w:name="the-relationship-between-k562-unique-enhancer-h3k4me3-and-the-expression-of-their-target-gene"/>
      <w:bookmarkEnd w:id="36"/>
      <w:r>
        <w:t xml:space="preserve">the relationship between K562-unique enhancer H3K4me3 and the expression of their target gene</w:t>
      </w:r>
    </w:p>
    <w:p>
      <w:pPr>
        <w:pStyle w:val="Heading1"/>
      </w:pPr>
      <w:bookmarkStart w:id="37" w:name="oncogenes"/>
      <w:bookmarkEnd w:id="37"/>
      <w:r>
        <w:t xml:space="preserve">oncogenes</w:t>
      </w:r>
    </w:p>
    <w:p>
      <w:pPr>
        <w:pStyle w:val="Heading1"/>
      </w:pPr>
      <w:bookmarkStart w:id="38" w:name="future-work"/>
      <w:bookmarkEnd w:id="38"/>
      <w:r>
        <w:t xml:space="preserve">Future work</w:t>
      </w:r>
    </w:p>
    <w:p>
      <w:r>
        <w:t xml:space="preserve">The relationship between K562-unique enhancer H3K4me3 signal and the expression of their target genes The distribution H3K4me3, H3K4me1, and H3K27ac signal in K562-unique enhancer H3K4me3 peak regions and the promoter regions of their target genes The distribution of Pol II and eRNA signal in K562-unique enhancer H3K4me3 peak regions The enrichment of TF motifs in K562-unique enhancer H3K4me3 peak regions and the promoter regions of their target gene to explore how these enhancers interact with their target genes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a0c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d69a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ProjReport20160529</dc:title>
  <dc:creator>hy</dc:creator>
</cp:coreProperties>
</file>