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pic="http://schemas.openxmlformats.org/drawingml/2006/picture" xmlns:a="http://schemas.openxmlformats.org/drawingml/2006/main">
  <w:body>
    <w:p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《</w:t>
      </w:r>
      <w:r>
        <w:rPr>
          <w:rFonts w:hint="eastAsia"/>
          <w:b/>
          <w:bCs/>
          <w:sz w:val="40"/>
          <w:szCs w:val="40"/>
        </w:rPr>
        <w:t>地铁</w:t>
      </w:r>
      <w:r>
        <w:rPr>
          <w:b/>
          <w:bCs/>
          <w:sz w:val="40"/>
          <w:szCs w:val="40"/>
        </w:rPr>
        <w:t>交通安检与检票区域客流拥堵分析》</w:t>
      </w:r>
    </w:p>
    <w:p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中期报告</w:t>
      </w: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>一、前期工作回顾与方法论调整</w:t>
      </w: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>1.1 开题技术路线与基础工作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开题阶段，本研究计划基于 M/G/C/C 状态依赖排队网络模型进行稳态解析求解，旨在通过复杂的数学分析方法量化地铁站安检 - 检票区域的客流拥堵特性。通过前期工作，已完成，</w:t>
      </w:r>
      <w:r>
        <w:rPr>
          <w:rFonts w:hint="eastAsia"/>
          <w:sz w:val="24"/>
          <w:szCs w:val="24"/>
        </w:rPr>
        <w:t>尝试</w:t>
      </w:r>
      <w:r>
        <w:rPr>
          <w:sz w:val="24"/>
          <w:szCs w:val="24"/>
        </w:rPr>
        <w:t>建立了安检口与闸机之间阻塞传递的理论框架</w:t>
      </w: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 xml:space="preserve">1.2 </w:t>
      </w:r>
      <w:r>
        <w:rPr>
          <w:rFonts w:hint="eastAsia"/>
          <w:sz w:val="26"/>
          <w:szCs w:val="24"/>
        </w:rPr>
        <w:t>遇到的</w:t>
      </w:r>
      <w:r>
        <w:rPr>
          <w:sz w:val="26"/>
          <w:szCs w:val="24"/>
        </w:rPr>
        <w:t>挑战与方</w:t>
      </w:r>
      <w:r>
        <w:rPr>
          <w:rFonts w:hint="eastAsia"/>
          <w:sz w:val="26"/>
          <w:szCs w:val="24"/>
        </w:rPr>
        <w:t>向</w:t>
      </w:r>
      <w:r>
        <w:rPr>
          <w:sz w:val="26"/>
          <w:szCs w:val="24"/>
        </w:rPr>
        <w:t>转</w:t>
      </w:r>
      <w:r>
        <w:rPr>
          <w:rFonts w:hint="eastAsia"/>
          <w:sz w:val="26"/>
          <w:szCs w:val="24"/>
        </w:rPr>
        <w:t>变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在理论建模过程中，我们遇到了两个核心挑战。首先，M/G/C/C 状态依赖排队网络模型虽然理论基础深厚，但对于复杂的地铁站客流系统，其解析解的推导极为困难。该模型需要求解高维的平衡方程组，对于包含多个服务台和复杂顾客类型的系统，解析解几乎不可行。其次，原计划采用的广义展开法（GEM）虽然是求解状态依赖排队网络的有效数值方法，但该算法涉及复杂的矩阵运算和数值迭代过程，存在算法复杂度高、收敛性难以保证、代码实现困难等问题。</w:t>
      </w:r>
    </w:p>
    <w:p>
      <w:pPr>
        <w:pStyle w:val="000014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与其耗费大量精力去调试收敛困难的算法来求解一个平均值，不如将研究重点转向更能反映实际系统动态特性的建模方法。因此，</w:t>
      </w:r>
      <w:r>
        <w:rPr>
          <w:rFonts w:hint="eastAsia"/>
          <w:sz w:val="24"/>
          <w:szCs w:val="24"/>
        </w:rPr>
        <w:t>我们</w:t>
      </w:r>
      <w:r>
        <w:rPr>
          <w:sz w:val="24"/>
          <w:szCs w:val="24"/>
        </w:rPr>
        <w:t>决定从复杂的 "稳态解析求解" 转向 "动态递推数值计算"。这种方法不仅规避了非线性方程组的收敛风险，更关键的是，它通过追踪微观个体的时空轨迹，能够内生性地反映出速度 - 密度反馈机制和空间阻塞效应，从而实现对拥堵形成与消散全过程的量化重现。递推数值计算方法将问题转化为随时间步长的序列计算，算法逻辑清晰，易于编程实现，同时能够自然地处理系统的动态变化过程，更符合地铁站客流随时间变化的实际特性。</w:t>
      </w:r>
    </w:p>
    <w:p>
      <w:pPr>
        <w:pStyle w:val="000014"/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>二、模型构建</w:t>
      </w: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>2.1 物理场景与</w:t>
      </w:r>
      <w:r>
        <w:rPr>
          <w:rFonts w:hint="eastAsia"/>
          <w:sz w:val="26"/>
          <w:szCs w:val="24"/>
        </w:rPr>
        <w:t>模型</w:t>
      </w:r>
      <w:r>
        <w:rPr>
          <w:sz w:val="26"/>
          <w:szCs w:val="24"/>
        </w:rPr>
        <w:t>假设</w:t>
      </w:r>
    </w:p>
    <w:p>
      <w:pPr>
        <w:pStyle w:val="000014"/>
        <w:pBdr/>
        <w:spacing w:line="360" w:lineRule="auto"/>
        <w:ind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本研究将地铁站安检 - 检票系统抽象为三个串联的功能区域：进站缓冲区（Subarea 1）、安检服务区（Subarea 2）和检票闸机区（Subarea 3）。其中，安检服务区进一步分为 "有包通道" 和 "无包通道"，以区分不同类型乘客的服务需求。根据是否携带行李，将乘客分为两类：P₁（携带行李乘客）需要通过安检机进行检查，服务时间较长；P₂（无行李乘客）可以快速通过安检，服务时间较短。</w:t>
      </w:r>
    </w:p>
    <w:p>
      <w:pPr>
        <w:pStyle w:val="000014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72680" cy="612965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 flipH="false" flipV="false">
                      <a:off x="0" y="0"/>
                      <a:ext cx="287268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4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模型的基本假设包括：乘客到达服从非齐次泊松分布，到达率随时间变化以反映早晚高峰特性；乘客在区域内的移动速度不是恒定的，而是随区域内的乘客密度变化；安检和检票服务时间服从特定的概率分布；服务规则采用先到先服务原则；各区域的空间容量有限，当乘客数量超过容量时会产生阻塞。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 xml:space="preserve">2.2 </w:t>
      </w:r>
      <w:r>
        <w:rPr>
          <w:rFonts w:hint="eastAsia"/>
          <w:sz w:val="26"/>
          <w:szCs w:val="24"/>
        </w:rPr>
        <w:t>核心递推数值模型</w:t>
      </w:r>
    </w:p>
    <w:p>
      <w:pPr>
        <w:pBdr>
          <w:bottom/>
        </w:pBdr>
        <w:spacing w:line="360" w:lineRule="auto"/>
        <w:ind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本研究构建的乘客排队与通行仿真模型，不依赖传统微分方程闭式求解，也不依赖那些黑箱式商业仿真软件不清楚过程地直接得到结果，而是基于半解析数值递推框架，在给定时间步下，通过离散时间序列逐步更新各区域的乘客数量、密度与个体通行时间，刻画乘客在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入口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>安检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>检票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各子区域中的动态演化过程。整个模型在思想上遵循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基本通过时间</w:t>
      </w:r>
      <w:r>
        <w:rPr>
          <w:sz w:val="24"/>
          <w:szCs w:val="24"/>
        </w:rPr>
        <w:t xml:space="preserve"> + </w:t>
      </w:r>
      <w:r>
        <w:rPr>
          <w:rFonts w:hint="eastAsia"/>
          <w:sz w:val="24"/>
          <w:szCs w:val="24"/>
        </w:rPr>
        <w:t>附加通过时间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的二元分解思路。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 xml:space="preserve">2.2.1 </w:t>
      </w:r>
      <w:r>
        <w:rPr>
          <w:rFonts w:hint="eastAsia"/>
          <w:sz w:val="26"/>
          <w:szCs w:val="24"/>
        </w:rPr>
        <w:t>基本通过时间量化模型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基本通过时间刻画的是在“无拥堵干扰”或给定速度场下，乘客在不同物理子区域内仅由距离与速度决定的理论通行时间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对不同区域建立如下区分建模：</w:t>
      </w:r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（1）子区域 1（SA1）：入口到分流点的自由流通行</w:t>
      </w:r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 xml:space="preserve">对于带包乘客（Passengers1，记为 PA1）与不带包乘客（Passengers2，记为 PA2），从入口（EN）到各自所选通道入口（PW1 / PW2）的无拥堵通行时间由固定距离和自由流速度 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0</m:t>
            </m:r>
          </m:sub>
        </m:sSub>
      </m:oMath>
      <w:r>
        <w:rPr>
          <w:rFonts w:ascii="等线" w:hAnsi="等线" w:eastAsia="等线"/>
          <w:sz w:val="24"/>
          <w:szCs w:val="24"/>
        </w:rPr>
        <w:t>决定：</w:t>
      </w:r>
    </w:p>
    <w:p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PA1,SA1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EN,PW1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</w:p>
    <w:p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PA2,SA1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EN,PW2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EN,PW1</m:t>
            </m:r>
          </m:sub>
        </m:sSub>
      </m:oMath>
      <w:r>
        <w:rPr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EN,PW2</m:t>
            </m:r>
          </m:sub>
        </m:sSub>
      </m:oMath>
      <w:r>
        <w:rPr>
          <w:sz w:val="24"/>
          <w:szCs w:val="24"/>
        </w:rPr>
        <w:t xml:space="preserve"> 分别表示入口到通道 1（PW1）和通道 2（PW2）的距离，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sz w:val="24"/>
          <w:szCs w:val="24"/>
        </w:rPr>
        <w:t xml:space="preserve"> 为子区域 1 中的自由流速度。</w:t>
      </w:r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（2）通道 1（PW1）：刚性服务的安检通行时间</w:t>
      </w:r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带包乘客在通道 1 中必须经历放包–X 光传送–取包三个刚性过程，其基本通过时间由设备参数直接给出：</w:t>
      </w:r>
    </w:p>
    <w:p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PA1,PW1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SE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SE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ti</m:t>
            </m:r>
          </m:sub>
        </m:sSub>
      </m:oMath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pi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为第 </w:t>
      </w:r>
      <m:oMath>
        <m:r>
          <m:rPr/>
          <w:rPr>
            <w:rFonts w:ascii="Cambria Math" w:hAnsi="Cambria Math" w:eastAsiaTheme="minorHAnsi"/>
            <w:sz w:val="24"/>
            <w:szCs w:val="24"/>
          </w:rPr>
          <m:t>i</m:t>
        </m:r>
      </m:oMath>
      <w:r>
        <w:rPr>
          <w:rFonts w:asciiTheme="minorHAnsi" w:hAnsiTheme="minorHAnsi" w:eastAsiaTheme="minorHAnsi"/>
          <w:sz w:val="24"/>
          <w:szCs w:val="24"/>
        </w:rPr>
        <w:t>名带包乘客的放物时间，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SE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为 X 光安检仪传送带长度，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SE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为传送带运行速度，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ti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为取物时间。可以看出，这一部分时间几乎与客流密度无关，主要受设备布置与操作行为影响。</w:t>
      </w: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（3）通道 2（PW2）：人流密度影响的行走通行时间</w:t>
      </w:r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>对于不带包乘客，在通道 2 中主要以步行为主，基本通过时间依赖于其进入通道时刻的区域密度：</w:t>
      </w:r>
    </w:p>
    <w:p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PA2,PW2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PW2,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PA2,in</m:t>
                    </m:r>
                  </m:sub>
                </m:sSub>
              </m:sub>
            </m:sSub>
          </m:e>
        </m:d>
      </m:oMath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</m:t>
            </m:r>
          </m:sub>
        </m:sSub>
      </m:oMath>
      <w:r>
        <w:rPr>
          <w:sz w:val="24"/>
          <w:szCs w:val="24"/>
        </w:rPr>
        <w:t xml:space="preserve"> 为通道 2 的长度，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PA2,in</m:t>
            </m:r>
          </m:sub>
        </m:sSub>
      </m:oMath>
      <w:r>
        <w:rPr>
          <w:sz w:val="24"/>
          <w:szCs w:val="24"/>
        </w:rPr>
        <w:t xml:space="preserve"> 为该乘客进入通道 2 的时刻，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PA2,in</m:t>
                </m:r>
              </m:sub>
            </m:sSub>
          </m:sub>
        </m:sSub>
      </m:oMath>
      <w:r>
        <w:rPr>
          <w:sz w:val="24"/>
          <w:szCs w:val="24"/>
        </w:rPr>
        <w:t xml:space="preserve"> 为该时刻通道 2 的客流密度，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(⋅)</m:t>
        </m:r>
      </m:oMath>
      <w:r>
        <w:rPr>
          <w:sz w:val="24"/>
          <w:szCs w:val="24"/>
        </w:rPr>
        <w:t xml:space="preserve"> 为通道 2 的速度–密度函数。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通道 2 的速度场为分段三次多项式形式：</w:t>
      </w:r>
    </w:p>
    <w:p>
      <w:pPr>
        <w:spacing w:line="360" w:lineRule="auto"/>
        <w:rPr>
          <w:rFonts w:ascii="Cambria Math" w:hAnsi="Cambria Math"/>
          <w:sz w:val="24"/>
          <w:szCs w:val="24"/>
          <w:oMath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PW2,T</m:t>
                </m:r>
              </m:sub>
            </m:sSub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PW2,init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,K≤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PW2,init</m:t>
            </m:r>
          </m:sub>
        </m:sSub>
      </m:oMath>
    </w:p>
    <w:p>
      <w:pPr>
        <w:spacing w:line="360" w:lineRule="auto"/>
        <w:rPr>
          <w:rFonts w:ascii="Cambria Math" w:hAnsi="Cambria Math"/>
          <w:sz w:val="24"/>
          <w:szCs w:val="24"/>
          <w:oMath/>
        </w:rPr>
      </w:pPr>
      <m:oMath>
        <m:r>
          <m:rPr/>
          <w:rPr>
            <w:rFonts w:ascii="Cambria Math" w:hAnsi="Cambria Math"/>
            <w:sz w:val="24"/>
            <w:szCs w:val="24"/>
          </w:rPr>
          <m:t>=0.11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-0.53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+0.15x+1.61,K&gt;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 xml:space="preserve">PW2,init  </m:t>
            </m:r>
          </m:sub>
        </m:sSub>
      </m:oMath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PW2,init</m:t>
            </m:r>
          </m:sub>
        </m:sSub>
      </m:oMath>
      <w:r>
        <w:rPr>
          <w:rFonts w:ascii="等线" w:hAnsi="等线" w:eastAsia="等线"/>
          <w:sz w:val="24"/>
          <w:szCs w:val="24"/>
        </w:rPr>
        <w:t xml:space="preserve"> 为通道 2 的自由流速度，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PW2,init</m:t>
            </m:r>
          </m:sub>
        </m:sSub>
      </m:oMath>
      <w:r>
        <w:rPr>
          <w:rFonts w:ascii="等线" w:hAnsi="等线" w:eastAsia="等线"/>
          <w:sz w:val="24"/>
          <w:szCs w:val="24"/>
        </w:rPr>
        <w:t xml:space="preserve"> 为密度阈值，</w:t>
      </w:r>
      <m:oMath>
        <m:r>
          <m:rPr/>
          <w:rPr>
            <w:rFonts w:ascii="Cambria Math" w:hAnsi="Cambria Math" w:eastAsia="等线"/>
            <w:sz w:val="24"/>
            <w:szCs w:val="24"/>
          </w:rPr>
          <m:t>x=</m:t>
        </m:r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PW2,T</m:t>
            </m:r>
          </m:sub>
        </m:sSub>
        <m:r>
          <m:rPr/>
          <w:rPr>
            <w:rFonts w:ascii="Cambria Math" w:hAnsi="Cambria Math" w:eastAsia="等线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PW2,init</m:t>
            </m:r>
          </m:sub>
        </m:sSub>
      </m:oMath>
      <w:r>
        <w:rPr>
          <w:rFonts w:ascii="等线" w:hAnsi="等线" w:eastAsia="等线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PW2,T</m:t>
            </m:r>
          </m:sub>
        </m:sSub>
      </m:oMath>
      <w:r>
        <w:rPr>
          <w:rFonts w:ascii="等线" w:hAnsi="等线" w:eastAsia="等线"/>
          <w:sz w:val="24"/>
          <w:szCs w:val="24"/>
        </w:rPr>
        <w:t xml:space="preserve"> 为任一时刻 </w:t>
      </w:r>
      <m:oMath>
        <m:r>
          <m:rPr/>
          <w:rPr>
            <w:rFonts w:ascii="Cambria Math" w:hAnsi="Cambria Math" w:eastAsia="等线"/>
            <w:sz w:val="24"/>
            <w:szCs w:val="24"/>
          </w:rPr>
          <m:t>T</m:t>
        </m:r>
      </m:oMath>
      <w:r>
        <w:rPr>
          <w:rFonts w:ascii="等线" w:hAnsi="等线" w:eastAsia="等线"/>
          <w:sz w:val="24"/>
          <w:szCs w:val="24"/>
        </w:rPr>
        <w:t>的通道密度。可见，当密度超过阈值后，速度将随超额密度非线性下降，从而自然反映出拥挤对行进速度的抑制效应。</w:t>
      </w:r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（4）子区域 3（SA3）：检票后的汇集与闸机通行</w:t>
      </w:r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带包乘客（经 PW1）与不带包乘客（经 PW2）在完成安检后进入子区域 3（SA3）排队检票，其基本通过时间同时包含“走向闸机 + 刷卡/扫码”两个部分：</w:t>
      </w:r>
    </w:p>
    <w:p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PA1,SA3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PW1,GA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SA3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SA3,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SA3,PA1,in</m:t>
                    </m:r>
                  </m:sub>
                </m:sSub>
              </m:sub>
            </m:sSub>
          </m:e>
        </m:d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</w:p>
    <w:p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PA2,SA3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PW2,GA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SA3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SA3,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SA3,PA2,in</m:t>
                    </m:r>
                  </m:sub>
                </m:sSub>
              </m:sub>
            </m:sSub>
          </m:e>
        </m:d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PW1,GA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PW2,GA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分别为通道 1 / 2 到闸机单元（GA）的距离，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SA3,PA1,in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SA3,PA2,in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为对应乘客进入子区域 3 的时刻，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SA3,</m:t>
            </m:r>
            <m:sSub>
              <m:sSubPr>
                <m:ctrlPr>
                  <w:rPr>
                    <w:rFonts w:ascii="Cambria Math" w:hAnsi="Cambria Math" w:eastAsiaTheme="minorHAnsi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Theme="minorHAnsi"/>
                    <w:sz w:val="24"/>
                    <w:szCs w:val="24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Theme="minorHAnsi"/>
                    <w:sz w:val="24"/>
                    <w:szCs w:val="24"/>
                  </w:rPr>
                  <m:t>⋅</m:t>
                </m:r>
              </m:sub>
            </m:sSub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为相应时刻的区域密度，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SA3</m:t>
            </m:r>
          </m:sub>
        </m:sSub>
        <m:r>
          <m:rPr/>
          <w:rPr>
            <w:rFonts w:ascii="Cambria Math" w:hAnsi="Cambria Math" w:eastAsiaTheme="minorHAnsi"/>
            <w:sz w:val="24"/>
            <w:szCs w:val="24"/>
          </w:rPr>
          <m:t>(⋅)</m:t>
        </m:r>
      </m:oMath>
      <w:r>
        <w:rPr>
          <w:rFonts w:asciiTheme="minorHAnsi" w:hAnsiTheme="minorHAnsi" w:eastAsiaTheme="minorHAnsi"/>
          <w:sz w:val="24"/>
          <w:szCs w:val="24"/>
        </w:rPr>
        <w:t xml:space="preserve"> 为子区域 3 的速度–密度函数，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为闸机刷卡/扫码处理时间。</w:t>
      </w:r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子区域 3 的速度–密度关系与通道 2 类似，同样采用分段多项式形式</w:t>
      </w:r>
    </w:p>
    <w:p>
      <w:pPr>
        <w:spacing w:line="360" w:lineRule="auto"/>
        <w:rPr>
          <w:rFonts w:ascii="Cambria Math" w:hAnsi="Cambria Math"/>
          <w:sz w:val="24"/>
          <w:szCs w:val="24"/>
          <w:oMath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SA3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SA3,T</m:t>
                </m:r>
              </m:sub>
            </m:sSub>
          </m:e>
        </m:d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SA3,init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,K≤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SA3,init</m:t>
            </m:r>
          </m:sub>
        </m:sSub>
      </m:oMath>
    </w:p>
    <w:p>
      <w:pPr>
        <w:spacing w:line="360" w:lineRule="auto"/>
        <w:rPr>
          <w:rFonts w:ascii="Cambria Math" w:hAnsi="Cambria Math"/>
          <w:sz w:val="24"/>
          <w:szCs w:val="24"/>
          <w:oMath/>
        </w:rPr>
      </w:pPr>
      <m:oMath>
        <m:r>
          <m:rPr/>
          <w:rPr>
            <w:rFonts w:ascii="Cambria Math" w:hAnsi="Cambria Math"/>
            <w:sz w:val="24"/>
            <w:szCs w:val="24"/>
          </w:rPr>
          <m:t>=0.11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-0.53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/>
          <w:rPr>
            <w:rFonts w:ascii="Cambria Math" w:hAnsi="Cambria Math"/>
            <w:sz w:val="24"/>
            <w:szCs w:val="24"/>
          </w:rPr>
          <m:t>+0.15y+1.61,K&gt;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SA3,init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  </m:t>
        </m:r>
      </m:oMath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SA3,init</m:t>
            </m:r>
          </m:sub>
        </m:sSub>
      </m:oMath>
      <w:r>
        <w:rPr>
          <w:rFonts w:ascii="等线" w:hAnsi="等线" w:eastAsia="等线"/>
          <w:sz w:val="24"/>
          <w:szCs w:val="24"/>
        </w:rPr>
        <w:t xml:space="preserve"> 为子区域 3 的自由流速度，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SA3,init</m:t>
            </m:r>
          </m:sub>
        </m:sSub>
      </m:oMath>
      <w:r>
        <w:rPr>
          <w:rFonts w:ascii="等线" w:hAnsi="等线" w:eastAsia="等线"/>
          <w:sz w:val="24"/>
          <w:szCs w:val="24"/>
        </w:rPr>
        <w:t xml:space="preserve"> 为密度阈值，</w:t>
      </w:r>
      <m:oMath>
        <m:r>
          <m:rPr/>
          <w:rPr>
            <w:rFonts w:ascii="Cambria Math" w:hAnsi="Cambria Math" w:eastAsia="等线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SA3,T</m:t>
            </m:r>
          </m:sub>
        </m:sSub>
        <m:r>
          <m:rPr/>
          <w:rPr>
            <w:rFonts w:ascii="Cambria Math" w:hAnsi="Cambria Math" w:eastAsia="等线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SA3,init</m:t>
            </m:r>
          </m:sub>
        </m:sSub>
      </m:oMath>
      <w:r>
        <w:rPr>
          <w:rFonts w:ascii="等线" w:hAnsi="等线" w:eastAsia="等线"/>
          <w:sz w:val="24"/>
          <w:szCs w:val="24"/>
        </w:rPr>
        <w:t>。</w:t>
      </w:r>
    </w:p>
    <w:p>
      <w:pPr>
        <w:spacing w:line="360" w:lineRule="auto"/>
        <w:rPr>
          <w:rFonts w:hint="eastAsia" w:ascii="等线" w:hAnsi="等线" w:eastAsia="等线"/>
          <w:sz w:val="26"/>
          <w:szCs w:val="24"/>
        </w:rPr>
      </w:pPr>
      <w:r>
        <w:rPr>
          <w:rFonts w:ascii="等线" w:hAnsi="等线" w:eastAsia="等线"/>
          <w:sz w:val="26"/>
          <w:szCs w:val="24"/>
        </w:rPr>
        <w:t xml:space="preserve">2.2.2 </w:t>
      </w:r>
      <w:r>
        <w:rPr>
          <w:rFonts w:hint="eastAsia" w:ascii="等线" w:hAnsi="等线" w:eastAsia="等线"/>
          <w:sz w:val="26"/>
          <w:szCs w:val="24"/>
        </w:rPr>
        <w:t>空间容量约束与附加通过时间</w:t>
      </w:r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hint="eastAsia" w:ascii="等线" w:hAnsi="等线" w:eastAsia="等线"/>
          <w:sz w:val="24"/>
          <w:szCs w:val="24"/>
        </w:rPr>
        <w:t xml:space="preserve">  </w:t>
      </w:r>
      <w:r>
        <w:rPr>
          <w:rFonts w:ascii="等线" w:hAnsi="等线" w:eastAsia="等线"/>
          <w:sz w:val="24"/>
          <w:szCs w:val="24"/>
        </w:rPr>
        <w:t xml:space="preserve">附加通过时间主要由空间容量不足引发的排队与滞留造成。为此，模型结合区域几何尺寸与安全密度阈值，在每一时间步对通道与子区域的“剩余可用空间”进行动态判定，当空间不足时，对相应乘客增加附加时间分量 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SA1,Add,i</m:t>
            </m:r>
          </m:sub>
        </m:sSub>
      </m:oMath>
      <w:r>
        <w:rPr>
          <w:rFonts w:ascii="等线" w:hAnsi="等线" w:eastAsia="等线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SA2,Add,i</m:t>
            </m:r>
          </m:sub>
        </m:sSub>
      </m:oMath>
      <w:r>
        <w:rPr>
          <w:rFonts w:ascii="等线" w:hAnsi="等线" w:eastAsia="等线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SA3,Add,i</m:t>
            </m:r>
          </m:sub>
        </m:sSub>
      </m:oMath>
      <w:r>
        <w:rPr>
          <w:rFonts w:ascii="等线" w:hAnsi="等线" w:eastAsia="等线"/>
          <w:sz w:val="24"/>
          <w:szCs w:val="24"/>
        </w:rPr>
        <w:t>。</w:t>
      </w:r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（1）通道 1（PW1）：静态厚度约束</w:t>
      </w:r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在通道 1 中，乘客排队长度与 X 光传送带长度之间的差异反映了“静态排队厚度”：</w:t>
      </w:r>
    </w:p>
    <w:p>
      <w:pPr>
        <w:spacing w:line="360" w:lineRule="auto"/>
        <w:rPr>
          <w:sz w:val="24"/>
          <w:szCs w:val="24"/>
        </w:rPr>
      </w:pPr>
      <m:oMath>
        <m:r>
          <m:rPr/>
          <w:rPr>
            <w:rFonts w:ascii="Cambria Math" w:hAnsi="Cambria Math"/>
            <w:sz w:val="24"/>
            <w:szCs w:val="24"/>
          </w:rPr>
          <m:t>H=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PW1,T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SE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SE</m:t>
            </m:r>
          </m:sub>
        </m:sSub>
      </m:oMath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D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PW1,T</m:t>
            </m:r>
          </m:sub>
        </m:sSub>
      </m:oMath>
      <w:r>
        <w:rPr>
          <w:rFonts w:ascii="等线" w:hAnsi="等线" w:eastAsia="等线"/>
          <w:sz w:val="24"/>
          <w:szCs w:val="24"/>
        </w:rPr>
        <w:t xml:space="preserve"> 为时刻 </w:t>
      </w:r>
      <m:oMath>
        <m:r>
          <m:rPr/>
          <w:rPr>
            <w:rFonts w:ascii="Cambria Math" w:hAnsi="Cambria Math" w:eastAsia="等线"/>
            <w:sz w:val="24"/>
            <w:szCs w:val="24"/>
          </w:rPr>
          <m:t>T</m:t>
        </m:r>
      </m:oMath>
      <w:r>
        <w:rPr>
          <w:rFonts w:ascii="等线" w:hAnsi="等线" w:eastAsia="等线"/>
          <w:sz w:val="24"/>
          <w:szCs w:val="24"/>
        </w:rPr>
        <w:t>通道 1 内的乘客数，</w:t>
      </w:r>
      <m:oMath>
        <m:f>
          <m:fPr>
            <m:ctrlPr>
              <w:rPr>
                <w:rFonts w:ascii="Cambria Math" w:hAnsi="Cambria Math" w:eastAsia="等线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等线"/>
                    <w:sz w:val="24"/>
                    <w:szCs w:val="24"/>
                  </w:rPr>
                  <m:t>L</m:t>
                </m:r>
              </m:e>
              <m:sub>
                <m:r>
                  <m:rPr/>
                  <w:rPr>
                    <w:rFonts w:ascii="Cambria Math" w:hAnsi="Cambria Math" w:eastAsia="等线"/>
                    <w:sz w:val="24"/>
                    <w:szCs w:val="24"/>
                  </w:rPr>
                  <m:t>SE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等线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等线"/>
                    <w:sz w:val="24"/>
                    <w:szCs w:val="24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等线"/>
                    <w:sz w:val="24"/>
                    <w:szCs w:val="24"/>
                  </w:rPr>
                  <m:t>SE</m:t>
                </m:r>
              </m:sub>
            </m:sSub>
          </m:den>
        </m:f>
      </m:oMath>
      <w:r>
        <w:rPr>
          <w:rFonts w:ascii="等线" w:hAnsi="等线" w:eastAsia="等线"/>
          <w:sz w:val="24"/>
          <w:szCs w:val="24"/>
        </w:rPr>
        <w:t xml:space="preserve"> 可视作在传送带上的“可容纳服务人数尺度”。当 </w:t>
      </w:r>
      <m:oMath>
        <m:r>
          <m:rPr/>
          <w:rPr>
            <w:rFonts w:ascii="Cambria Math" w:hAnsi="Cambria Math" w:eastAsia="等线"/>
            <w:sz w:val="24"/>
            <w:szCs w:val="24"/>
          </w:rPr>
          <m:t>H</m:t>
        </m:r>
      </m:oMath>
      <w:r>
        <w:rPr>
          <w:rFonts w:ascii="等线" w:hAnsi="等线" w:eastAsia="等线"/>
          <w:sz w:val="24"/>
          <w:szCs w:val="24"/>
        </w:rPr>
        <w:t xml:space="preserve">超过一定阈值时，新到达乘客只能在上游区域等待，其等待时长以 </w:t>
      </w:r>
      <m:oMath>
        <m:r>
          <m:rPr/>
          <w:rPr>
            <w:rFonts w:ascii="Cambria Math" w:hAnsi="Cambria Math" w:eastAsia="等线"/>
            <w:sz w:val="24"/>
            <w:szCs w:val="24"/>
          </w:rPr>
          <m:t>ΔT</m:t>
        </m:r>
      </m:oMath>
      <w:r>
        <w:rPr>
          <w:rFonts w:ascii="等线" w:hAnsi="等线" w:eastAsia="等线"/>
          <w:sz w:val="24"/>
          <w:szCs w:val="24"/>
        </w:rPr>
        <w:t xml:space="preserve">为步长累计计入对应的附加时间 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SA2,Add,i</m:t>
            </m:r>
          </m:sub>
        </m:sSub>
      </m:oMath>
      <w:r>
        <w:rPr>
          <w:rFonts w:ascii="等线" w:hAnsi="等线" w:eastAsia="等线"/>
          <w:sz w:val="24"/>
          <w:szCs w:val="24"/>
        </w:rPr>
        <w:t>。</w:t>
      </w:r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（2）通道 2（PW2）：体宽与面积双重约束</w:t>
      </w:r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对于通道 2，模型同时考虑横向体宽与整体面积密度两类约束：</w:t>
      </w:r>
    </w:p>
    <w:p>
      <w:pPr>
        <w:spacing w:line="360" w:lineRule="auto"/>
        <w:ind w:left="720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 xml:space="preserve">体宽约束： 判断给定时刻是否允许 </w:t>
      </w:r>
      <m:oMath>
        <m:r>
          <m:rPr/>
          <w:rPr>
            <w:rFonts w:ascii="Cambria Math" w:hAnsi="Cambria Math" w:eastAsiaTheme="minorHAnsi"/>
            <w:sz w:val="24"/>
            <w:szCs w:val="24"/>
          </w:rPr>
          <m:t>n</m:t>
        </m:r>
      </m:oMath>
      <w:r>
        <w:rPr>
          <w:rFonts w:asciiTheme="minorHAnsi" w:hAnsiTheme="minorHAnsi" w:eastAsiaTheme="minorHAnsi"/>
          <w:sz w:val="24"/>
          <w:szCs w:val="24"/>
        </w:rPr>
        <w:t>名乘客并行站立或通过：</w:t>
      </w:r>
    </w:p>
    <w:p>
      <w:pPr>
        <w:spacing w:line="360" w:lineRule="auto"/>
        <w:rPr>
          <w:sz w:val="24"/>
          <w:szCs w:val="24"/>
        </w:rPr>
      </w:pPr>
      <m:oMath>
        <m:nary>
          <m:naryPr>
            <m:chr m:val="∑"/>
            <m:grow m:val="true"/>
            <m:ctrlPr>
              <w:rPr>
                <w:rFonts w:ascii="Cambria Math" w:hAnsi="Cambria Math" w:eastAsia="Cambria Math"/>
                <w:sz w:val="24"/>
                <w:szCs w:val="24"/>
              </w:rPr>
            </m:ctrlPr>
          </m:naryPr>
          <m:sub>
            <m:r>
              <m:rPr/>
              <w:rPr>
                <w:rFonts w:hint="eastAsia" w:ascii="Cambria Math" w:hAnsi="Cambria Math"/>
                <w:sz w:val="24"/>
                <w:szCs w:val="24"/>
              </w:rPr>
              <m:t>i</m:t>
            </m:r>
            <m:r>
              <m:rPr/>
              <w:rPr>
                <w:rFonts w:ascii="Cambria Math" w:hAnsi="Cambria Math"/>
                <w:sz w:val="24"/>
                <w:szCs w:val="24"/>
              </w:rPr>
              <m:t>=1</m:t>
            </m: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  <m:r>
              <m:rPr/>
              <w:rPr>
                <w:rFonts w:ascii="Cambria Math" w:hAnsi="Cambria Math"/>
                <w:sz w:val="24"/>
                <w:szCs w:val="24"/>
              </w:rPr>
              <m:t>&gt;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PW2</m:t>
                </m:r>
              </m:sub>
            </m:sSub>
          </m:e>
        </m:nary>
      </m:oMath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W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B</m:t>
            </m:r>
          </m:sub>
        </m:sSub>
      </m:oMath>
      <w:r>
        <w:rPr>
          <w:rFonts w:ascii="等线" w:hAnsi="等线" w:eastAsia="等线"/>
          <w:sz w:val="24"/>
          <w:szCs w:val="24"/>
        </w:rPr>
        <w:t xml:space="preserve"> 为单个乘客体宽，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W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PW2</m:t>
            </m:r>
          </m:sub>
        </m:sSub>
      </m:oMath>
      <w:r>
        <w:rPr>
          <w:rFonts w:ascii="等线" w:hAnsi="等线" w:eastAsia="等线"/>
          <w:sz w:val="24"/>
          <w:szCs w:val="24"/>
        </w:rPr>
        <w:t xml:space="preserve"> 为通道宽度。当不等式成立时，说明目标并行人数超出通道宽度，乘客需发生“纵向排队重排”，引入额外等待。</w:t>
      </w:r>
    </w:p>
    <w:p>
      <w:pPr>
        <w:spacing w:line="360" w:lineRule="auto"/>
        <w:ind w:left="720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密度容量约束： 利用通道面积与最大允许密度计算该时刻剩余可容纳人数：</w:t>
      </w:r>
    </w:p>
    <w:p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PW2,in,T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PW2,max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PW2,T</m:t>
            </m:r>
          </m:sub>
        </m:sSub>
      </m:oMath>
    </w:p>
    <w:p>
      <w:pPr>
        <w:spacing w:line="360" w:lineRule="auto"/>
        <w:rPr>
          <w:rFonts w:hint="eastAsia"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 xml:space="preserve">当 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D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PW2,in,T</m:t>
            </m:r>
          </m:sub>
        </m:sSub>
        <m:r>
          <m:rPr/>
          <w:rPr>
            <w:rFonts w:ascii="Cambria Math" w:hAnsi="Cambria Math" w:eastAsia="等线"/>
            <w:sz w:val="24"/>
            <w:szCs w:val="24"/>
          </w:rPr>
          <m:t>&lt;1</m:t>
        </m:r>
      </m:oMath>
      <w:r>
        <w:rPr>
          <w:rFonts w:ascii="等线" w:hAnsi="等线" w:eastAsia="等线"/>
          <w:sz w:val="24"/>
          <w:szCs w:val="24"/>
        </w:rPr>
        <w:t xml:space="preserve">时，表示通道几乎已满，此时从子区域 1 试图进入通道 2 的乘客被阻滞，只能在 SA1 内继续累积附加时间 </w:t>
      </w:r>
      <m:oMath>
        <m:sSub>
          <m:sSubPr>
            <m:ctrlPr>
              <w:rPr>
                <w:rFonts w:ascii="Cambria Math" w:hAnsi="Cambria Math" w:eastAsia="等线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等线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="等线"/>
                <w:sz w:val="24"/>
                <w:szCs w:val="24"/>
              </w:rPr>
              <m:t>SA1,Add,i</m:t>
            </m:r>
          </m:sub>
        </m:sSub>
      </m:oMath>
      <w:r>
        <w:rPr>
          <w:rFonts w:ascii="等线" w:hAnsi="等线" w:eastAsia="等线"/>
          <w:sz w:val="24"/>
          <w:szCs w:val="24"/>
        </w:rPr>
        <w:t>。</w:t>
      </w:r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（3）子区域 3（SA3）：下游闸机前的容量约束</w:t>
      </w:r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类似地，对子区域 3 也定义剩余可容纳人数：</w:t>
      </w:r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m:oMath>
        <m:m>
          <m:mPr>
            <m:plcHide m:val="true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 w:eastAsiaTheme="minorHAnsi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HAnsi"/>
                      <w:sz w:val="24"/>
                      <w:szCs w:val="24"/>
                    </w:rPr>
                    <m:t>D</m:t>
                  </m:r>
                </m:e>
                <m:sub>
                  <m:r>
                    <m:rPr/>
                    <w:rPr>
                      <w:rFonts w:ascii="Cambria Math" w:hAnsi="Cambria Math" w:eastAsiaTheme="minorHAnsi"/>
                      <w:sz w:val="24"/>
                      <w:szCs w:val="24"/>
                    </w:rPr>
                    <m:t>SA3,in,T</m:t>
                  </m:r>
                </m:sub>
              </m:sSub>
              <m:r>
                <m:rPr/>
                <w:rPr>
                  <w:rFonts w:ascii="Cambria Math" w:hAnsi="Cambria Math" w:eastAsiaTheme="minorHAnsi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eastAsiaTheme="minorHAnsi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HAnsi"/>
                      <w:sz w:val="24"/>
                      <w:szCs w:val="24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Theme="minorHAnsi"/>
                      <w:sz w:val="24"/>
                      <w:szCs w:val="24"/>
                    </w:rPr>
                    <m:t>SA3</m:t>
                  </m:r>
                </m:sub>
              </m:sSub>
              <m:r>
                <m:rPr/>
                <w:rPr>
                  <w:rFonts w:ascii="Cambria Math" w:hAnsi="Cambria Math" w:eastAsiaTheme="minorHAnsi"/>
                  <w:sz w:val="24"/>
                  <w:szCs w:val="24"/>
                </w:rPr>
                <m:t>×</m:t>
              </m:r>
              <m:sSub>
                <m:sSubPr>
                  <m:ctrlPr>
                    <w:rPr>
                      <w:rFonts w:ascii="Cambria Math" w:hAnsi="Cambria Math" w:eastAsiaTheme="minorHAnsi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HAnsi"/>
                      <w:sz w:val="24"/>
                      <w:szCs w:val="24"/>
                    </w:rPr>
                    <m:t>K</m:t>
                  </m:r>
                </m:e>
                <m:sub>
                  <m:r>
                    <m:rPr/>
                    <w:rPr>
                      <w:rFonts w:ascii="Cambria Math" w:hAnsi="Cambria Math" w:eastAsiaTheme="minorHAnsi"/>
                      <w:sz w:val="24"/>
                      <w:szCs w:val="24"/>
                    </w:rPr>
                    <m:t>SA3,max</m:t>
                  </m:r>
                </m:sub>
              </m:sSub>
              <m:r>
                <m:rPr/>
                <w:rPr>
                  <w:rFonts w:ascii="Cambria Math" w:hAnsi="Cambria Math" w:eastAsiaTheme="minorHAnsi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eastAsiaTheme="minorHAnsi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HAnsi"/>
                      <w:sz w:val="24"/>
                      <w:szCs w:val="24"/>
                    </w:rPr>
                    <m:t>D</m:t>
                  </m:r>
                </m:e>
                <m:sub>
                  <m:r>
                    <m:rPr/>
                    <w:rPr>
                      <w:rFonts w:ascii="Cambria Math" w:hAnsi="Cambria Math" w:eastAsiaTheme="minorHAnsi"/>
                      <w:sz w:val="24"/>
                      <w:szCs w:val="24"/>
                    </w:rPr>
                    <m:t>SA3,T</m:t>
                  </m:r>
                </m:sub>
              </m:sSub>
            </m:e>
            <m:e/>
            <m:e>
              <m:r>
                <m:rPr/>
                <w:rPr>
                  <w:rFonts w:asciiTheme="minorHAnsi" w:hAnsiTheme="minorHAnsi" w:eastAsiaTheme="minorHAnsi"/>
                  <w:sz w:val="24"/>
                  <w:szCs w:val="24"/>
                </w:rPr>
                <m:t>(Eq. 12)</m:t>
              </m:r>
            </m:e>
          </m:mr>
        </m:m>
        <m:r>
          <m:rPr/>
          <w:rPr>
            <w:rFonts w:asciiTheme="minorHAnsi" w:hAnsiTheme="minorHAnsi" w:eastAsiaTheme="minorHAnsi"/>
            <w:sz w:val="24"/>
            <w:szCs w:val="24"/>
          </w:rPr>
          <w:br w:type="textWrapping"/>
        </m:r>
      </m:oMath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A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SA3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为子区域 3 的面积，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K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SA3,max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为其允许的最大密度，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D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SA3,T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 为时刻 </w:t>
      </w:r>
      <m:oMath>
        <m:r>
          <m:rPr/>
          <w:rPr>
            <w:rFonts w:ascii="Cambria Math" w:hAnsi="Cambria Math" w:eastAsiaTheme="minorHAnsi"/>
            <w:sz w:val="24"/>
            <w:szCs w:val="24"/>
          </w:rPr>
          <m:t>T</m:t>
        </m:r>
      </m:oMath>
      <w:r>
        <w:rPr>
          <w:rFonts w:asciiTheme="minorHAnsi" w:hAnsiTheme="minorHAnsi" w:eastAsiaTheme="minorHAnsi"/>
          <w:sz w:val="24"/>
          <w:szCs w:val="24"/>
        </w:rPr>
        <w:t xml:space="preserve">内的乘客数。当 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D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SA3,in,T</m:t>
            </m:r>
          </m:sub>
        </m:sSub>
        <m:r>
          <m:rPr/>
          <w:rPr>
            <w:rFonts w:ascii="Cambria Math" w:hAnsi="Cambria Math" w:eastAsiaTheme="minorHAnsi"/>
            <w:sz w:val="24"/>
            <w:szCs w:val="24"/>
          </w:rPr>
          <m:t>≤0</m:t>
        </m:r>
      </m:oMath>
      <w:r>
        <w:rPr>
          <w:rFonts w:asciiTheme="minorHAnsi" w:hAnsiTheme="minorHAnsi" w:eastAsiaTheme="minorHAnsi"/>
          <w:sz w:val="24"/>
          <w:szCs w:val="24"/>
        </w:rPr>
        <w:t xml:space="preserve">时，从通道 1 / 2 试图进入 SA3 的乘客无法前进，需继续在上游（PW1 或 PW2）排队，其等待会被累积到 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SA2,Add,i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 xml:space="preserve">或 </w:t>
      </w:r>
      <m:oMath>
        <m:sSub>
          <m:sSubPr>
            <m:ctrlPr>
              <w:rPr>
                <w:rFonts w:ascii="Cambria Math" w:hAnsi="Cambria Math" w:eastAsiaTheme="minorHAnsi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 w:eastAsiaTheme="minorHAnsi"/>
                <w:sz w:val="24"/>
                <w:szCs w:val="24"/>
              </w:rPr>
              <m:t>SA3,Add,i</m:t>
            </m:r>
          </m:sub>
        </m:sSub>
      </m:oMath>
      <w:r>
        <w:rPr>
          <w:rFonts w:asciiTheme="minorHAnsi" w:hAnsiTheme="minorHAnsi" w:eastAsiaTheme="minorHAnsi"/>
          <w:sz w:val="24"/>
          <w:szCs w:val="24"/>
        </w:rPr>
        <w:t>中。</w:t>
      </w:r>
    </w:p>
    <w:p>
      <w:pPr>
        <w:spacing w:line="360" w:lineRule="auto"/>
        <w:rPr>
          <w:rFonts w:hint="eastAsia" w:asciiTheme="minorHAnsi" w:hAnsiTheme="minorHAnsi" w:eastAsiaTheme="minorHAnsi"/>
          <w:sz w:val="24"/>
          <w:szCs w:val="24"/>
        </w:rPr>
      </w:pPr>
      <w:r>
        <w:rPr>
          <w:rFonts w:asciiTheme="minorHAnsi" w:hAnsiTheme="minorHAnsi" w:eastAsiaTheme="minorHAnsi"/>
          <w:sz w:val="24"/>
          <w:szCs w:val="24"/>
        </w:rPr>
        <w:t>通过上述容量判定与时间步长迭代，</w:t>
      </w:r>
      <w:r>
        <w:rPr>
          <w:rFonts w:hint="eastAsia" w:asciiTheme="minorHAnsi" w:hAnsiTheme="minorHAnsi" w:eastAsiaTheme="minorHAnsi"/>
          <w:sz w:val="24"/>
          <w:szCs w:val="24"/>
        </w:rPr>
        <w:t>在</w:t>
      </w:r>
      <w:r>
        <w:rPr>
          <w:rFonts w:asciiTheme="minorHAnsi" w:hAnsiTheme="minorHAnsi" w:eastAsiaTheme="minorHAnsi"/>
          <w:sz w:val="24"/>
          <w:szCs w:val="24"/>
        </w:rPr>
        <w:t>模型</w:t>
      </w:r>
      <w:r>
        <w:rPr>
          <w:rFonts w:hint="eastAsia" w:asciiTheme="minorHAnsi" w:hAnsiTheme="minorHAnsi" w:eastAsiaTheme="minorHAnsi"/>
          <w:sz w:val="24"/>
          <w:szCs w:val="24"/>
        </w:rPr>
        <w:t>中</w:t>
      </w:r>
      <w:r>
        <w:rPr>
          <w:rFonts w:asciiTheme="minorHAnsi" w:hAnsiTheme="minorHAnsi" w:eastAsiaTheme="minorHAnsi"/>
          <w:sz w:val="24"/>
          <w:szCs w:val="24"/>
        </w:rPr>
        <w:t>实现了“上游–下游耦合”的空间–时间反馈：下游拥堵会以附加时间的形式向上游区域反向传播。</w:t>
      </w:r>
    </w:p>
    <w:p>
      <w:pPr>
        <w:pBdr/>
        <w:spacing w:line="360" w:lineRule="auto"/>
        <w:ind/>
        <w:rPr>
          <w:sz w:val="24"/>
          <w:szCs w:val="24"/>
        </w:rPr>
      </w:pPr>
    </w:p>
    <w:p>
      <w:pPr>
        <w:pBdr/>
        <w:spacing w:line="360" w:lineRule="auto"/>
        <w:ind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 xml:space="preserve">2.2.3 </w:t>
      </w:r>
      <w:r>
        <w:rPr>
          <w:rFonts w:hint="eastAsia"/>
          <w:sz w:val="26"/>
          <w:szCs w:val="24"/>
        </w:rPr>
        <w:t>个体递推与</w:t>
      </w:r>
      <w:r>
        <w:rPr>
          <w:sz w:val="26"/>
          <w:szCs w:val="24"/>
        </w:rPr>
        <w:t>全流程</w:t>
      </w:r>
      <w:r>
        <w:rPr>
          <w:rFonts w:hint="eastAsia"/>
          <w:sz w:val="26"/>
          <w:szCs w:val="24"/>
        </w:rPr>
        <w:t>平均通过时间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在数值仿真中，对每一名乘客 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sz w:val="24"/>
          <w:szCs w:val="24"/>
        </w:rPr>
        <w:t xml:space="preserve">（带包或不带包）按到达顺序进行编号，并在时间上以固定步长 </w:t>
      </w:r>
      <m:oMath>
        <m:r>
          <m:rPr/>
          <w:rPr>
            <w:rFonts w:ascii="Cambria Math" w:hAnsi="Cambria Math"/>
            <w:sz w:val="24"/>
            <w:szCs w:val="24"/>
          </w:rPr>
          <m:t>ΔT</m:t>
        </m:r>
      </m:oMath>
      <w:r>
        <w:rPr>
          <w:sz w:val="24"/>
          <w:szCs w:val="24"/>
        </w:rPr>
        <w:t xml:space="preserve">更新其在各区域的状态。对任一乘客 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sz w:val="24"/>
          <w:szCs w:val="24"/>
        </w:rPr>
        <w:t>，其总通行时间可写为各区域基本通过时间与附加时间之和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基于上述递推过程，模型最终输出带包与无包乘客的全流程平均时间，作为评估指标：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对于带包乘客（PA1）</w:t>
      </w:r>
    </w:p>
    <w:p>
      <w:pPr>
        <w:spacing w:line="360" w:lineRule="auto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PA1,i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total</m:t>
            </m: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sup>
        </m:sSubSup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PA1,SA1,i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PA1,PW1,i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PA1,SA3,i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SA1,Add,i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SA2,Add,i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SA3,Add,i</m:t>
            </m:r>
          </m:sub>
        </m:sSub>
      </m:oMath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对于不带包乘客（PA2）：</w:t>
      </w:r>
    </w:p>
    <w:p>
      <w:pPr>
        <w:spacing w:line="360" w:lineRule="auto"/>
        <w:rPr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PA2,i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total</m:t>
            </m: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sup>
        </m:sSubSup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PA2,SA1,i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PA2,PW2,i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PA2,SA3,i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SA1,Add,i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SA2,Add,i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SA3,Add,i</m:t>
            </m:r>
          </m:sub>
        </m:sSub>
      </m:oMath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在此基础上，定义两类乘客的平均通过时间作为评价安检–检票系统服务水平的核心指标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可得到：</w:t>
      </w:r>
    </w:p>
    <w:p>
      <w:pPr>
        <w:spacing w:line="360" w:lineRule="auto"/>
        <w:rPr>
          <w:sz w:val="24"/>
          <w:szCs w:val="24"/>
        </w:rPr>
      </w:pPr>
      <m:oMath>
        <m:r>
          <m:rPr/>
          <w:rPr>
            <w:rFonts w:ascii="Cambria Math" w:hAnsi="Cambria Math"/>
            <w:sz w:val="24"/>
            <w:szCs w:val="24"/>
          </w:rPr>
          <m:t>t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̄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PA1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1/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PA1</m:t>
                </m:r>
              </m:sub>
            </m:sSub>
          </m:e>
        </m:d>
        <m:r>
          <m:rPr/>
          <w:rPr>
            <w:rFonts w:ascii="Cambria Math" w:hAnsi="Cambria Math"/>
            <w:sz w:val="24"/>
            <w:szCs w:val="24"/>
          </w:rPr>
          <m:t>Σ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tPA1,SA1,i​+tPA1,PW1,i​+tPA1,SA3,i​+tSA1,Add,i​+tSA2,Add,i​+tSA3,Add,i​</m:t>
            </m:r>
          </m:e>
        </m:d>
      </m:oMath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m:oMath>
        <m:r>
          <m:rPr/>
          <w:rPr>
            <w:rFonts w:ascii="Cambria Math" w:hAnsi="Cambria Math"/>
            <w:sz w:val="24"/>
            <w:szCs w:val="24"/>
          </w:rPr>
          <m:t>t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̄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PA2</m:t>
            </m: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1/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PA2</m:t>
                </m:r>
              </m:sub>
            </m:sSub>
          </m:e>
        </m:d>
        <m:r>
          <m:rPr/>
          <w:rPr>
            <w:rFonts w:ascii="Cambria Math" w:hAnsi="Cambria Math"/>
            <w:sz w:val="24"/>
            <w:szCs w:val="24"/>
          </w:rPr>
          <m:t>Σ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tPA2,SA1,i​+tPA2,PW2,i​+tPA2,SA3,i​+tSA1,Add,i​+tSA2,Add,i​+tSA3,Add,i​</m:t>
            </m:r>
          </m:e>
        </m:d>
      </m:oMath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PA1</m:t>
            </m:r>
          </m:sub>
        </m:sSub>
      </m:oMath>
      <w:r>
        <w:rPr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PA2</m:t>
            </m:r>
          </m:sub>
        </m:sSub>
      </m:oMath>
      <w:r>
        <w:rPr>
          <w:sz w:val="24"/>
          <w:szCs w:val="24"/>
        </w:rPr>
        <w:t xml:space="preserve"> 分别为带包与不带包乘客的总人数，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PA1</m:t>
            </m:r>
          </m:sub>
        </m:sSub>
      </m:oMath>
      <w:r>
        <w:rPr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PA2</m:t>
            </m:r>
          </m:sub>
        </m:sSub>
      </m:oMath>
      <w:r>
        <w:rPr>
          <w:sz w:val="24"/>
          <w:szCs w:val="24"/>
        </w:rPr>
        <w:t xml:space="preserve"> 为对应乘客集合</w:t>
      </w:r>
      <w:r>
        <w:rPr>
          <w:rFonts w:hint="eastAsia"/>
          <w:sz w:val="24"/>
          <w:szCs w:val="24"/>
        </w:rPr>
        <w:t>。</w:t>
      </w: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>2.3 算法实现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模型的算法实现基于时间离散化框架，采用 0.1 秒的高精细度时间切片，以捕捉客流的瞬时堆积效应。算法流程主要包括以下几个步骤：</w:t>
      </w:r>
    </w:p>
    <w:p>
      <w:pPr>
        <w:pStyle w:val="000014"/>
        <w:pBdr>
          <w:bottom/>
        </w:pBdr>
        <w:spacing w:line="360" w:lineRule="auto"/>
        <w:ind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首先，进行参数初始化，包括系统参数、客流参数、速度 - 密度参数和服务参数的设置。其次，生成乘客到达序列。根据到达率生成乘客到达时间，根据带包比例确定乘客类型，对同时到达的乘客采用交替编号策略以确保分流公平性，生成乘客基本信息。然后，进行系统状态初始化，包括各区域乘客数量、各服务台状态和时间步长计数器的初始化。</w:t>
      </w:r>
    </w:p>
    <w:p>
      <w:pPr>
        <w:pStyle w:val="000014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核心计算过程基于时间步长的递推框架，在每个离散时间步 Δt 内，系统依次执行以下操作：更新各区域乘客密度；基于速度 - 密度关系计算各区域速度；处理乘客到达事件；处理服务开始事件；处理服务完成事件；检查空间容量约束，处理阻塞效应；更新乘客状态；记录系统状态。</w:t>
      </w:r>
    </w:p>
    <w:p>
      <w:pPr>
        <w:pStyle w:val="000014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最后，进行统计结果计算和可视化输出，包括各区域排队长度随时间的变化、基本时间和附加时间的分布、服务台利用率等性能指标的计算，以及结果的可视化展示。</w:t>
      </w:r>
    </w:p>
    <w:p>
      <w:pPr>
        <w:pStyle w:val="000014"/>
        <w:spacing w:line="360" w:lineRule="auto"/>
        <w:rPr>
          <w:sz w:val="24"/>
          <w:szCs w:val="24"/>
        </w:rPr>
      </w:pPr>
    </w:p>
    <w:p>
      <w:pPr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  <w:t>三、</w:t>
      </w:r>
      <w:r>
        <w:rPr>
          <w:rFonts w:hint="eastAsia"/>
          <w:sz w:val="24"/>
          <w:szCs w:val="24"/>
        </w:rPr>
        <w:t>后续</w:t>
      </w:r>
      <w:r>
        <w:rPr>
          <w:sz w:val="24"/>
          <w:szCs w:val="24"/>
        </w:rPr>
        <w:t>实施计划</w:t>
      </w:r>
    </w:p>
    <w:p>
      <w:pPr>
        <w:spacing w:line="360" w:lineRule="auto"/>
        <w:ind/>
        <w:rPr>
          <w:sz w:val="26"/>
          <w:szCs w:val="24"/>
        </w:rPr>
      </w:pPr>
      <w:r>
        <w:rPr>
          <w:sz w:val="26"/>
          <w:szCs w:val="24"/>
        </w:rPr>
        <w:t xml:space="preserve">3.1 </w:t>
      </w:r>
      <w:r>
        <w:rPr>
          <w:rFonts w:hint="eastAsia"/>
          <w:sz w:val="26"/>
          <w:szCs w:val="24"/>
        </w:rPr>
        <w:t>编程</w:t>
      </w:r>
      <w:r>
        <w:rPr>
          <w:sz w:val="26"/>
          <w:szCs w:val="24"/>
        </w:rPr>
        <w:t>算法实现</w:t>
      </w:r>
    </w:p>
    <w:p>
      <w:pPr>
        <w:pBdr>
          <w:bottom/>
        </w:pBdr>
        <w:spacing w:line="360" w:lineRule="auto"/>
        <w:ind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下一步工作将首先围绕算法程序实现和参数标定展开。</w:t>
      </w:r>
      <w:r>
        <w:rPr>
          <w:rFonts w:hint="eastAsia"/>
          <w:sz w:val="24"/>
          <w:szCs w:val="24"/>
        </w:rPr>
        <w:t>用</w:t>
      </w:r>
      <w:r>
        <w:rPr>
          <w:sz w:val="24"/>
          <w:szCs w:val="24"/>
        </w:rPr>
        <w:t xml:space="preserve"> Python编写递推数值计算算法，实现速度 - 密度关系计算模块、基本时间与附加时间的分解计算模块，以及系统状态的动态更新和记录功能。</w:t>
      </w:r>
      <w:r>
        <w:rPr>
          <w:rFonts w:hint="eastAsia"/>
          <w:sz w:val="24"/>
          <w:szCs w:val="24"/>
        </w:rPr>
        <w:t>并会</w:t>
      </w:r>
      <w:r>
        <w:rPr>
          <w:sz w:val="24"/>
          <w:szCs w:val="24"/>
        </w:rPr>
        <w:t>参考地铁实际运营数据，标定模型参数，验证速度 - 密度关系的合理性，进行模型验证，确保能够正确反映实际客流特性。</w:t>
      </w: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>3.2 数值实验</w:t>
      </w:r>
      <w:r>
        <w:rPr>
          <w:rFonts w:hint="eastAsia"/>
          <w:sz w:val="26"/>
          <w:szCs w:val="24"/>
        </w:rPr>
        <w:t xml:space="preserve"> 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在算法实现和参数标定完成后，将设计并开展数值实验，从不同角度验证模型的有效性和实用性。</w:t>
      </w: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>3.2.1 基础验证实验</w:t>
      </w:r>
    </w:p>
    <w:p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理论目的</w:t>
      </w:r>
      <w:r>
        <w:rPr>
          <w:sz w:val="24"/>
          <w:szCs w:val="24"/>
        </w:rPr>
        <w:t>：验证模型的正确性和合理性，检验模型在非拥堵状态下的表现。</w:t>
      </w:r>
    </w:p>
    <w:p>
      <w:pPr>
        <w:pStyle w:val="000014"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实验设计</w:t>
      </w:r>
      <w:r>
        <w:rPr>
          <w:sz w:val="24"/>
          <w:szCs w:val="24"/>
        </w:rPr>
        <w:t>：设置较低的客流到达率，确保系统处于非拥堵状态，分析基本时间分布、服务台利用率等指标，验证模型的基本功能。通过与理论预期值的对比，确认模型的计算精度和可靠性。</w:t>
      </w:r>
    </w:p>
    <w:p>
      <w:pPr>
        <w:pStyle w:val="000014"/>
        <w:spacing w:line="360" w:lineRule="auto"/>
        <w:rPr>
          <w:sz w:val="26"/>
          <w:szCs w:val="24"/>
        </w:rPr>
      </w:pPr>
      <w:r>
        <w:rPr>
          <w:sz w:val="24"/>
          <w:szCs w:val="24"/>
        </w:rPr>
        <w:t xml:space="preserve">3.2.2 </w:t>
      </w:r>
      <w:r>
        <w:rPr>
          <w:sz w:val="26"/>
          <w:szCs w:val="24"/>
        </w:rPr>
        <w:t>拥堵特性动态分析</w:t>
      </w:r>
    </w:p>
    <w:p>
      <w:pPr>
        <w:pStyle w:val="000014"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理论目的</w:t>
      </w:r>
      <w:r>
        <w:rPr>
          <w:sz w:val="24"/>
          <w:szCs w:val="24"/>
        </w:rPr>
        <w:t>：揭示高峰期拥堵的形成和消散机理，分析拥堵的动态演化过程。</w:t>
      </w:r>
    </w:p>
    <w:p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实验设计</w:t>
      </w:r>
      <w:r>
        <w:rPr>
          <w:sz w:val="24"/>
          <w:szCs w:val="24"/>
        </w:rPr>
        <w:t>：设置接近或超过系统容量的客流到达率，观察排队长度随时间的变化、基本时间与附加时间的比例变化，分析拥堵的形成条件和消散规律。重点关注拥堵波的传播特性和时空演化规律。</w:t>
      </w:r>
    </w:p>
    <w:p>
      <w:pPr>
        <w:spacing w:line="360" w:lineRule="auto"/>
        <w:rPr>
          <w:sz w:val="26"/>
          <w:szCs w:val="24"/>
        </w:rPr>
      </w:pPr>
      <w:r>
        <w:rPr>
          <w:sz w:val="26"/>
          <w:szCs w:val="24"/>
        </w:rPr>
        <w:t>3.2.3 参数敏感性分析</w:t>
      </w:r>
    </w:p>
    <w:p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理论目的</w:t>
      </w:r>
      <w:r>
        <w:rPr>
          <w:sz w:val="24"/>
          <w:szCs w:val="24"/>
        </w:rPr>
        <w:t>：量化关键参数对系统性能的影响程度，识别系统的敏感参数。</w:t>
      </w:r>
    </w:p>
    <w:p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实验设计</w:t>
      </w:r>
      <w:r>
        <w:rPr>
          <w:sz w:val="24"/>
          <w:szCs w:val="24"/>
        </w:rPr>
        <w:t>：系统改变安检通道数量、闸机数量、速度 - 密度参数等关键参数，分析系统性能指标的变化幅度和趋势，识别对系统性能影响最大的关键参数。通过敏感性分析，为后续的优化设计提供理论依据。</w:t>
      </w:r>
    </w:p>
    <w:p>
      <w:pPr>
        <w:spacing w:line="360" w:lineRule="auto"/>
        <w:ind/>
        <w:rPr>
          <w:sz w:val="26"/>
          <w:szCs w:val="24"/>
        </w:rPr>
      </w:pPr>
      <w:r>
        <w:rPr>
          <w:sz w:val="26"/>
          <w:szCs w:val="24"/>
        </w:rPr>
        <w:t>3.2.4</w:t>
      </w:r>
      <w:r>
        <w:rPr>
          <w:sz w:val="28"/>
          <w:szCs w:val="24"/>
        </w:rPr>
        <w:t xml:space="preserve"> </w:t>
      </w:r>
      <w:r>
        <w:rPr>
          <w:sz w:val="26"/>
          <w:szCs w:val="24"/>
        </w:rPr>
        <w:t>客流到达模式对比</w:t>
      </w:r>
    </w:p>
    <w:p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理论目的</w:t>
      </w:r>
      <w:r>
        <w:rPr>
          <w:sz w:val="24"/>
          <w:szCs w:val="24"/>
        </w:rPr>
        <w:t>：探究流变异性对拥堵传播的影响机制，验证间歇性服务策略在缓解连续性瓶颈中的潜在效能。</w:t>
      </w:r>
    </w:p>
    <w:p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实验设计</w:t>
      </w:r>
      <w:r>
        <w:rPr>
          <w:sz w:val="24"/>
          <w:szCs w:val="24"/>
        </w:rPr>
        <w:t>：保持总客流量相同，对比 "连续均匀客流" 与 "脉冲式 / 间歇性客流" 对拥堵的影响，验证在总流量相同的情况下，引入微小的客流控制间隔是否能显著降低排队峰值，为运营优化提供理论依据。这将直接验证脉冲式客流组织策略的有效性。</w:t>
      </w:r>
    </w:p>
    <w:p>
      <w:pPr>
        <w:spacing w:line="360" w:lineRule="auto"/>
        <w:ind/>
        <w:rPr>
          <w:sz w:val="26"/>
          <w:szCs w:val="24"/>
        </w:rPr>
      </w:pPr>
      <w:r>
        <w:rPr>
          <w:sz w:val="26"/>
          <w:szCs w:val="24"/>
        </w:rPr>
        <w:t>3.3 预期成果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预期成果将以多种形式呈现，包括排队长度与密度时空演化图、时间构成分解图、速度 - 密度关系验证图、客流到达模式对比图以及参数敏感性分析图。通过数值实验，预期能够揭示地铁站安检 - 检票区域拥堵的形成机理，量化基本时间和附加时间在拥堵中的贡献，验证脉冲式客流对拥堵缓解的有效性，</w:t>
      </w:r>
      <w:r>
        <w:rPr>
          <w:rFonts w:hint="eastAsia"/>
          <w:sz w:val="24"/>
          <w:szCs w:val="24"/>
        </w:rPr>
        <w:t>从而</w:t>
      </w:r>
      <w:r>
        <w:rPr>
          <w:sz w:val="24"/>
          <w:szCs w:val="24"/>
        </w:rPr>
        <w:t>提出合理的资源配置和客流组织优化方案。</w:t>
      </w:r>
    </w:p>
    <w:sectPr w:rsidRPr="007D784C" w:rsidR="007A57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2">
    <w:p>
      <w:pPr>
        <w:rPr/>
      </w:pPr>
      <w:r>
        <w:rPr/>
        <w:separator/>
      </w:r>
    </w:p>
  </w:endnote>
  <w:endnote w:type="continuationSeparator" w:id="3">
    <w:p>
      <w:pPr>
        <w:rPr/>
      </w:pPr>
      <w:r>
        <w:rPr/>
        <w:continuationSeparator/>
      </w:r>
    </w:p>
  </w:endnote>
</w:endnotes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2">
    <w:p>
      <w:pPr>
        <w:rPr/>
      </w:pPr>
      <w:r>
        <w:rPr/>
        <w:separator/>
      </w:r>
    </w:p>
  </w:footnote>
  <w:footnote w:type="continuationSeparator" w:id="3">
    <w:p>
      <w:pPr>
        <w:rPr/>
      </w:pPr>
      <w:r>
        <w:rPr/>
        <w:continuationSeparator/>
      </w:r>
    </w:p>
  </w:footnote>
</w:footnotes>
</file>

<file path=word/settings.xml><?xml version="1.0" encoding="utf-8"?>
<w:settings xmlns:w="http://schemas.openxmlformats.org/wordprocessingml/2006/main">
  <w:zoom w:percent="100"/>
  <w:displayBackgroundShape/>
  <w:bordersDoNotSurroundHeader/>
  <w:bordersDoNotSurroundFooter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7A57E5"/>
    <w:rsid w:val="000719BA"/>
    <w:rsid w:val="001545D8"/>
    <w:rsid w:val="001F493E"/>
    <w:rsid w:val="002503B2"/>
    <w:rsid w:val="00262CA7"/>
    <w:rsid w:val="002C1566"/>
    <w:rsid w:val="002D1394"/>
    <w:rsid w:val="002E44A7"/>
    <w:rsid w:val="00381C9D"/>
    <w:rsid w:val="003C1E4D"/>
    <w:rsid w:val="00414036"/>
    <w:rsid w:val="0047631A"/>
    <w:rsid w:val="00516FBE"/>
    <w:rsid w:val="005A06CF"/>
    <w:rsid w:val="005C3688"/>
    <w:rsid w:val="006337A2"/>
    <w:rsid w:val="00651877"/>
    <w:rsid w:val="00675584"/>
    <w:rsid w:val="00697184"/>
    <w:rsid w:val="006B42D7"/>
    <w:rsid w:val="00703E91"/>
    <w:rsid w:val="007A57E5"/>
    <w:rsid w:val="007B43AD"/>
    <w:rsid w:val="007D784C"/>
    <w:rsid w:val="007E1216"/>
    <w:rsid w:val="00805D1F"/>
    <w:rsid w:val="0086769A"/>
    <w:rsid w:val="00894BB4"/>
    <w:rsid w:val="009401A4"/>
    <w:rsid w:val="00A264AE"/>
    <w:rsid w:val="00A61765"/>
    <w:rsid w:val="00B30B3B"/>
    <w:rsid w:val="00B95BA1"/>
    <w:rsid w:val="00C213CE"/>
    <w:rsid w:val="00C473E5"/>
    <w:rsid w:val="00C64845"/>
    <w:rsid w:val="00CB0D36"/>
    <w:rsid w:val="00D36417"/>
    <w:rsid w:val="00DD2F9A"/>
    <w:rsid w:val="00DD4D0E"/>
    <w:rsid w:val="00DE53FE"/>
    <w:rsid w:val="00E04849"/>
    <w:rsid w:val="00E32EF6"/>
    <w:rsid w:val="00EA3C37"/>
    <w:rsid w:val="00ED2B78"/>
    <w:rsid w:val="00ED5852"/>
    <w:rsid w:val="00F26E6F"/>
    <w:rsid w:val="00F3562F"/>
    <w:rsid w:val="00FC6B09"/>
    <w:rsid w:val="00FE3DBB"/>
    <w:rsid w:val="00FF78D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Theme="minorEastAsia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Light Shading Accent 5" w:uiPriority="60"/>
    <w:lsdException w:name="Signature" w:semiHidden="true" w:unhideWhenUsed="true"/>
    <w:lsdException w:name="Grid Table 6 Colorful Accent 4" w:uiPriority="51"/>
    <w:lsdException w:name="Grid Table 7 Colorful" w:uiPriority="52"/>
    <w:lsdException w:name="Medium Shading 1 Accent 1" w:uiPriority="63"/>
    <w:lsdException w:name="Light List Accent 5" w:uiPriority="61"/>
    <w:lsdException w:name="Medium Grid 1 Accent 6" w:uiPriority="67"/>
    <w:lsdException w:name="Closing" w:semiHidden="true" w:unhideWhenUsed="true"/>
    <w:lsdException w:name="List Table 5 Dark" w:uiPriority="50"/>
    <w:lsdException w:name="page number" w:semiHidden="true" w:unhideWhenUsed="true"/>
    <w:lsdException w:name="List Continue 4" w:semiHidden="true" w:unhideWhenUsed="true"/>
    <w:lsdException w:name="List Table 6 Colorful Accent 3" w:uiPriority="51"/>
    <w:lsdException w:name="List Table 3 Accent 5" w:uiPriority="48"/>
    <w:lsdException w:name="Normal Indent" w:semiHidden="true" w:unhideWhenUsed="true"/>
    <w:lsdException w:name="Light Grid Accent 4" w:uiPriority="62"/>
    <w:lsdException w:name="Hyperlink" w:semiHidden="true" w:unhideWhenUsed="true"/>
    <w:lsdException w:name="List Table 7 Colorful Accent 6" w:uiPriority="52"/>
    <w:lsdException w:name="Grid Table 5 Dark Accent 3" w:uiPriority="50"/>
    <w:lsdException w:name="Note Heading" w:semiHidden="true" w:unhideWhenUsed="true"/>
    <w:lsdException w:name="List Table 1 Light" w:uiPriority="46"/>
    <w:lsdException w:name="List Table 5 Dark Accent 3" w:uiPriority="50"/>
    <w:lsdException w:name="List Table 6 Colorful Accent 1" w:uiPriority="51"/>
    <w:lsdException w:name="Table Grid 6" w:semiHidden="true" w:unhideWhenUsed="true"/>
    <w:lsdException w:name="List Table 4 Accent 4" w:uiPriority="49"/>
    <w:lsdException w:name="Intense Quote" w:uiPriority="30" w:qFormat="true"/>
    <w:lsdException w:name="Dark List Accent 6" w:uiPriority="70"/>
    <w:lsdException w:name="Bibliography" w:uiPriority="37" w:semiHidden="true" w:unhideWhenUsed="true"/>
    <w:lsdException w:name="List Table 2 Accent 6" w:uiPriority="47"/>
    <w:lsdException w:name="Grid Table 5 Dark Accent 1" w:uiPriority="50"/>
    <w:lsdException w:name="HTML Variable" w:semiHidden="true" w:unhideWhenUsed="true"/>
    <w:lsdException w:name="Grid Table 2 Accent 6" w:uiPriority="47"/>
    <w:lsdException w:name="List Table 1 Light Accent 1" w:uiPriority="46"/>
    <w:lsdException w:name="Medium Shading 2 Accent 3" w:uiPriority="64"/>
    <w:lsdException w:name="Medium Shading 1" w:uiPriority="63"/>
    <w:lsdException w:name="Colorful Shading Accent 5" w:uiPriority="71"/>
    <w:lsdException w:name="Table List 5" w:semiHidden="true" w:unhideWhenUsed="true"/>
    <w:lsdException w:name="Medium Grid 2 Accent 5" w:uiPriority="68"/>
    <w:lsdException w:name="Grid Table 3 Accent 4" w:uiPriority="48"/>
    <w:lsdException w:name="Medium Grid 3 Accent 4" w:uiPriority="69"/>
    <w:lsdException w:name="No List" w:semiHidden="true" w:unhideWhenUsed="true"/>
    <w:lsdException w:name="Body Text Indent" w:semiHidden="true" w:unhideWhenUsed="true"/>
    <w:lsdException w:name="Medium Grid 3 Accent 6" w:uiPriority="69"/>
    <w:lsdException w:name="Medium Grid 1 Accent 1" w:uiPriority="67"/>
    <w:lsdException w:name="Light Grid Accent 3" w:uiPriority="62"/>
    <w:lsdException w:name="Grid Table 2 Accent 4" w:uiPriority="47"/>
    <w:lsdException w:name="List Number 3" w:semiHidden="true" w:unhideWhenUsed="true"/>
    <w:lsdException w:name="Grid Table 2 Accent 2" w:uiPriority="47"/>
    <w:lsdException w:name="List 4" w:semiHidden="true" w:unhideWhenUsed="true"/>
    <w:lsdException w:name="heading 9" w:uiPriority="9" w:semiHidden="true" w:unhideWhenUsed="true" w:qFormat="true"/>
    <w:lsdException w:name="List Continue 3" w:semiHidden="true" w:unhideWhenUsed="true"/>
    <w:lsdException w:name="Grid Table 6 Colorful" w:uiPriority="51"/>
    <w:lsdException w:name="Grid Table 5 Dark Accent 4" w:uiPriority="50"/>
    <w:lsdException w:name="Light Grid Accent 5" w:uiPriority="62"/>
    <w:lsdException w:name="List Table 1 Light Accent 5" w:uiPriority="46"/>
    <w:lsdException w:name="HTML Keyboard" w:semiHidden="true" w:unhideWhenUsed="true"/>
    <w:lsdException w:name="Light Shading" w:uiPriority="60"/>
    <w:lsdException w:name="Grid Table 5 Dark Accent 2" w:uiPriority="50"/>
    <w:lsdException w:name="Colorful Grid Accent 1" w:uiPriority="73"/>
    <w:lsdException w:name="List Table 3 Accent 4" w:uiPriority="48"/>
    <w:lsdException w:name="Grid Table 1 Light Accent 3" w:uiPriority="46"/>
    <w:lsdException w:name="Grid Table 3" w:uiPriority="48"/>
    <w:lsdException w:name="Light List Accent 4" w:uiPriority="61"/>
    <w:lsdException w:name="Grid Table 1 Light" w:uiPriority="46"/>
    <w:lsdException w:name="Medium Grid 2 Accent 1" w:uiPriority="68"/>
    <w:lsdException w:name="Hashtag" w:semiHidden="true" w:unhideWhenUsed="true"/>
    <w:lsdException w:name="Dark List Accent 3" w:uiPriority="70"/>
    <w:lsdException w:name="index 6" w:semiHidden="true" w:unhideWhenUsed="true"/>
    <w:lsdException w:name="Grid Table 7 Colorful Accent 6" w:uiPriority="52"/>
    <w:lsdException w:name="List Number" w:semiHidden="true" w:unhideWhenUsed="true"/>
    <w:lsdException w:name="List Table 4 Accent 5" w:uiPriority="49"/>
    <w:lsdException w:name="toc 1" w:uiPriority="39" w:semiHidden="true" w:unhideWhenUsed="true"/>
    <w:lsdException w:name="Table Grid 7" w:semiHidden="true" w:unhideWhenUsed="true"/>
    <w:lsdException w:name="endnote text" w:semiHidden="true" w:unhideWhenUsed="true"/>
    <w:lsdException w:name="Table Grid 3" w:semiHidden="true" w:unhideWhenUsed="true"/>
    <w:lsdException w:name="toc 9" w:uiPriority="39" w:semiHidden="true" w:unhideWhenUsed="true"/>
    <w:lsdException w:name="footnote text" w:semiHidden="true" w:unhideWhenUsed="true"/>
    <w:lsdException w:name="E-mail Signature" w:semiHidden="true" w:unhideWhenUsed="true"/>
    <w:lsdException w:name="envelope return" w:semiHidden="true" w:unhideWhenUsed="true"/>
    <w:lsdException w:name="index heading" w:semiHidden="true" w:unhideWhenUsed="true"/>
    <w:lsdException w:name="List 5" w:semiHidden="true" w:unhideWhenUsed="true"/>
    <w:lsdException w:name="toc 5" w:uiPriority="39" w:semiHidden="true" w:unhideWhenUsed="true"/>
    <w:lsdException w:name="Strong" w:uiPriority="22" w:qFormat="true"/>
    <w:lsdException w:name="Subtle Emphasis" w:uiPriority="19" w:qFormat="true"/>
    <w:lsdException w:name="Medium Shading 1 Accent 3" w:uiPriority="63"/>
    <w:lsdException w:name="Medium List 2" w:uiPriority="66"/>
    <w:lsdException w:name="HTML Preformatted" w:semiHidden="true" w:unhideWhenUsed="true"/>
    <w:lsdException w:name="endnote reference" w:semiHidden="true" w:unhideWhenUsed="true"/>
    <w:lsdException w:name="List Bullet 4" w:semiHidden="true" w:unhideWhenUsed="true"/>
    <w:lsdException w:name="Document Map" w:semiHidden="true" w:unhideWhenUsed="true"/>
    <w:lsdException w:name="index 9" w:semiHidden="true" w:unhideWhenUsed="true"/>
    <w:lsdException w:name="List 3" w:semiHidden="true" w:unhideWhenUsed="true"/>
    <w:lsdException w:name="heading 8" w:uiPriority="9" w:semiHidden="true" w:unhideWhenUsed="true" w:qFormat="true"/>
    <w:lsdException w:name="Table Web 3" w:semiHidden="true" w:unhideWhenUsed="true"/>
    <w:lsdException w:name="Light Grid" w:uiPriority="62"/>
    <w:lsdException w:name="Smart Hyperlink" w:semiHidden="true" w:unhideWhenUsed="true"/>
    <w:lsdException w:name="Light List Accent 1" w:uiPriority="61"/>
    <w:lsdException w:name="Table Grid" w:uiPriority="39"/>
    <w:lsdException w:name="Grid Table 4 Accent 1" w:uiPriority="49"/>
    <w:lsdException w:name="Grid Table 6 Colorful Accent 3" w:uiPriority="51"/>
    <w:lsdException w:name="No Spacing" w:uiPriority="1" w:qFormat="true"/>
    <w:lsdException w:name="Emphasis" w:uiPriority="20" w:qFormat="true"/>
    <w:lsdException w:name="List Table 2" w:uiPriority="47"/>
    <w:lsdException w:name="Table List 4" w:semiHidden="true" w:unhideWhenUsed="true"/>
    <w:lsdException w:name="Mention" w:semiHidden="true" w:unhideWhenUsed="true"/>
    <w:lsdException w:name="Grid Table Light" w:uiPriority="40"/>
    <w:lsdException w:name="Plain Table 3" w:uiPriority="43"/>
    <w:lsdException w:name="Medium Shading 2 Accent 5" w:uiPriority="64"/>
    <w:lsdException w:name="envelope address" w:semiHidden="true" w:unhideWhenUsed="true"/>
    <w:lsdException w:name="index 7" w:semiHidden="true" w:unhideWhenUsed="true"/>
    <w:lsdException w:name="Colorful List Accent 3" w:uiPriority="72"/>
    <w:lsdException w:name="macro" w:semiHidden="true" w:unhideWhenUsed="true"/>
    <w:lsdException w:name="HTML Sample" w:semiHidden="true" w:unhideWhenUsed="true"/>
    <w:lsdException w:name="Colorful Shading" w:uiPriority="71"/>
    <w:lsdException w:name="Medium Shading 1 Accent 2" w:uiPriority="63"/>
    <w:lsdException w:name="Title" w:uiPriority="10" w:qFormat="true"/>
    <w:lsdException w:name="Table Theme" w:semiHidden="true" w:unhideWhenUsed="true"/>
    <w:lsdException w:name="Light Grid Accent 1" w:uiPriority="62"/>
    <w:lsdException w:name="Quote" w:uiPriority="29" w:qFormat="true"/>
    <w:lsdException w:name="caption" w:uiPriority="35" w:semiHidden="true" w:unhideWhenUsed="true" w:qFormat="true"/>
    <w:lsdException w:name="Table Columns 3" w:semiHidden="true" w:unhideWhenUsed="true"/>
    <w:lsdException w:name="Grid Table 5 Dark" w:uiPriority="50"/>
    <w:lsdException w:name="Medium Grid 3 Accent 2" w:uiPriority="69"/>
    <w:lsdException w:name="List Bullet 5" w:semiHidden="true" w:unhideWhenUsed="true"/>
    <w:lsdException w:name="Revision" w:semiHidden="true"/>
    <w:lsdException w:name="Grid Table 5 Dark Accent 6" w:uiPriority="50"/>
    <w:lsdException w:name="Dark List Accent 2" w:uiPriority="70"/>
    <w:lsdException w:name="Balloon Text" w:semiHidden="true" w:unhideWhenUsed="true"/>
    <w:lsdException w:name="Medium List 1" w:uiPriority="65"/>
    <w:lsdException w:name="Grid Table 7 Colorful Accent 2" w:uiPriority="52"/>
    <w:lsdException w:name="Table Columns 5" w:semiHidden="true" w:unhideWhenUsed="true"/>
    <w:lsdException w:name="List" w:semiHidden="true" w:unhideWhenUsed="true"/>
    <w:lsdException w:name="footer" w:semiHidden="true" w:unhideWhenUsed="true"/>
    <w:lsdException w:name="toc 8" w:uiPriority="39" w:semiHidden="true" w:unhideWhenUsed="true"/>
    <w:lsdException w:name="Grid Table 4 Accent 2" w:uiPriority="49"/>
    <w:lsdException w:name="Table Columns 1" w:semiHidden="true" w:unhideWhenUsed="true"/>
    <w:lsdException w:name="List Table 3" w:uiPriority="48"/>
    <w:lsdException w:name="List Table 5 Dark Accent 6" w:uiPriority="50"/>
    <w:lsdException w:name="HTML Address" w:semiHidden="true" w:unhideWhenUsed="true"/>
    <w:lsdException w:name="Grid Table 4 Accent 6" w:uiPriority="49"/>
    <w:lsdException w:name="Medium Shading 2" w:uiPriority="64"/>
    <w:lsdException w:name="List Table 6 Colorful Accent 6" w:uiPriority="51"/>
    <w:lsdException w:name="List Table 6 Colorful Accent 2" w:uiPriority="51"/>
    <w:lsdException w:name="List Table 4 Accent 1" w:uiPriority="49"/>
    <w:lsdException w:name="Default Paragraph Font" w:uiPriority="1" w:semiHidden="true" w:unhideWhenUsed="true"/>
    <w:lsdException w:name="Subtitle" w:uiPriority="11" w:qFormat="true"/>
    <w:lsdException w:name="index 8" w:semiHidden="true" w:unhideWhenUsed="true"/>
    <w:lsdException w:name="List Table 7 Colorful Accent 3" w:uiPriority="52"/>
    <w:lsdException w:name="Grid Table 2 Accent 3" w:uiPriority="47"/>
    <w:lsdException w:name="List Table 1 Light Accent 6" w:uiPriority="46"/>
    <w:lsdException w:name="Smart Link" w:semiHidden="true" w:unhideWhenUsed="true"/>
    <w:lsdException w:name="List Paragraph" w:uiPriority="34" w:qFormat="true"/>
    <w:lsdException w:name="Grid Table 6 Colorful Accent 6" w:uiPriority="51"/>
    <w:lsdException w:name="HTML Top of Form" w:semiHidden="true" w:unhideWhenUsed="true"/>
    <w:lsdException w:name="annotation subject" w:semiHidden="true" w:unhideWhenUsed="true"/>
    <w:lsdException w:name="Grid Table 6 Colorful Accent 2" w:uiPriority="51"/>
    <w:lsdException w:name="Colorful List Accent 6" w:uiPriority="72"/>
    <w:lsdException w:name="Colorful List Accent 2" w:uiPriority="72"/>
    <w:lsdException w:name="Plain Table 2" w:uiPriority="42"/>
    <w:lsdException w:name="Grid Table 1 Light Accent 4" w:uiPriority="46"/>
    <w:lsdException w:name="Medium Grid 3 Accent 3" w:uiPriority="69"/>
    <w:lsdException w:name="List Continue 2" w:semiHidden="true" w:unhideWhenUsed="true"/>
    <w:lsdException w:name="Grid Table 4" w:uiPriority="49"/>
    <w:lsdException w:name="index 3" w:semiHidden="true" w:unhideWhenUsed="true"/>
    <w:lsdException w:name="List Table 1 Light Accent 4" w:uiPriority="46"/>
    <w:lsdException w:name="List Number 2" w:semiHidden="true" w:unhideWhenUsed="true"/>
    <w:lsdException w:name="List Bullet 2" w:semiHidden="true" w:unhideWhenUsed="true"/>
    <w:lsdException w:name="List Table 7 Colorful Accent 2" w:uiPriority="52"/>
    <w:lsdException w:name="Colorful Shading Accent 4" w:uiPriority="71"/>
    <w:lsdException w:name="heading 6" w:uiPriority="9" w:semiHidden="true" w:unhideWhenUsed="true" w:qFormat="true"/>
    <w:lsdException w:name="Table Classic 3" w:semiHidden="true" w:unhideWhenUsed="true"/>
    <w:lsdException w:name="Table Columns 4" w:semiHidden="true" w:unhideWhenUsed="true"/>
    <w:lsdException w:name="Light List Accent 3" w:uiPriority="61"/>
    <w:lsdException w:name="Medium List 2 Accent 2" w:uiPriority="66"/>
    <w:lsdException w:name="Medium List 1 Accent 6" w:uiPriority="65"/>
    <w:lsdException w:name="Grid Table 4 Accent 3" w:uiPriority="49"/>
    <w:lsdException w:name="Table 3D effects 3" w:semiHidden="true" w:unhideWhenUsed="true"/>
    <w:lsdException w:name="List Table 4" w:uiPriority="49"/>
    <w:lsdException w:name="Medium List 2 Accent 6" w:uiPriority="66"/>
    <w:lsdException w:name="Grid Table 1 Light Accent 2" w:uiPriority="46"/>
    <w:lsdException w:name="Medium Grid 1 Accent 4" w:uiPriority="67"/>
    <w:lsdException w:name="List Table 3 Accent 3" w:uiPriority="48"/>
    <w:lsdException w:name="List Table 5 Dark Accent 1" w:uiPriority="50"/>
    <w:lsdException w:name="line number" w:semiHidden="true" w:unhideWhenUsed="true"/>
    <w:lsdException w:name="Table List 8" w:semiHidden="true" w:unhideWhenUsed="true"/>
    <w:lsdException w:name="Medium Shading 2 Accent 1" w:uiPriority="64"/>
    <w:lsdException w:name="Table Colorful 1" w:semiHidden="true" w:unhideWhenUsed="true"/>
    <w:lsdException w:name="Plain Text" w:semiHidden="true" w:unhideWhenUsed="true"/>
    <w:lsdException w:name="Body Text First Indent 2" w:semiHidden="true" w:unhideWhenUsed="true"/>
    <w:lsdException w:name="List Continue" w:semiHidden="true" w:unhideWhenUsed="true"/>
    <w:lsdException w:name="Colorful Grid Accent 4" w:uiPriority="73"/>
    <w:lsdException w:name="List Table 4 Accent 6" w:uiPriority="49"/>
    <w:lsdException w:name="Block Text" w:semiHidden="true" w:unhideWhenUsed="true"/>
    <w:lsdException w:name="List Table 2 Accent 4" w:uiPriority="47"/>
    <w:lsdException w:name="Medium Grid 1 Accent 5" w:uiPriority="67"/>
    <w:lsdException w:name="Table List 1" w:semiHidden="true" w:unhideWhenUsed="true"/>
    <w:lsdException w:name="header" w:semiHidden="true" w:unhideWhenUsed="true"/>
    <w:lsdException w:name="Table List 7" w:semiHidden="true" w:unhideWhenUsed="true"/>
    <w:lsdException w:name="Table Grid 2" w:semiHidden="true" w:unhideWhenUsed="true"/>
    <w:lsdException w:name="Colorful Grid" w:uiPriority="73"/>
    <w:lsdException w:name="Outline List 1" w:semiHidden="true" w:unhideWhenUsed="true"/>
    <w:lsdException w:name="heading 3" w:uiPriority="9" w:semiHidden="true" w:unhideWhenUsed="true" w:qFormat="true"/>
    <w:lsdException w:name="Body Text Indent 3" w:semiHidden="true" w:unhideWhenUsed="true"/>
    <w:lsdException w:name="Light List" w:uiPriority="61"/>
    <w:lsdException w:name="table of authorities" w:semiHidden="true" w:unhideWhenUsed="true"/>
    <w:lsdException w:name="Light List Accent 6" w:uiPriority="61"/>
    <w:lsdException w:name="Light List Accent 2" w:uiPriority="61"/>
    <w:lsdException w:name="Dark List Accent 1" w:uiPriority="70"/>
    <w:lsdException w:name="Medium List 1 Accent 3" w:uiPriority="65"/>
    <w:lsdException w:name="Medium Shading 1 Accent 6" w:uiPriority="63"/>
    <w:lsdException w:name="Medium Shading 2 Accent 4" w:uiPriority="64"/>
    <w:lsdException w:name="List Table 7 Colorful Accent 5" w:uiPriority="52"/>
    <w:lsdException w:name="Medium List 2 Accent 5" w:uiPriority="66"/>
    <w:lsdException w:name="Medium List 2 Accent 1" w:uiPriority="66"/>
    <w:lsdException w:name="List Table 5 Dark Accent 4" w:uiPriority="50"/>
    <w:lsdException w:name="Grid Table 1 Light Accent 1" w:uiPriority="46"/>
    <w:lsdException w:name="Table 3D effects 2" w:semiHidden="true" w:unhideWhenUsed="true"/>
    <w:lsdException w:name="annotation reference" w:semiHidden="true" w:unhideWhenUsed="true"/>
    <w:lsdException w:name="Grid Table 1 Light Accent 5" w:uiPriority="46"/>
    <w:lsdException w:name="Light Shading Accent 3" w:uiPriority="60"/>
    <w:lsdException w:name="Grid Table 7 Colorful Accent 4" w:uiPriority="52"/>
    <w:lsdException w:name="Table Columns 2" w:semiHidden="true" w:unhideWhenUsed="true"/>
    <w:lsdException w:name="List Table 4 Accent 3" w:uiPriority="49"/>
    <w:lsdException w:name="toc 3" w:uiPriority="39" w:semiHidden="true" w:unhideWhenUsed="true"/>
    <w:lsdException w:name="Grid Table 4 Accent 5" w:uiPriority="49"/>
    <w:lsdException w:name="Book Title" w:uiPriority="33" w:qFormat="true"/>
    <w:lsdException w:name="Medium Grid 2 Accent 4" w:uiPriority="68"/>
    <w:lsdException w:name="Intense Reference" w:uiPriority="32" w:qFormat="true"/>
    <w:lsdException w:name="Medium List 2 Accent 3" w:uiPriority="66"/>
    <w:lsdException w:name="table of figures" w:semiHidden="true" w:unhideWhenUsed="true"/>
    <w:lsdException w:name="Colorful List Accent 4" w:uiPriority="72"/>
    <w:lsdException w:name="Medium Grid 1 Accent 2" w:uiPriority="67"/>
    <w:lsdException w:name="HTML Typewriter" w:semiHidden="true" w:unhideWhenUsed="true"/>
    <w:lsdException w:name="Table Subtle 2" w:semiHidden="true" w:unhideWhenUsed="true"/>
    <w:lsdException w:name="index 1" w:semiHidden="true" w:unhideWhenUsed="true"/>
    <w:lsdException w:name="Normal Table" w:semiHidden="true" w:unhideWhenUsed="true"/>
    <w:lsdException w:name="Light Grid Accent 6" w:uiPriority="62"/>
    <w:lsdException w:name="Table Web 1" w:semiHidden="true" w:unhideWhenUsed="true"/>
    <w:lsdException w:name="List Table 7 Colorful Accent 4" w:uiPriority="52"/>
    <w:lsdException w:name="Table Classic 1" w:semiHidden="true" w:unhideWhenUsed="true"/>
    <w:lsdException w:name="Grid Table 3 Accent 3" w:uiPriority="48"/>
    <w:lsdException w:name="Colorful List Accent 1" w:uiPriority="72"/>
    <w:lsdException w:name="Grid Table 6 Colorful Accent 1" w:uiPriority="51"/>
    <w:lsdException w:name="Grid Table 7 Colorful Accent 5" w:uiPriority="52"/>
    <w:lsdException w:name="heading 2" w:uiPriority="9" w:semiHidden="true" w:unhideWhenUsed="true" w:qFormat="true"/>
    <w:lsdException w:name="Table List 6" w:semiHidden="true" w:unhideWhenUsed="true"/>
    <w:lsdException w:name="HTML Bottom of Form" w:semiHidden="true" w:unhideWhenUsed="true"/>
    <w:lsdException w:name="Table Grid 4" w:semiHidden="true" w:unhideWhenUsed="true"/>
    <w:lsdException w:name="Plain Table 1" w:uiPriority="41"/>
    <w:lsdException w:name="toc 2" w:uiPriority="39" w:semiHidden="true" w:unhideWhenUsed="true"/>
    <w:lsdException w:name="index 5" w:semiHidden="true" w:unhideWhenUsed="true"/>
    <w:lsdException w:name="Medium Grid 2 Accent 2" w:uiPriority="68"/>
    <w:lsdException w:name="Colorful List Accent 5" w:uiPriority="72"/>
    <w:lsdException w:name="TOC Heading" w:uiPriority="39" w:semiHidden="true" w:unhideWhenUsed="true" w:qFormat="true"/>
    <w:lsdException w:name="HTML Definition" w:semiHidden="true" w:unhideWhenUsed="true"/>
    <w:lsdException w:name="Table Simple 3" w:semiHidden="true" w:unhideWhenUsed="true"/>
    <w:lsdException w:name="Medium List 1 Accent 2" w:uiPriority="65"/>
    <w:lsdException w:name="List Table 7 Colorful" w:uiPriority="52"/>
    <w:lsdException w:name="Unresolved Mention" w:semiHidden="true" w:unhideWhenUsed="true"/>
    <w:lsdException w:name="HTML Acronym" w:semiHidden="true" w:unhideWhenUsed="true"/>
    <w:lsdException w:name="HTML Cite" w:semiHidden="true" w:unhideWhenUsed="true"/>
    <w:lsdException w:name="Grid Table 3 Accent 6" w:uiPriority="48"/>
    <w:lsdException w:name="Medium List 1 Accent 4" w:uiPriority="65"/>
    <w:lsdException w:name="List Table 5 Dark Accent 5" w:uiPriority="50"/>
    <w:lsdException w:name="List Number 5" w:semiHidden="true" w:unhideWhenUsed="true"/>
    <w:lsdException w:name="heading 7" w:uiPriority="9" w:semiHidden="true" w:unhideWhenUsed="true" w:qFormat="true"/>
    <w:lsdException w:name="List Continue 5" w:semiHidden="true" w:unhideWhenUsed="true"/>
    <w:lsdException w:name="Table List 3" w:semiHidden="true" w:unhideWhenUsed="true"/>
    <w:lsdException w:name="List Bullet 3" w:semiHidden="true" w:unhideWhenUsed="true"/>
    <w:lsdException w:name="Table Simple 1" w:semiHidden="true" w:unhideWhenUsed="true"/>
    <w:lsdException w:name="footnote reference" w:semiHidden="true" w:unhideWhenUsed="true"/>
    <w:lsdException w:name="List Table 1 Light Accent 3" w:uiPriority="46"/>
    <w:lsdException w:name="Outline List 3" w:semiHidden="true" w:unhideWhenUsed="true"/>
    <w:lsdException w:name="heading 1" w:uiPriority="9" w:qFormat="true"/>
    <w:lsdException w:name="Colorful Shading Accent 1" w:uiPriority="71"/>
    <w:lsdException w:name="Light Shading Accent 2" w:uiPriority="60"/>
    <w:lsdException w:name="Light Shading Accent 6" w:uiPriority="60"/>
    <w:lsdException w:name="HTML Code" w:semiHidden="true" w:unhideWhenUsed="true"/>
    <w:lsdException w:name="List Table 3 Accent 2" w:uiPriority="48"/>
    <w:lsdException w:name="List Table 3 Accent 6" w:uiPriority="48"/>
    <w:lsdException w:name="Table Classic 4" w:semiHidden="true" w:unhideWhenUsed="true"/>
    <w:lsdException w:name="Medium Grid 1" w:uiPriority="67"/>
    <w:lsdException w:name="Grid Table 3 Accent 2" w:uiPriority="48"/>
    <w:lsdException w:name="List Table 2 Accent 3" w:uiPriority="47"/>
    <w:lsdException w:name="Medium Shading 1 Accent 5" w:uiPriority="63"/>
    <w:lsdException w:name="index 4" w:semiHidden="true" w:unhideWhenUsed="true"/>
    <w:lsdException w:name="Colorful Grid Accent 3" w:uiPriority="73"/>
    <w:lsdException w:name="Colorful List" w:uiPriority="72"/>
    <w:lsdException w:name="Medium Shading 2 Accent 6" w:uiPriority="64"/>
    <w:lsdException w:name="Table Grid 5" w:semiHidden="true" w:unhideWhenUsed="true"/>
    <w:lsdException w:name="Medium Grid 2 Accent 3" w:uiPriority="68"/>
    <w:lsdException w:name="toc 7" w:uiPriority="39" w:semiHidden="true" w:unhideWhenUsed="true"/>
    <w:lsdException w:name="Medium Grid 3 Accent 5" w:uiPriority="69"/>
    <w:lsdException w:name="FollowedHyperlink" w:semiHidden="true" w:unhideWhenUsed="true"/>
    <w:lsdException w:name="List Table 6 Colorful Accent 4" w:uiPriority="51"/>
    <w:lsdException w:name="Medium Grid 2" w:uiPriority="68"/>
    <w:lsdException w:name="Dark List Accent 5" w:uiPriority="70"/>
    <w:lsdException w:name="List Table 2 Accent 5" w:uiPriority="47"/>
    <w:lsdException w:name="List Table 7 Colorful Accent 1" w:uiPriority="52"/>
    <w:lsdException w:name="List Table 2 Accent 1" w:uiPriority="47"/>
    <w:lsdException w:name="Colorful Grid Accent 5" w:uiPriority="73"/>
    <w:lsdException w:name="Body Text First Indent" w:semiHidden="true" w:unhideWhenUsed="true"/>
    <w:lsdException w:name="Medium Grid 2 Accent 6" w:uiPriority="68"/>
    <w:lsdException w:name="Outline List 2" w:semiHidden="true" w:unhideWhenUsed="true"/>
    <w:lsdException w:name="Grid Table 1 Light Accent 6" w:uiPriority="46"/>
    <w:lsdException w:name="Table List 2" w:semiHidden="true" w:unhideWhenUsed="true"/>
    <w:lsdException w:name="Grid Table 3 Accent 5" w:uiPriority="48"/>
    <w:lsdException w:name="Medium Grid 3 Accent 1" w:uiPriority="69"/>
    <w:lsdException w:name="Table Colorful 2" w:semiHidden="true" w:unhideWhenUsed="true"/>
    <w:lsdException w:name="Date" w:semiHidden="true" w:unhideWhenUsed="true"/>
    <w:lsdException w:name="List Number 4" w:semiHidden="true" w:unhideWhenUsed="true"/>
    <w:lsdException w:name="Table Professional" w:semiHidden="true" w:unhideWhenUsed="true"/>
    <w:lsdException w:name="Placeholder Text" w:semiHidden="true"/>
    <w:lsdException w:name="Salutation" w:semiHidden="true" w:unhideWhenUsed="true"/>
    <w:lsdException w:name="List Table 1 Light Accent 2" w:uiPriority="46"/>
    <w:lsdException w:name="Table Simple 2" w:semiHidden="true" w:unhideWhenUsed="true"/>
    <w:lsdException w:name="Light Grid Accent 2" w:uiPriority="62"/>
    <w:lsdException w:name="Colorful Shading Accent 6" w:uiPriority="71"/>
    <w:lsdException w:name="Colorful Shading Accent 2" w:uiPriority="71"/>
    <w:lsdException w:name="Medium List 2 Accent 4" w:uiPriority="66"/>
    <w:lsdException w:name="Message Header" w:semiHidden="true" w:unhideWhenUsed="true"/>
    <w:lsdException w:name="Dark List" w:uiPriority="70"/>
    <w:lsdException w:name="Table Elegant" w:semiHidden="true" w:unhideWhenUsed="true"/>
    <w:lsdException w:name="Grid Table 5 Dark Accent 5" w:uiPriority="50"/>
    <w:lsdException w:name="Body Text 3" w:semiHidden="true" w:unhideWhenUsed="true"/>
    <w:lsdException w:name="List Bullet" w:semiHidden="true" w:unhideWhenUsed="true"/>
    <w:lsdException w:name="Grid Table 3 Accent 1" w:uiPriority="48"/>
    <w:lsdException w:name="Normal (Web)" w:semiHidden="true" w:unhideWhenUsed="true"/>
    <w:lsdException w:name="toa heading" w:semiHidden="true" w:unhideWhenUsed="true"/>
    <w:lsdException w:name="Intense Emphasis" w:uiPriority="21" w:qFormat="true"/>
    <w:lsdException w:name="Table 3D effects 1" w:semiHidden="true" w:unhideWhenUsed="true"/>
    <w:lsdException w:name="Dark List Accent 4" w:uiPriority="70"/>
    <w:lsdException w:name="Grid Table 7 Colorful Accent 1" w:uiPriority="52"/>
    <w:lsdException w:name="Grid Table 2" w:uiPriority="47"/>
    <w:lsdException w:name="Grid Table 7 Colorful Accent 3" w:uiPriority="52"/>
    <w:lsdException w:name="heading 4" w:uiPriority="9" w:semiHidden="true" w:unhideWhenUsed="true" w:qFormat="true"/>
    <w:lsdException w:name="Plain Table 5" w:uiPriority="45"/>
    <w:lsdException w:name="List Table 6 Colorful Accent 5" w:uiPriority="51"/>
    <w:lsdException w:name="Table Grid 8" w:semiHidden="true" w:unhideWhenUsed="true"/>
    <w:lsdException w:name="toc 4" w:uiPriority="39" w:semiHidden="true" w:unhideWhenUsed="true"/>
    <w:lsdException w:name="heading 5" w:uiPriority="9" w:semiHidden="true" w:unhideWhenUsed="true" w:qFormat="true"/>
    <w:lsdException w:name="List Table 2 Accent 2" w:uiPriority="47"/>
    <w:lsdException w:name="Colorful Grid Accent 2" w:uiPriority="73"/>
    <w:lsdException w:name="List Table 3 Accent 1" w:uiPriority="48"/>
    <w:lsdException w:name="Colorful Grid Accent 6" w:uiPriority="73"/>
    <w:lsdException w:name="Medium Shading 1 Accent 4" w:uiPriority="63"/>
    <w:lsdException w:name="Medium Grid 1 Accent 3" w:uiPriority="67"/>
    <w:lsdException w:name="Grid Table 6 Colorful Accent 5" w:uiPriority="51"/>
    <w:lsdException w:name="Body Text 2" w:semiHidden="true" w:unhideWhenUsed="true"/>
    <w:lsdException w:name="Normal" w:uiPriority="0" w:qFormat="true"/>
    <w:lsdException w:name="List Table 4 Accent 2" w:uiPriority="49"/>
    <w:lsdException w:name="List Table 6 Colorful" w:uiPriority="51"/>
    <w:lsdException w:name="toc 6" w:uiPriority="39" w:semiHidden="true" w:unhideWhenUsed="true"/>
    <w:lsdException w:name="Table Colorful 3" w:semiHidden="true" w:unhideWhenUsed="true"/>
    <w:lsdException w:name="Table Subtle 1" w:semiHidden="true" w:unhideWhenUsed="true"/>
    <w:lsdException w:name="Medium Grid 3" w:uiPriority="69"/>
    <w:lsdException w:name="Grid Table 4 Accent 4" w:uiPriority="49"/>
    <w:lsdException w:name="Body Text" w:semiHidden="true" w:unhideWhenUsed="true"/>
    <w:lsdException w:name="List 2" w:semiHidden="true" w:unhideWhenUsed="true"/>
    <w:lsdException w:name="Table Web 2" w:semiHidden="true" w:unhideWhenUsed="true"/>
    <w:lsdException w:name="Light Shading Accent 4" w:uiPriority="60"/>
    <w:lsdException w:name="Colorful Shading Accent 3" w:uiPriority="71"/>
    <w:lsdException w:name="annotation text" w:semiHidden="true" w:unhideWhenUsed="true"/>
    <w:lsdException w:name="Table Classic 2" w:semiHidden="true" w:unhideWhenUsed="true"/>
    <w:lsdException w:name="Medium List 1 Accent 1" w:uiPriority="65"/>
    <w:lsdException w:name="List Table 5 Dark Accent 2" w:uiPriority="50"/>
    <w:lsdException w:name="Medium Shading 2 Accent 2" w:uiPriority="64"/>
    <w:lsdException w:name="Plain Table 4" w:uiPriority="44"/>
    <w:lsdException w:name="index 2" w:semiHidden="true" w:unhideWhenUsed="true"/>
    <w:lsdException w:name="Body Text Indent 2" w:semiHidden="true" w:unhideWhenUsed="true"/>
    <w:lsdException w:name="Grid Table 2 Accent 5" w:uiPriority="47"/>
    <w:lsdException w:name="Table Contemporary" w:semiHidden="true" w:unhideWhenUsed="true"/>
    <w:lsdException w:name="Grid Table 2 Accent 1" w:uiPriority="47"/>
    <w:lsdException w:name="Light Shading Accent 1" w:uiPriority="60"/>
    <w:lsdException w:name="Table Grid 1" w:semiHidden="true" w:unhideWhenUsed="true"/>
    <w:lsdException w:name="Medium List 1 Accent 5" w:uiPriority="65"/>
    <w:lsdException w:name="Subtle Reference" w:uiPriority="31" w:qFormat="true"/>
  </w:latentStyles>
  <w:style w:type="paragraph" w:styleId="000016" w:default="true">
    <w:name w:val="Normal"/>
    <w:qFormat/>
    <w:pPr>
      <w:widowControl w:val="false"/>
    </w:pPr>
  </w:style>
  <w:style w:type="numbering" w:styleId="000019" w:default="true">
    <w:name w:val="No List"/>
    <w:uiPriority w:val="99"/>
    <w:semiHidden/>
    <w:unhideWhenUsed/>
  </w:style>
  <w:style w:type="character" w:styleId="000010" w:customStyle="true">
    <w:name w:val="页脚 字符"/>
    <w:basedOn w:val="00000a"/>
    <w:link w:val="000011"/>
    <w:uiPriority w:val="99"/>
    <w:rsid w:val="002503B2"/>
    <w:rPr>
      <w:sz w:val="18"/>
      <w:szCs w:val="18"/>
    </w:rPr>
  </w:style>
  <w:style w:type="paragraph" w:styleId="000007">
    <w:name w:val="Title"/>
    <w:uiPriority w:val="10"/>
    <w:qFormat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</w:rPr>
  </w:style>
  <w:style w:type="character" w:styleId="00000a" w:default="true">
    <w:name w:val="Default Paragraph Font"/>
    <w:uiPriority w:val="1"/>
    <w:semiHidden/>
    <w:unhideWhenUsed/>
  </w:style>
  <w:style w:type="character" w:styleId="00000f" w:customStyle="true">
    <w:name w:val="标题 2 字符"/>
    <w:basedOn w:val="00000a"/>
    <w:link w:val="00000e"/>
    <w:uiPriority w:val="9"/>
    <w:rsid w:val="007D784C"/>
    <w:rPr>
      <w:rFonts w:ascii="Arial" w:hAnsi="Arial" w:eastAsia="等线" w:cs="Arial"/>
      <w:b/>
      <w:bCs/>
      <w:sz w:val="32"/>
      <w:szCs w:val="32"/>
    </w:rPr>
  </w:style>
  <w:style w:type="paragraph" w:styleId="000008" w:customStyle="true">
    <w:name w:val="1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</w:rPr>
  </w:style>
  <w:style w:type="paragraph" w:styleId="000014" w:customStyle="true">
    <w:name w:val="2"/>
    <w:pPr>
      <w:spacing w:before="120" w:after="120" w:line="288" w:lineRule="auto"/>
    </w:pPr>
    <w:rPr>
      <w:rFonts w:ascii="Arial" w:hAnsi="Arial" w:eastAsia="等线" w:cs="Arial"/>
      <w:sz w:val="22"/>
      <w:szCs w:val="22"/>
    </w:rPr>
  </w:style>
  <w:style w:type="paragraph" w:styleId="000002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000003">
    <w:name w:val="List Paragraph"/>
    <w:qFormat/>
  </w:style>
  <w:style w:type="paragraph" w:styleId="00001a">
    <w:name w:val="header"/>
    <w:basedOn w:val="000016"/>
    <w:link w:val="00001b"/>
    <w:uiPriority w:val="99"/>
    <w:unhideWhenUsed/>
    <w:rsid w:val="002503B2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5">
    <w:name w:val="Normal (Web)"/>
    <w:basedOn w:val="000016"/>
    <w:uiPriority w:val="99"/>
    <w:semiHidden/>
    <w:unhideWhenUsed/>
    <w:rsid w:val="005C3688"/>
    <w:pPr>
      <w:widowControl/>
      <w:spacing w:before="100" w:beforeAutospacing="true" w:after="100" w:afterAutospacing="true"/>
    </w:pPr>
    <w:rPr>
      <w:rFonts w:ascii="宋体" w:hAnsi="宋体" w:eastAsia="宋体" w:cs="宋体"/>
      <w:sz w:val="24"/>
      <w:szCs w:val="24"/>
    </w:rPr>
  </w:style>
  <w:style w:type="paragraph" w:styleId="000012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00000b">
    <w:name w:val="heading 1"/>
    <w:link w:val="000009"/>
    <w:uiPriority w:val="9"/>
    <w:qFormat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</w:rPr>
  </w:style>
  <w:style w:type="character" w:styleId="000018">
    <w:name w:val="Placeholder Text"/>
    <w:basedOn w:val="00000a"/>
    <w:uiPriority w:val="99"/>
    <w:semiHidden/>
    <w:rsid w:val="001545D8"/>
    <w:rPr>
      <w:color w:val="666666"/>
    </w:rPr>
  </w:style>
  <w:style w:type="paragraph" w:styleId="000011">
    <w:name w:val="footer"/>
    <w:basedOn w:val="000016"/>
    <w:link w:val="000010"/>
    <w:uiPriority w:val="99"/>
    <w:unhideWhenUsed/>
    <w:rsid w:val="002503B2"/>
    <w:pPr>
      <w:tabs>
        <w:tab w:val="center" w:pos="4153"/>
        <w:tab w:val="right" w:pos="8306"/>
      </w:tabs>
      <w:snapToGrid w:val="false"/>
    </w:pPr>
    <w:rPr>
      <w:sz w:val="18"/>
      <w:szCs w:val="18"/>
    </w:rPr>
  </w:style>
  <w:style w:type="paragraph" w:styleId="00000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styleId="000004">
    <w:name w:val="footnote reference"/>
    <w:uiPriority w:val="99"/>
    <w:semiHidden/>
    <w:unhideWhenUsed/>
    <w:rPr>
      <w:vertAlign w:val="superscript"/>
    </w:rPr>
  </w:style>
  <w:style w:type="paragraph" w:styleId="000005" w:customStyle="true">
    <w:name w:val="要点1"/>
    <w:qFormat/>
    <w:rPr>
      <w:b/>
      <w:bCs/>
    </w:rPr>
  </w:style>
  <w:style w:type="character" w:styleId="000009" w:customStyle="true">
    <w:name w:val="标题 1 字符"/>
    <w:basedOn w:val="00000a"/>
    <w:link w:val="00000b"/>
    <w:uiPriority w:val="9"/>
    <w:rsid w:val="007D784C"/>
    <w:rPr>
      <w:rFonts w:ascii="Arial" w:hAnsi="Arial" w:eastAsia="等线" w:cs="Arial"/>
      <w:b/>
      <w:bCs/>
      <w:sz w:val="36"/>
      <w:szCs w:val="36"/>
    </w:rPr>
  </w:style>
  <w:style w:type="character" w:styleId="00001b" w:customStyle="true">
    <w:name w:val="页眉 字符"/>
    <w:basedOn w:val="00000a"/>
    <w:link w:val="00001a"/>
    <w:uiPriority w:val="99"/>
    <w:rsid w:val="002503B2"/>
    <w:rPr>
      <w:sz w:val="18"/>
      <w:szCs w:val="18"/>
    </w:rPr>
  </w:style>
  <w:style w:type="paragraph" w:styleId="00000d">
    <w:name w:val="footnote text"/>
    <w:link w:val="00000c"/>
    <w:uiPriority w:val="99"/>
    <w:semiHidden/>
    <w:unhideWhenUsed/>
  </w:style>
  <w:style w:type="paragraph" w:styleId="00000e">
    <w:name w:val="heading 2"/>
    <w:link w:val="00000f"/>
    <w:uiPriority w:val="9"/>
    <w:unhideWhenUsed/>
    <w:qFormat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</w:rPr>
  </w:style>
  <w:style w:type="character" w:styleId="00001c">
    <w:name w:val="Hyperlink"/>
    <w:uiPriority w:val="99"/>
    <w:unhideWhenUsed/>
    <w:rPr>
      <w:color w:val="0563C1"/>
      <w:u w:val="single"/>
    </w:rPr>
  </w:style>
  <w:style w:type="character" w:styleId="00000c" w:customStyle="true">
    <w:name w:val="脚注文本 字符"/>
    <w:link w:val="00000d"/>
    <w:uiPriority w:val="99"/>
    <w:semiHidden/>
    <w:unhideWhenUsed/>
    <w:rPr>
      <w:sz w:val="20"/>
      <w:szCs w:val="20"/>
    </w:rPr>
  </w:style>
  <w:style w:type="table" w:styleId="000013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7">
    <w:name w:val="heading 5"/>
    <w:uiPriority w:val="9"/>
    <w:unhideWhenUsed/>
    <w:qFormat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6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2025-11-29T16:18:43Z</dcterms:created>
  <dcterms:modified xsi:type="dcterms:W3CDTF">2025-11-29T16:18:43Z</dcterms:modified>
</cp:coreProperties>
</file>