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1EA" w:rsidRPr="00516483" w:rsidRDefault="00055BD6" w:rsidP="007C4045">
      <w:pPr>
        <w:spacing w:line="360" w:lineRule="auto"/>
        <w:jc w:val="center"/>
        <w:rPr>
          <w:b/>
          <w:sz w:val="28"/>
          <w:szCs w:val="28"/>
        </w:rPr>
      </w:pPr>
      <w:r w:rsidRPr="00516483">
        <w:rPr>
          <w:rFonts w:ascii="NEU-F6-S92" w:hAnsi="NEU-F6-S92"/>
          <w:b/>
          <w:sz w:val="28"/>
          <w:szCs w:val="28"/>
        </w:rPr>
        <w:t>Part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4</w:t>
      </w:r>
      <w:r w:rsidRPr="00516483">
        <w:rPr>
          <w:rFonts w:ascii="NEU-F6-S92" w:hAnsi="NEU-F6-S92"/>
          <w:b/>
          <w:sz w:val="28"/>
          <w:szCs w:val="28"/>
        </w:rPr>
        <w:t xml:space="preserve">　</w:t>
      </w:r>
      <w:r w:rsidRPr="00516483">
        <w:rPr>
          <w:rFonts w:ascii="NEU-F6-S92" w:hAnsi="NEU-F6-S92"/>
          <w:b/>
          <w:sz w:val="28"/>
          <w:szCs w:val="28"/>
        </w:rPr>
        <w:t>Writing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应用文写作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写作题目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月饼作为中秋节必备品深受中国人民的喜爱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但现在越来越多制作精美的奢侈月饼开始出现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有时一盒月饼标价几百甚至上千元。现在某杂志社就此问题征求人们的看法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请你以李华的身份写信阐明你的观点及理由。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注意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词数</w:t>
      </w:r>
      <w:r w:rsidRPr="00785F28">
        <w:rPr>
          <w:rFonts w:ascii="NEU-BZ-S92" w:hAnsi="NEU-BZ-S92"/>
          <w:sz w:val="28"/>
          <w:szCs w:val="28"/>
        </w:rPr>
        <w:t>80</w:t>
      </w:r>
      <w:r w:rsidRPr="00785F28">
        <w:rPr>
          <w:rFonts w:hint="eastAsia"/>
          <w:sz w:val="28"/>
          <w:szCs w:val="28"/>
        </w:rPr>
        <w:t>左右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可以适当增加细节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以使行文连贯。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参考词汇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luxury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mooncakes</w:t>
      </w:r>
      <w:r w:rsidRPr="00785F28">
        <w:rPr>
          <w:rFonts w:hint="eastAsia"/>
          <w:sz w:val="28"/>
          <w:szCs w:val="28"/>
        </w:rPr>
        <w:t>奢侈月饼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思路点拨</w:t>
      </w:r>
    </w:p>
    <w:tbl>
      <w:tblPr>
        <w:tblW w:w="5000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</w:tblBorders>
        <w:tblLayout w:type="fixed"/>
        <w:tblLook w:val="04A0"/>
      </w:tblPr>
      <w:tblGrid>
        <w:gridCol w:w="851"/>
        <w:gridCol w:w="3118"/>
        <w:gridCol w:w="1985"/>
        <w:gridCol w:w="3970"/>
      </w:tblGrid>
      <w:tr w:rsidR="00C051EA" w:rsidRPr="00785F28" w:rsidTr="00C2183B">
        <w:trPr>
          <w:jc w:val="center"/>
        </w:trPr>
        <w:tc>
          <w:tcPr>
            <w:tcW w:w="851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3118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对奢侈月饼的看法</w:t>
            </w:r>
          </w:p>
        </w:tc>
        <w:tc>
          <w:tcPr>
            <w:tcW w:w="1985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体裁</w:t>
            </w:r>
          </w:p>
        </w:tc>
        <w:tc>
          <w:tcPr>
            <w:tcW w:w="3970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应用文</w:t>
            </w:r>
          </w:p>
        </w:tc>
      </w:tr>
      <w:tr w:rsidR="00C051EA" w:rsidRPr="00785F28" w:rsidTr="00C2183B">
        <w:trPr>
          <w:jc w:val="center"/>
        </w:trPr>
        <w:tc>
          <w:tcPr>
            <w:tcW w:w="851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人称</w:t>
            </w:r>
          </w:p>
        </w:tc>
        <w:tc>
          <w:tcPr>
            <w:tcW w:w="3118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第一、三人称</w:t>
            </w:r>
          </w:p>
        </w:tc>
        <w:tc>
          <w:tcPr>
            <w:tcW w:w="1985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时态</w:t>
            </w:r>
          </w:p>
        </w:tc>
        <w:tc>
          <w:tcPr>
            <w:tcW w:w="3970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一般现在时</w:t>
            </w:r>
          </w:p>
        </w:tc>
      </w:tr>
      <w:tr w:rsidR="00C051EA" w:rsidRPr="00785F28" w:rsidTr="00C2183B">
        <w:trPr>
          <w:jc w:val="center"/>
        </w:trPr>
        <w:tc>
          <w:tcPr>
            <w:tcW w:w="851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布局</w:t>
            </w:r>
          </w:p>
        </w:tc>
        <w:tc>
          <w:tcPr>
            <w:tcW w:w="9073" w:type="dxa"/>
            <w:gridSpan w:val="3"/>
            <w:tcBorders>
              <w:left w:val="single" w:sz="0" w:space="0" w:color="000000"/>
              <w:right w:val="none" w:sz="0" w:space="0" w:color="000000"/>
            </w:tcBorders>
            <w:tcMar>
              <w:left w:w="105" w:type="dxa"/>
              <w:right w:w="105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第一段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hint="eastAsia"/>
                <w:sz w:val="28"/>
                <w:szCs w:val="28"/>
              </w:rPr>
              <w:t>写信目的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</w:p>
          <w:p w:rsidR="00C051EA" w:rsidRPr="00785F28" w:rsidRDefault="00055BD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第二段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hint="eastAsia"/>
                <w:sz w:val="28"/>
                <w:szCs w:val="28"/>
              </w:rPr>
              <w:t>个人看法和理由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</w:p>
          <w:p w:rsidR="00C051EA" w:rsidRPr="00785F28" w:rsidRDefault="00055BD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第三段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hint="eastAsia"/>
                <w:sz w:val="28"/>
                <w:szCs w:val="28"/>
              </w:rPr>
              <w:t>总结。</w:t>
            </w:r>
          </w:p>
        </w:tc>
      </w:tr>
    </w:tbl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遣词造句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用本单元所学单词或短语填空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民族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花哨的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装饰物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把……视作……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.nationality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.fancy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.decoration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lastRenderedPageBreak/>
        <w:t>4</w:t>
      </w:r>
      <w:r w:rsidRPr="00785F28">
        <w:rPr>
          <w:sz w:val="28"/>
          <w:szCs w:val="28"/>
        </w:rPr>
        <w:t>.regard...as...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本单元语块、语法运用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完成句子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在中国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月饼受到了各民族人民的喜爱。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mooncake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但现如今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越来越多的人抱怨有着花哨装饰品的奢侈月饼。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nowadays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luxury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mooncakes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我认为没有必要买奢侈月饼。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necessary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luxury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mooncakes.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然而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一些人却把它当成显示其财富和地位的方式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这完全违背了月饼最初的意义。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it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wealth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status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completely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original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mooncake.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另外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一些月饼的价格远远超出成本。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Besides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mooncakes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beyond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nationalities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complain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fancy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decorations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regard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price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costs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句式升级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将句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升级为含有非限制性定语从句的主从复合句。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lastRenderedPageBreak/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wealth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status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completely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original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mooncake.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连句成篇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参考范文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editor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mooncake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nationalities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nowadays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complain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luxury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mooncakes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fancy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decorations.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writing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necessary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luxury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mooncakes.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mooncake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token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reunion.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wealth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status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completely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original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mooncake.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Besides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mooncakes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beyond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costs.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celebrating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festival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respecting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afford.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</w:rPr>
        <w:t>Yours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</w:rPr>
        <w:t>Li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Hua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9800" cy="122040"/>
            <wp:effectExtent l="0" t="0" r="0" b="0"/>
            <wp:docPr id="91" name="小书英语.jpg" descr="id:21474864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0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写作积累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节日的主题、目的、庆祝方式等的介绍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aimed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celebrating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of.../celebrating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harvest...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festival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honour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ancient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person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who...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节日的重大意义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lastRenderedPageBreak/>
        <w:t>3</w:t>
      </w:r>
      <w:r w:rsidRPr="00785F28">
        <w:rPr>
          <w:sz w:val="28"/>
          <w:szCs w:val="28"/>
        </w:rPr>
        <w:t>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alive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remember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forward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future.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3680" cy="155520"/>
            <wp:effectExtent l="0" t="0" r="0" b="0"/>
            <wp:docPr id="92" name="钢笔英语.jpg" descr="id:21474864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实战演练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93" name="两星.jpg" descr="id:21474864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燃放烟花爆竹曾是春节庆祝活动中最重要的习俗之一。然而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政府已在许多城市下令禁止燃放烟花爆竹。现在某杂志社就此问题征求人们的看法。请你以李华的身份写信阐明你的观点及理由。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注意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词数</w:t>
      </w:r>
      <w:r w:rsidRPr="00785F28">
        <w:rPr>
          <w:rFonts w:ascii="NEU-BZ-S92" w:hAnsi="NEU-BZ-S92"/>
          <w:sz w:val="28"/>
          <w:szCs w:val="28"/>
        </w:rPr>
        <w:t>80</w:t>
      </w:r>
      <w:r w:rsidRPr="00785F28">
        <w:rPr>
          <w:rFonts w:hint="eastAsia"/>
          <w:sz w:val="28"/>
          <w:szCs w:val="28"/>
        </w:rPr>
        <w:t>左右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可以适当增加细节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以使行文连贯。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参考词汇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燃放烟花爆竹</w:t>
      </w:r>
      <w:r w:rsidRPr="00785F28">
        <w:rPr>
          <w:sz w:val="28"/>
          <w:szCs w:val="28"/>
        </w:rPr>
        <w:t>light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fireworks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crackers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二氧化硫</w:t>
      </w:r>
      <w:r w:rsidRPr="00785F28">
        <w:rPr>
          <w:sz w:val="28"/>
          <w:szCs w:val="28"/>
        </w:rPr>
        <w:t>sulfur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dioxide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C051EA" w:rsidP="007C4045">
      <w:pPr>
        <w:spacing w:line="360" w:lineRule="auto"/>
        <w:rPr>
          <w:sz w:val="28"/>
          <w:szCs w:val="28"/>
        </w:rPr>
      </w:pPr>
    </w:p>
    <w:p w:rsidR="001523A9" w:rsidRPr="00785F28" w:rsidRDefault="001523A9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Writing</w:t>
      </w:r>
    </w:p>
    <w:p w:rsidR="001523A9" w:rsidRPr="00785F28" w:rsidRDefault="001523A9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实战演练</w:t>
      </w:r>
    </w:p>
    <w:p w:rsidR="001523A9" w:rsidRPr="00785F28" w:rsidRDefault="001523A9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应用文写作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version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editor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1523A9" w:rsidRPr="00785F28" w:rsidRDefault="001523A9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forbidden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lighting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fireworks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crackers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Festival.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I􀆳m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favour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policy.</w:t>
      </w:r>
    </w:p>
    <w:p w:rsidR="001523A9" w:rsidRPr="00785F28" w:rsidRDefault="001523A9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Firstly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fireworks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crackers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pollution.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fireworks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crackers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sulfur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dioxide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harmful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environment.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Secondly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fireworks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crackers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dangerous.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fireworks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crackers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injury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accidents.</w:t>
      </w:r>
    </w:p>
    <w:p w:rsidR="001523A9" w:rsidRPr="00785F28" w:rsidRDefault="001523A9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fireworks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crackers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shouldn􀆳t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fireworks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crackers.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contrary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celebrate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holiday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setting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fireworks.</w:t>
      </w:r>
    </w:p>
    <w:p w:rsidR="001523A9" w:rsidRPr="00785F28" w:rsidRDefault="001523A9" w:rsidP="00785F28">
      <w:pPr>
        <w:spacing w:line="360" w:lineRule="auto"/>
        <w:ind w:firstLineChars="200" w:firstLine="560"/>
        <w:jc w:val="right"/>
        <w:rPr>
          <w:sz w:val="28"/>
          <w:szCs w:val="28"/>
        </w:rPr>
      </w:pPr>
      <w:r w:rsidRPr="00785F28">
        <w:rPr>
          <w:sz w:val="28"/>
          <w:szCs w:val="28"/>
        </w:rPr>
        <w:t>Yours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1523A9" w:rsidRPr="00785F28" w:rsidRDefault="001523A9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</w:rPr>
        <w:t>Li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Hua</w:t>
      </w:r>
    </w:p>
    <w:sectPr w:rsidR="001523A9" w:rsidRPr="00785F28" w:rsidSect="00C051EA">
      <w:pgSz w:w="13524" w:h="171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DBD" w:rsidRDefault="00767DBD" w:rsidP="006C537E">
      <w:pPr>
        <w:spacing w:line="240" w:lineRule="auto"/>
      </w:pPr>
      <w:r>
        <w:separator/>
      </w:r>
    </w:p>
  </w:endnote>
  <w:endnote w:type="continuationSeparator" w:id="1">
    <w:p w:rsidR="00767DBD" w:rsidRDefault="00767DBD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1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-F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DBD" w:rsidRDefault="00767DBD">
      <w:pPr>
        <w:spacing w:line="240" w:lineRule="auto"/>
      </w:pPr>
      <w:r>
        <w:separator/>
      </w:r>
    </w:p>
  </w:footnote>
  <w:footnote w:type="continuationSeparator" w:id="1">
    <w:p w:rsidR="00767DBD" w:rsidRDefault="00767D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120E3"/>
    <w:rsid w:val="00043C97"/>
    <w:rsid w:val="00051636"/>
    <w:rsid w:val="00055BD6"/>
    <w:rsid w:val="0006373F"/>
    <w:rsid w:val="00075369"/>
    <w:rsid w:val="000B623B"/>
    <w:rsid w:val="000E072B"/>
    <w:rsid w:val="001302C8"/>
    <w:rsid w:val="0013235C"/>
    <w:rsid w:val="001523A9"/>
    <w:rsid w:val="00152ED9"/>
    <w:rsid w:val="001C5ADF"/>
    <w:rsid w:val="002068E6"/>
    <w:rsid w:val="00292EDB"/>
    <w:rsid w:val="002C2E90"/>
    <w:rsid w:val="00326389"/>
    <w:rsid w:val="00327CDE"/>
    <w:rsid w:val="00391EE7"/>
    <w:rsid w:val="003B1CD3"/>
    <w:rsid w:val="0040478A"/>
    <w:rsid w:val="00405CA5"/>
    <w:rsid w:val="00442717"/>
    <w:rsid w:val="00451408"/>
    <w:rsid w:val="00466B16"/>
    <w:rsid w:val="00486645"/>
    <w:rsid w:val="0049669A"/>
    <w:rsid w:val="004A2F49"/>
    <w:rsid w:val="004A3019"/>
    <w:rsid w:val="00510EA2"/>
    <w:rsid w:val="005156A7"/>
    <w:rsid w:val="00516483"/>
    <w:rsid w:val="005243A2"/>
    <w:rsid w:val="00535272"/>
    <w:rsid w:val="005518C6"/>
    <w:rsid w:val="00583AA8"/>
    <w:rsid w:val="00590676"/>
    <w:rsid w:val="005B0CFB"/>
    <w:rsid w:val="005F127C"/>
    <w:rsid w:val="006A120F"/>
    <w:rsid w:val="006A3076"/>
    <w:rsid w:val="006B6D14"/>
    <w:rsid w:val="006C537E"/>
    <w:rsid w:val="006E28A5"/>
    <w:rsid w:val="006E68D2"/>
    <w:rsid w:val="00720332"/>
    <w:rsid w:val="00751A49"/>
    <w:rsid w:val="00767DBD"/>
    <w:rsid w:val="00785F28"/>
    <w:rsid w:val="007C4045"/>
    <w:rsid w:val="0081363D"/>
    <w:rsid w:val="00843D10"/>
    <w:rsid w:val="00857FB2"/>
    <w:rsid w:val="008B3DDC"/>
    <w:rsid w:val="008D691B"/>
    <w:rsid w:val="009217BC"/>
    <w:rsid w:val="00960619"/>
    <w:rsid w:val="00971BFB"/>
    <w:rsid w:val="009D7281"/>
    <w:rsid w:val="009F4C47"/>
    <w:rsid w:val="00A12E4C"/>
    <w:rsid w:val="00A33F40"/>
    <w:rsid w:val="00AB315B"/>
    <w:rsid w:val="00B308B8"/>
    <w:rsid w:val="00B52FFA"/>
    <w:rsid w:val="00B82B68"/>
    <w:rsid w:val="00B908ED"/>
    <w:rsid w:val="00BA0AA4"/>
    <w:rsid w:val="00BA1E36"/>
    <w:rsid w:val="00BF17CB"/>
    <w:rsid w:val="00C051EA"/>
    <w:rsid w:val="00C2183B"/>
    <w:rsid w:val="00C257BC"/>
    <w:rsid w:val="00C47140"/>
    <w:rsid w:val="00C55D9C"/>
    <w:rsid w:val="00C6275F"/>
    <w:rsid w:val="00C6302E"/>
    <w:rsid w:val="00C72B5B"/>
    <w:rsid w:val="00C82289"/>
    <w:rsid w:val="00CB1D13"/>
    <w:rsid w:val="00D01BC0"/>
    <w:rsid w:val="00D3685C"/>
    <w:rsid w:val="00D455EF"/>
    <w:rsid w:val="00D81827"/>
    <w:rsid w:val="00D940E1"/>
    <w:rsid w:val="00E05032"/>
    <w:rsid w:val="00E336E3"/>
    <w:rsid w:val="00E463E7"/>
    <w:rsid w:val="00E5427A"/>
    <w:rsid w:val="00E629AC"/>
    <w:rsid w:val="00E80ACC"/>
    <w:rsid w:val="00E93DC0"/>
    <w:rsid w:val="00EB4538"/>
    <w:rsid w:val="00F043AD"/>
    <w:rsid w:val="00F2499B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30" w:lineRule="exact"/>
    </w:pPr>
    <w:rPr>
      <w:rFonts w:ascii="NEU-B1-S92" w:eastAsia="方正书宋_GBK" w:hAnsi="NEU-B1-S92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051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051EA"/>
  </w:style>
  <w:style w:type="character" w:customStyle="1" w:styleId="Char3">
    <w:name w:val="脚注文本 Char"/>
    <w:basedOn w:val="a0"/>
    <w:link w:val="a9"/>
    <w:uiPriority w:val="99"/>
    <w:semiHidden/>
    <w:rsid w:val="00C051E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051EA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51EA"/>
    <w:rPr>
      <w:vertAlign w:val="superscript"/>
    </w:rPr>
  </w:style>
  <w:style w:type="character" w:customStyle="1" w:styleId="Char10">
    <w:name w:val="脚注文本 Char1"/>
    <w:basedOn w:val="a0"/>
    <w:uiPriority w:val="99"/>
    <w:semiHidden/>
    <w:rsid w:val="00C257BC"/>
    <w:rPr>
      <w:rFonts w:ascii="NEU-B1-S92" w:eastAsia="方正书宋_GBK" w:hAnsi="NEU-B1-S9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p:MaterialRoot xmlns:dp="http://www.founder.com/2010/digitalPublish/labelTree">
  <dp:innerMaterials>
	</dp:innerMaterials>
  <dp:materials>
	</dp:materials>
</dp:MaterialRoot>
</file>

<file path=customXml/item2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3.xml><?xml version="1.0" encoding="utf-8"?>
<dp:LabelRoot xmlns:dp="http://www.founder.com/2010/digitalPublish/labelTree" tagType="contentCtrl">
</dp:LabelRoot>
</file>

<file path=customXml/item4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Props1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2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customXml/itemProps4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25</cp:revision>
  <dcterms:created xsi:type="dcterms:W3CDTF">2013-01-05T00:31:00Z</dcterms:created>
  <dcterms:modified xsi:type="dcterms:W3CDTF">2021-06-03T01:04:00Z</dcterms:modified>
</cp:coreProperties>
</file>